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B4D" w:rsidRDefault="007E21CC">
      <w:r>
        <w:rPr>
          <w:b/>
          <w:color w:val="FF0000"/>
        </w:rPr>
        <w:t>Unlicensed version. Please register @ templater.info</w:t>
      </w:r>
    </w:p>
    <w:p w:rsidR="00071299" w:rsidRPr="00514833" w:rsidRDefault="00AE1C25" w:rsidP="00514833">
      <w:pPr>
        <w:rPr>
          <w:color w:val="E36C0A" w:themeColor="accent6" w:themeShade="BF"/>
          <w:sz w:val="40"/>
          <w:szCs w:val="40"/>
        </w:rPr>
      </w:pPr>
      <w:r w:rsidRPr="00514833">
        <w:rPr>
          <w:color w:val="E36C0A" w:themeColor="accent6" w:themeShade="BF"/>
          <w:sz w:val="40"/>
          <w:szCs w:val="40"/>
        </w:rPr>
        <w:t xml:space="preserve">Beer ratings given by </w:t>
      </w:r>
      <w:r w:rsidR="002D0017" w:rsidRPr="00514833">
        <w:rPr>
          <w:b/>
          <w:color w:val="E36C0A" w:themeColor="accent6" w:themeShade="BF"/>
          <w:sz w:val="40"/>
          <w:szCs w:val="40"/>
        </w:rPr>
        <w:t>Bob Barley</w:t>
      </w:r>
      <w:r w:rsidR="00D204EF" w:rsidRPr="00514833">
        <w:rPr>
          <w:b/>
          <w:color w:val="E36C0A" w:themeColor="accent6" w:themeShade="BF"/>
          <w:sz w:val="40"/>
          <w:szCs w:val="40"/>
        </w:rPr>
        <w:t xml:space="preserve"> </w:t>
      </w:r>
      <w:r w:rsidR="00D204EF" w:rsidRPr="00514833">
        <w:rPr>
          <w:color w:val="E36C0A" w:themeColor="accent6" w:themeShade="BF"/>
          <w:sz w:val="40"/>
          <w:szCs w:val="40"/>
        </w:rPr>
        <w:t>(42)</w:t>
      </w:r>
    </w:p>
    <w:p w:rsidR="0004423C" w:rsidRDefault="0004423C" w:rsidP="0004423C"/>
    <w:tbl>
      <w:tblPr>
        <w:tblStyle w:val="ListTable4Accent6"/>
        <w:tblW w:w="0" w:type="auto"/>
        <w:tblLayout w:type="fixed"/>
        <w:tblLook w:val="04A0"/>
      </w:tblPr>
      <w:tblGrid>
        <w:gridCol w:w="2358"/>
        <w:gridCol w:w="2674"/>
        <w:gridCol w:w="1620"/>
        <w:gridCol w:w="1683"/>
      </w:tblGrid>
      <w:tr w:rsidR="00D204EF" w:rsidTr="002C7B80">
        <w:trPr>
          <w:cnfStyle w:val="100000000000"/>
          <w:trHeight w:val="525"/>
        </w:trPr>
        <w:tc>
          <w:tcPr>
            <w:cnfStyle w:val="001000000000"/>
            <w:tcW w:w="2358" w:type="dxa"/>
          </w:tcPr>
          <w:p w:rsidR="00D204EF" w:rsidRPr="00905C59" w:rsidRDefault="00D204EF" w:rsidP="00D20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Beer Name</w:t>
            </w:r>
          </w:p>
        </w:tc>
        <w:tc>
          <w:tcPr>
            <w:tcW w:w="2674" w:type="dxa"/>
          </w:tcPr>
          <w:p w:rsidR="00D204EF" w:rsidRPr="00905C59" w:rsidRDefault="00D204EF" w:rsidP="00D204EF">
            <w:pPr>
              <w:jc w:val="center"/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620" w:type="dxa"/>
          </w:tcPr>
          <w:p w:rsidR="00D204EF" w:rsidRDefault="00D204EF" w:rsidP="00D204EF">
            <w:pPr>
              <w:jc w:val="center"/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 (0-5)</w:t>
            </w:r>
          </w:p>
        </w:tc>
        <w:tc>
          <w:tcPr>
            <w:tcW w:w="1683" w:type="dxa"/>
          </w:tcPr>
          <w:p w:rsidR="00D204EF" w:rsidRDefault="00D204EF" w:rsidP="00D204EF">
            <w:pPr>
              <w:jc w:val="center"/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ABV</w:t>
            </w:r>
          </w:p>
        </w:tc>
      </w:tr>
      <w:tr w:rsidR="00D204EF" w:rsidTr="002C7B80">
        <w:trPr>
          <w:cnfStyle w:val="000000100000"/>
          <w:trHeight w:val="628"/>
        </w:trPr>
        <w:tc>
          <w:tcPr>
            <w:cnfStyle w:val="001000000000"/>
            <w:tcW w:w="2358" w:type="dxa"/>
          </w:tcPr>
          <w:p w:rsidR="00D204EF" w:rsidRPr="00905C59" w:rsidRDefault="00D204EF" w:rsidP="00D204EF">
            <w:pPr>
              <w:rPr>
                <w:b w:val="0"/>
              </w:rPr>
            </w:pPr>
            <w:r w:rsidRPr="00D204EF">
              <w:t>Double Barrel Hunahpu's</w:t>
            </w:r>
            <w:r>
              <w:br/>
            </w:r>
            <w:r w:rsidRPr="00D204EF">
              <w:rPr>
                <w:b w:val="0"/>
                <w:i/>
              </w:rPr>
              <w:t>Cigar City Brewing</w:t>
            </w:r>
          </w:p>
        </w:tc>
        <w:tc>
          <w:tcPr>
            <w:tcW w:w="2674" w:type="dxa"/>
          </w:tcPr>
          <w:p w:rsidR="00D204EF" w:rsidRDefault="00D204EF" w:rsidP="00D204EF">
            <w:pPr>
              <w:jc w:val="center"/>
              <w:cnfStyle w:val="000000100000"/>
            </w:pPr>
            <w:r>
              <w:t>American imperial</w:t>
            </w:r>
          </w:p>
        </w:tc>
        <w:tc>
          <w:tcPr>
            <w:tcW w:w="1620" w:type="dxa"/>
          </w:tcPr>
          <w:p w:rsidR="00D204EF" w:rsidRDefault="00D204EF" w:rsidP="00D204EF">
            <w:pPr>
              <w:jc w:val="center"/>
              <w:cnfStyle w:val="000000100000"/>
              <w:rPr>
                <w:b/>
              </w:rPr>
            </w:pPr>
            <w:r>
              <w:t>4.5</w:t>
            </w:r>
          </w:p>
        </w:tc>
        <w:tc>
          <w:tcPr>
            <w:tcW w:w="1683" w:type="dxa"/>
          </w:tcPr>
          <w:p w:rsidR="00D204EF" w:rsidRDefault="00D204EF" w:rsidP="00BF2135">
            <w:pPr>
              <w:jc w:val="center"/>
              <w:cnfStyle w:val="000000100000"/>
              <w:rPr>
                <w:b/>
              </w:rPr>
            </w:pPr>
            <w:r>
              <w:t>0,115</w:t>
            </w:r>
          </w:p>
        </w:tc>
      </w:tr>
      <w:tr w:rsidR="00D204EF" w:rsidTr="002C7B80">
        <w:trPr>
          <w:trHeight w:val="628"/>
        </w:trPr>
        <w:tc>
          <w:tcPr>
            <w:cnfStyle w:val="001000000000"/>
            <w:tcW w:w="2358" w:type="dxa"/>
          </w:tcPr>
          <w:p w:rsidR="00D204EF" w:rsidRPr="00905C59" w:rsidRDefault="00D204EF" w:rsidP="00D204EF">
            <w:pPr>
              <w:rPr>
                <w:b w:val="0"/>
              </w:rPr>
            </w:pPr>
            <w:r w:rsidRPr="00D204EF">
              <w:t>Rare Bourbon County Brand Stout</w:t>
            </w:r>
            <w:r>
              <w:br/>
            </w:r>
            <w:r w:rsidRPr="00D204EF">
              <w:rPr>
                <w:b w:val="0"/>
                <w:i/>
              </w:rPr>
              <w:t>Goose Island Beer Co.</w:t>
            </w:r>
          </w:p>
        </w:tc>
        <w:tc>
          <w:tcPr>
            <w:tcW w:w="2674" w:type="dxa"/>
          </w:tcPr>
          <w:p w:rsidR="00D204EF" w:rsidRDefault="00D204EF" w:rsidP="00D204EF">
            <w:pPr>
              <w:jc w:val="center"/>
              <w:cnfStyle w:val="000000000000"/>
            </w:pPr>
            <w:r>
              <w:t>Stout</w:t>
            </w:r>
          </w:p>
        </w:tc>
        <w:tc>
          <w:tcPr>
            <w:tcW w:w="1620" w:type="dxa"/>
          </w:tcPr>
          <w:p w:rsidR="00D204EF" w:rsidRDefault="00D204EF" w:rsidP="00D204EF">
            <w:pPr>
              <w:jc w:val="center"/>
              <w:cnfStyle w:val="000000000000"/>
              <w:rPr>
                <w:b/>
              </w:rPr>
            </w:pPr>
            <w:r>
              <w:t>4.5</w:t>
            </w:r>
          </w:p>
        </w:tc>
        <w:tc>
          <w:tcPr>
            <w:tcW w:w="1683" w:type="dxa"/>
          </w:tcPr>
          <w:p w:rsidR="00D204EF" w:rsidRDefault="00D204EF" w:rsidP="00BF2135">
            <w:pPr>
              <w:jc w:val="center"/>
              <w:cnfStyle w:val="000000000000"/>
              <w:rPr>
                <w:b/>
              </w:rPr>
            </w:pPr>
            <w:r>
              <w:t>0,130</w:t>
            </w:r>
          </w:p>
        </w:tc>
      </w:tr>
      <w:tr w:rsidR="00D204EF" w:rsidTr="002C7B80">
        <w:trPr>
          <w:cnfStyle w:val="000000100000"/>
          <w:trHeight w:val="628"/>
        </w:trPr>
        <w:tc>
          <w:tcPr>
            <w:cnfStyle w:val="001000000000"/>
            <w:tcW w:w="2358" w:type="dxa"/>
          </w:tcPr>
          <w:p w:rsidR="00D204EF" w:rsidRPr="00905C59" w:rsidRDefault="00D204EF" w:rsidP="00D204EF">
            <w:pPr>
              <w:rPr>
                <w:b w:val="0"/>
              </w:rPr>
            </w:pPr>
            <w:r w:rsidRPr="00D204EF">
              <w:t>Karlovačko Pivo</w:t>
            </w:r>
            <w:r>
              <w:br/>
            </w:r>
            <w:r w:rsidRPr="00D204EF">
              <w:rPr>
                <w:b w:val="0"/>
                <w:i/>
              </w:rPr>
              <w:t>Karlovačka Pivovara</w:t>
            </w:r>
          </w:p>
        </w:tc>
        <w:tc>
          <w:tcPr>
            <w:tcW w:w="2674" w:type="dxa"/>
          </w:tcPr>
          <w:p w:rsidR="00D204EF" w:rsidRDefault="00D204EF" w:rsidP="00D204EF">
            <w:pPr>
              <w:jc w:val="center"/>
              <w:cnfStyle w:val="000000100000"/>
            </w:pPr>
            <w:r>
              <w:t>Pale Lager</w:t>
            </w:r>
          </w:p>
        </w:tc>
        <w:tc>
          <w:tcPr>
            <w:tcW w:w="1620" w:type="dxa"/>
          </w:tcPr>
          <w:p w:rsidR="00D204EF" w:rsidRDefault="00D204EF" w:rsidP="00D204EF">
            <w:pPr>
              <w:jc w:val="center"/>
              <w:cnfStyle w:val="000000100000"/>
              <w:rPr>
                <w:b/>
              </w:rPr>
            </w:pPr>
            <w:r>
              <w:t>2.0</w:t>
            </w:r>
          </w:p>
        </w:tc>
        <w:tc>
          <w:tcPr>
            <w:tcW w:w="1683" w:type="dxa"/>
          </w:tcPr>
          <w:p w:rsidR="00D204EF" w:rsidRDefault="00D204EF" w:rsidP="00BF2135">
            <w:pPr>
              <w:jc w:val="center"/>
              <w:cnfStyle w:val="000000100000"/>
              <w:rPr>
                <w:b/>
              </w:rPr>
            </w:pPr>
            <w:r>
              <w:t>0,050</w:t>
            </w:r>
          </w:p>
        </w:tc>
      </w:tr>
      <w:tr w:rsidR="00D204EF" w:rsidTr="002C7B80">
        <w:trPr>
          <w:trHeight w:val="628"/>
        </w:trPr>
        <w:tc>
          <w:tcPr>
            <w:cnfStyle w:val="001000000000"/>
            <w:tcW w:w="2358" w:type="dxa"/>
          </w:tcPr>
          <w:p w:rsidR="00D204EF" w:rsidRPr="00905C59" w:rsidRDefault="00D204EF" w:rsidP="00D204EF">
            <w:pPr>
              <w:rPr>
                <w:b w:val="0"/>
              </w:rPr>
            </w:pPr>
            <w:r w:rsidRPr="00D204EF">
              <w:t>APA</w:t>
            </w:r>
            <w:r>
              <w:br/>
            </w:r>
            <w:r w:rsidRPr="00D204EF">
              <w:rPr>
                <w:b w:val="0"/>
                <w:i/>
              </w:rPr>
              <w:t>Nova Runda</w:t>
            </w:r>
          </w:p>
        </w:tc>
        <w:tc>
          <w:tcPr>
            <w:tcW w:w="2674" w:type="dxa"/>
          </w:tcPr>
          <w:p w:rsidR="00D204EF" w:rsidRDefault="00D204EF" w:rsidP="00D204EF">
            <w:pPr>
              <w:jc w:val="center"/>
              <w:cnfStyle w:val="000000000000"/>
            </w:pPr>
            <w:r>
              <w:t>American Pale Ale</w:t>
            </w:r>
          </w:p>
        </w:tc>
        <w:tc>
          <w:tcPr>
            <w:tcW w:w="1620" w:type="dxa"/>
          </w:tcPr>
          <w:p w:rsidR="00D204EF" w:rsidRDefault="00D204EF" w:rsidP="00D204EF">
            <w:pPr>
              <w:jc w:val="center"/>
              <w:cnfStyle w:val="000000000000"/>
              <w:rPr>
                <w:b/>
              </w:rPr>
            </w:pPr>
            <w:r>
              <w:t>3.0</w:t>
            </w:r>
          </w:p>
        </w:tc>
        <w:tc>
          <w:tcPr>
            <w:tcW w:w="1683" w:type="dxa"/>
          </w:tcPr>
          <w:p w:rsidR="00D204EF" w:rsidRDefault="00D204EF" w:rsidP="00BF2135">
            <w:pPr>
              <w:jc w:val="center"/>
              <w:cnfStyle w:val="000000000000"/>
              <w:rPr>
                <w:b/>
              </w:rPr>
            </w:pPr>
            <w:r>
              <w:t>0,053</w:t>
            </w:r>
          </w:p>
        </w:tc>
      </w:tr>
      <w:tr w:rsidR="00D204EF" w:rsidTr="002C7B80">
        <w:trPr>
          <w:cnfStyle w:val="000000100000"/>
          <w:trHeight w:val="628"/>
        </w:trPr>
        <w:tc>
          <w:tcPr>
            <w:cnfStyle w:val="001000000000"/>
            <w:tcW w:w="2358" w:type="dxa"/>
          </w:tcPr>
          <w:p w:rsidR="00D204EF" w:rsidRPr="00905C59" w:rsidRDefault="00D204EF" w:rsidP="00D204EF">
            <w:pPr>
              <w:rPr>
                <w:b w:val="0"/>
              </w:rPr>
            </w:pPr>
            <w:r w:rsidRPr="00D204EF">
              <w:t>Brale</w:t>
            </w:r>
            <w:r>
              <w:br/>
            </w:r>
            <w:r w:rsidRPr="00D204EF">
              <w:rPr>
                <w:b w:val="0"/>
                <w:i/>
              </w:rPr>
              <w:t>Nova Runda</w:t>
            </w:r>
          </w:p>
        </w:tc>
        <w:tc>
          <w:tcPr>
            <w:tcW w:w="2674" w:type="dxa"/>
          </w:tcPr>
          <w:p w:rsidR="00D204EF" w:rsidRDefault="00D204EF" w:rsidP="00D204EF">
            <w:pPr>
              <w:jc w:val="center"/>
              <w:cnfStyle w:val="000000100000"/>
            </w:pPr>
            <w:r>
              <w:t>American Pale Ale</w:t>
            </w:r>
          </w:p>
        </w:tc>
        <w:tc>
          <w:tcPr>
            <w:tcW w:w="1620" w:type="dxa"/>
          </w:tcPr>
          <w:p w:rsidR="00D204EF" w:rsidRDefault="00D204EF" w:rsidP="00D204EF">
            <w:pPr>
              <w:jc w:val="center"/>
              <w:cnfStyle w:val="000000100000"/>
              <w:rPr>
                <w:b/>
              </w:rPr>
            </w:pPr>
            <w:r>
              <w:t>3.5</w:t>
            </w:r>
          </w:p>
        </w:tc>
        <w:tc>
          <w:tcPr>
            <w:tcW w:w="1683" w:type="dxa"/>
          </w:tcPr>
          <w:p w:rsidR="00D204EF" w:rsidRDefault="00D204EF" w:rsidP="00BF2135">
            <w:pPr>
              <w:jc w:val="center"/>
              <w:cnfStyle w:val="000000100000"/>
              <w:rPr>
                <w:b/>
              </w:rPr>
            </w:pPr>
            <w:r>
              <w:t>0,049</w:t>
            </w:r>
          </w:p>
        </w:tc>
      </w:tr>
      <w:tr w:rsidR="00D204EF" w:rsidTr="002C7B80">
        <w:trPr>
          <w:trHeight w:val="628"/>
        </w:trPr>
        <w:tc>
          <w:tcPr>
            <w:cnfStyle w:val="001000000000"/>
            <w:tcW w:w="2358" w:type="dxa"/>
          </w:tcPr>
          <w:p w:rsidR="00D204EF" w:rsidRPr="00905C59" w:rsidRDefault="00D204EF" w:rsidP="00D204EF">
            <w:pPr>
              <w:rPr>
                <w:b w:val="0"/>
              </w:rPr>
            </w:pPr>
            <w:r w:rsidRPr="00D204EF">
              <w:t>Vukovarsko</w:t>
            </w:r>
            <w:r>
              <w:br/>
            </w:r>
            <w:r w:rsidRPr="00D204EF">
              <w:rPr>
                <w:b w:val="0"/>
                <w:i/>
              </w:rPr>
              <w:t>Vukovarska pivovara</w:t>
            </w:r>
          </w:p>
        </w:tc>
        <w:tc>
          <w:tcPr>
            <w:tcW w:w="2674" w:type="dxa"/>
          </w:tcPr>
          <w:p w:rsidR="00D204EF" w:rsidRDefault="00D204EF" w:rsidP="00D204EF">
            <w:pPr>
              <w:jc w:val="center"/>
              <w:cnfStyle w:val="000000000000"/>
            </w:pPr>
            <w:r>
              <w:t>Pale Lager</w:t>
            </w:r>
          </w:p>
        </w:tc>
        <w:tc>
          <w:tcPr>
            <w:tcW w:w="1620" w:type="dxa"/>
          </w:tcPr>
          <w:p w:rsidR="00D204EF" w:rsidRDefault="00D204EF" w:rsidP="00D204EF">
            <w:pPr>
              <w:jc w:val="center"/>
              <w:cnfStyle w:val="000000000000"/>
              <w:rPr>
                <w:b/>
              </w:rPr>
            </w:pPr>
            <w:r>
              <w:t>2.5</w:t>
            </w:r>
          </w:p>
        </w:tc>
        <w:tc>
          <w:tcPr>
            <w:tcW w:w="1683" w:type="dxa"/>
          </w:tcPr>
          <w:p w:rsidR="00D204EF" w:rsidRDefault="00D204EF" w:rsidP="00BF2135">
            <w:pPr>
              <w:jc w:val="center"/>
              <w:cnfStyle w:val="000000000000"/>
              <w:rPr>
                <w:b/>
              </w:rPr>
            </w:pPr>
            <w:r>
              <w:t>0,045</w:t>
            </w:r>
          </w:p>
        </w:tc>
      </w:tr>
      <w:tr w:rsidR="00D204EF" w:rsidTr="002C7B80">
        <w:trPr>
          <w:cnfStyle w:val="000000100000"/>
          <w:trHeight w:val="628"/>
        </w:trPr>
        <w:tc>
          <w:tcPr>
            <w:cnfStyle w:val="001000000000"/>
            <w:tcW w:w="2358" w:type="dxa"/>
          </w:tcPr>
          <w:p w:rsidR="00D204EF" w:rsidRPr="00905C59" w:rsidRDefault="00D204EF" w:rsidP="00D204EF">
            <w:pPr>
              <w:rPr>
                <w:b w:val="0"/>
              </w:rPr>
            </w:pPr>
            <w:r w:rsidRPr="00D204EF">
              <w:t>Ožujsko</w:t>
            </w:r>
            <w:r>
              <w:br/>
            </w:r>
            <w:r w:rsidRPr="00D204EF">
              <w:rPr>
                <w:b w:val="0"/>
                <w:i/>
              </w:rPr>
              <w:t>Zagrebačka Pivovara</w:t>
            </w:r>
          </w:p>
        </w:tc>
        <w:tc>
          <w:tcPr>
            <w:tcW w:w="2674" w:type="dxa"/>
          </w:tcPr>
          <w:p w:rsidR="00D204EF" w:rsidRDefault="00D204EF" w:rsidP="00D204EF">
            <w:pPr>
              <w:jc w:val="center"/>
              <w:cnfStyle w:val="000000100000"/>
            </w:pPr>
            <w:r>
              <w:t>Euro Lager</w:t>
            </w:r>
          </w:p>
        </w:tc>
        <w:tc>
          <w:tcPr>
            <w:tcW w:w="1620" w:type="dxa"/>
          </w:tcPr>
          <w:p w:rsidR="00D204EF" w:rsidRDefault="00D204EF" w:rsidP="00D204EF">
            <w:pPr>
              <w:jc w:val="center"/>
              <w:cnfStyle w:val="000000100000"/>
              <w:rPr>
                <w:b/>
              </w:rPr>
            </w:pPr>
            <w:r>
              <w:t>1.5</w:t>
            </w:r>
          </w:p>
        </w:tc>
        <w:tc>
          <w:tcPr>
            <w:tcW w:w="1683" w:type="dxa"/>
          </w:tcPr>
          <w:p w:rsidR="00D204EF" w:rsidRDefault="00D204EF" w:rsidP="00BF2135">
            <w:pPr>
              <w:jc w:val="center"/>
              <w:cnfStyle w:val="000000100000"/>
              <w:rPr>
                <w:b/>
              </w:rPr>
            </w:pPr>
            <w:r>
              <w:t>0,050</w:t>
            </w:r>
          </w:p>
        </w:tc>
      </w:tr>
      <w:tr w:rsidR="00D204EF" w:rsidTr="002C7B80">
        <w:trPr>
          <w:trHeight w:val="628"/>
        </w:trPr>
        <w:tc>
          <w:tcPr>
            <w:cnfStyle w:val="001000000000"/>
            <w:tcW w:w="2358" w:type="dxa"/>
          </w:tcPr>
          <w:p w:rsidR="00D204EF" w:rsidRPr="00905C59" w:rsidRDefault="00D204EF" w:rsidP="00D204EF">
            <w:pPr>
              <w:rPr>
                <w:b w:val="0"/>
              </w:rPr>
            </w:pPr>
            <w:r w:rsidRPr="00D204EF">
              <w:t>Pale Ale</w:t>
            </w:r>
            <w:r>
              <w:br/>
            </w:r>
            <w:r w:rsidRPr="00D204EF">
              <w:rPr>
                <w:b w:val="0"/>
                <w:i/>
              </w:rPr>
              <w:t>Zmajska Pivovara d.o.o.</w:t>
            </w:r>
          </w:p>
        </w:tc>
        <w:tc>
          <w:tcPr>
            <w:tcW w:w="2674" w:type="dxa"/>
          </w:tcPr>
          <w:p w:rsidR="00D204EF" w:rsidRDefault="00D204EF" w:rsidP="00D204EF">
            <w:pPr>
              <w:jc w:val="center"/>
              <w:cnfStyle w:val="000000000000"/>
            </w:pPr>
            <w:r>
              <w:t>American Pale Ale</w:t>
            </w:r>
          </w:p>
        </w:tc>
        <w:tc>
          <w:tcPr>
            <w:tcW w:w="1620" w:type="dxa"/>
          </w:tcPr>
          <w:p w:rsidR="00D204EF" w:rsidRDefault="00D204EF" w:rsidP="00D204EF">
            <w:pPr>
              <w:jc w:val="center"/>
              <w:cnfStyle w:val="000000000000"/>
              <w:rPr>
                <w:b/>
              </w:rPr>
            </w:pPr>
            <w:r>
              <w:t>3.5</w:t>
            </w:r>
          </w:p>
        </w:tc>
        <w:tc>
          <w:tcPr>
            <w:tcW w:w="1683" w:type="dxa"/>
          </w:tcPr>
          <w:p w:rsidR="00D204EF" w:rsidRDefault="00D204EF" w:rsidP="00BF2135">
            <w:pPr>
              <w:jc w:val="center"/>
              <w:cnfStyle w:val="000000000000"/>
              <w:rPr>
                <w:b/>
              </w:rPr>
            </w:pPr>
            <w:r>
              <w:t>0,053</w:t>
            </w:r>
          </w:p>
        </w:tc>
      </w:tr>
      <w:tr w:rsidR="00D204EF" w:rsidTr="002C7B80">
        <w:trPr>
          <w:cnfStyle w:val="000000100000"/>
          <w:trHeight w:val="628"/>
        </w:trPr>
        <w:tc>
          <w:tcPr>
            <w:cnfStyle w:val="001000000000"/>
            <w:tcW w:w="2358" w:type="dxa"/>
          </w:tcPr>
          <w:p w:rsidR="00D204EF" w:rsidRPr="00905C59" w:rsidRDefault="00D204EF" w:rsidP="00D204EF">
            <w:pPr>
              <w:rPr>
                <w:b w:val="0"/>
              </w:rPr>
            </w:pPr>
            <w:r w:rsidRPr="00D204EF">
              <w:t>Porter</w:t>
            </w:r>
            <w:r>
              <w:br/>
            </w:r>
            <w:r w:rsidRPr="00D204EF">
              <w:rPr>
                <w:b w:val="0"/>
                <w:i/>
              </w:rPr>
              <w:t>Zmajska Pivovara d.o.o.</w:t>
            </w:r>
          </w:p>
        </w:tc>
        <w:tc>
          <w:tcPr>
            <w:tcW w:w="2674" w:type="dxa"/>
          </w:tcPr>
          <w:p w:rsidR="00D204EF" w:rsidRDefault="00D204EF" w:rsidP="00D204EF">
            <w:pPr>
              <w:jc w:val="center"/>
              <w:cnfStyle w:val="000000100000"/>
            </w:pPr>
            <w:r>
              <w:t>Porter</w:t>
            </w:r>
          </w:p>
        </w:tc>
        <w:tc>
          <w:tcPr>
            <w:tcW w:w="1620" w:type="dxa"/>
          </w:tcPr>
          <w:p w:rsidR="00D204EF" w:rsidRDefault="00D204EF" w:rsidP="00D204EF">
            <w:pPr>
              <w:jc w:val="center"/>
              <w:cnfStyle w:val="000000100000"/>
              <w:rPr>
                <w:b/>
              </w:rPr>
            </w:pPr>
            <w:r>
              <w:t>3.5</w:t>
            </w:r>
          </w:p>
        </w:tc>
        <w:tc>
          <w:tcPr>
            <w:tcW w:w="1683" w:type="dxa"/>
          </w:tcPr>
          <w:p w:rsidR="00D204EF" w:rsidRDefault="00D204EF" w:rsidP="00BF2135">
            <w:pPr>
              <w:jc w:val="center"/>
              <w:cnfStyle w:val="000000100000"/>
              <w:rPr>
                <w:b/>
              </w:rPr>
            </w:pPr>
            <w:r>
              <w:t>0,065</w:t>
            </w:r>
          </w:p>
        </w:tc>
      </w:tr>
    </w:tbl>
    <w:p w:rsidR="00861F63" w:rsidRPr="00861F63" w:rsidRDefault="00861F63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  <w:bookmarkStart w:id="0" w:name="_GoBack"/>
      <w:bookmarkEnd w:id="0"/>
    </w:p>
    <w:sectPr w:rsidR="00861F63" w:rsidRPr="00861F63" w:rsidSect="00514833">
      <w:headerReference w:type="default" r:id="rId6"/>
      <w:pgSz w:w="11906" w:h="16838"/>
      <w:pgMar w:top="1417" w:right="1417" w:bottom="1417" w:left="1417" w:header="115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1CC" w:rsidRDefault="007E21CC" w:rsidP="00514833">
      <w:pPr>
        <w:spacing w:after="0" w:line="240" w:lineRule="auto"/>
      </w:pPr>
      <w:r>
        <w:separator/>
      </w:r>
    </w:p>
  </w:endnote>
  <w:endnote w:type="continuationSeparator" w:id="0">
    <w:p w:rsidR="007E21CC" w:rsidRDefault="007E21CC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1CC" w:rsidRDefault="007E21CC" w:rsidP="00514833">
      <w:pPr>
        <w:spacing w:after="0" w:line="240" w:lineRule="auto"/>
      </w:pPr>
      <w:r>
        <w:separator/>
      </w:r>
    </w:p>
  </w:footnote>
  <w:footnote w:type="continuationSeparator" w:id="0">
    <w:p w:rsidR="007E21CC" w:rsidRDefault="007E21CC" w:rsidP="0051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833" w:rsidRDefault="00514833">
    <w:pPr>
      <w:pStyle w:val="Header"/>
    </w:pPr>
    <w:r>
      <w:rPr>
        <w:noProof/>
        <w:lang w:eastAsia="hr-HR"/>
      </w:rPr>
      <w:drawing>
        <wp:inline distT="0" distB="0" distL="0" distR="0">
          <wp:extent cx="2181225" cy="15335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er-rati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="http://schemas.openxmlformats.org/wordprocessingml/2006/main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225" cy="1533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14833" w:rsidRDefault="005148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C0C67"/>
    <w:rsid w:val="0004423C"/>
    <w:rsid w:val="00071299"/>
    <w:rsid w:val="000C2195"/>
    <w:rsid w:val="001654A7"/>
    <w:rsid w:val="001E6B84"/>
    <w:rsid w:val="002C7B80"/>
    <w:rsid w:val="002D0017"/>
    <w:rsid w:val="00326C52"/>
    <w:rsid w:val="004C0C67"/>
    <w:rsid w:val="00514833"/>
    <w:rsid w:val="005410B0"/>
    <w:rsid w:val="00687017"/>
    <w:rsid w:val="00723D66"/>
    <w:rsid w:val="00786308"/>
    <w:rsid w:val="007E21CC"/>
    <w:rsid w:val="00861F63"/>
    <w:rsid w:val="008A2B4D"/>
    <w:rsid w:val="00954803"/>
    <w:rsid w:val="00A1459B"/>
    <w:rsid w:val="00A76717"/>
    <w:rsid w:val="00AE1C25"/>
    <w:rsid w:val="00BE4FB2"/>
    <w:rsid w:val="00BF2135"/>
    <w:rsid w:val="00C07BF1"/>
    <w:rsid w:val="00C1528C"/>
    <w:rsid w:val="00CD7597"/>
    <w:rsid w:val="00D0766D"/>
    <w:rsid w:val="00D204EF"/>
    <w:rsid w:val="00E92AA3"/>
    <w:rsid w:val="00F43682"/>
    <w:rsid w:val="00F93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33"/>
  </w:style>
  <w:style w:type="paragraph" w:styleId="Footer">
    <w:name w:val="footer"/>
    <w:basedOn w:val="Normal"/>
    <w:link w:val="Foot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33"/>
  </w:style>
  <w:style w:type="paragraph" w:styleId="BalloonText">
    <w:name w:val="Balloon Text"/>
    <w:basedOn w:val="Normal"/>
    <w:link w:val="BalloonTextChar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833"/>
    <w:rPr>
      <w:rFonts w:ascii="Tahoma" w:hAnsi="Tahoma" w:cs="Tahoma"/>
      <w:sz w:val="16"/>
      <w:szCs w:val="16"/>
    </w:rPr>
  </w:style>
  <w:style w:type="table" w:customStyle="1" w:styleId="ListTable4Accent6">
    <w:name w:val="List Table 4 Accent 6"/>
    <w:basedOn w:val="TableNormal"/>
    <w:uiPriority w:val="49"/>
    <w:rsid w:val="002C7B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2017-07-29T10:48:00Z</dcterms:created>
  <dcterms:modified xsi:type="dcterms:W3CDTF">2017-07-29T10:48:00Z</dcterms:modified>
</cp:coreProperties>
</file>