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0E" w:rsidRPr="009F4BF2" w:rsidRDefault="00861F63" w:rsidP="005D4A28">
      <w:pPr>
        <w:jc w:val="center"/>
        <w:rPr>
          <w:rFonts w:ascii="Arial" w:hAnsi="Arial" w:cs="Arial"/>
          <w:b/>
          <w:color w:val="9BBB59" w:themeColor="accent3"/>
          <w:sz w:val="48"/>
          <w:szCs w:val="48"/>
        </w:rPr>
      </w:pPr>
      <w:r w:rsidRPr="009F4BF2">
        <w:rPr>
          <w:rFonts w:ascii="Arial" w:hAnsi="Arial" w:cs="Arial"/>
          <w:b/>
          <w:color w:val="9BBB59" w:themeColor="accent3"/>
          <w:sz w:val="48"/>
          <w:szCs w:val="48"/>
        </w:rPr>
        <w:t>Grocery list</w:t>
      </w:r>
    </w:p>
    <w:p w:rsidR="0099069C" w:rsidRPr="00B10B84" w:rsidRDefault="00214F7B" w:rsidP="00214F7B">
      <w:r>
        <w:t>Dynamic resize will split table into rows/headers as with the provided object instance. All headers/rows will have the same height/width.</w:t>
      </w:r>
    </w:p>
    <w:tbl>
      <w:tblPr>
        <w:tblStyle w:val="MediumShading1-Accent3"/>
        <w:tblW w:w="0" w:type="auto"/>
        <w:tblBorders>
          <w:bottom w:val="single" w:sz="4" w:space="0" w:color="auto"/>
          <w:insideH w:val="none" w:sz="0" w:space="0" w:color="auto"/>
        </w:tblBorders>
        <w:tblLook w:val="04A0"/>
      </w:tblPr>
      <w:tblGrid>
        <w:gridCol w:w="9288"/>
      </w:tblGrid>
      <w:tr w:rsidR="00861F63" w:rsidRPr="00426391" w:rsidTr="0035572C">
        <w:trPr>
          <w:cnfStyle w:val="100000000000"/>
          <w:trHeight w:val="644"/>
        </w:trPr>
        <w:tc>
          <w:tcPr>
            <w:cnfStyle w:val="001000000000"/>
            <w:tcW w:w="92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[</w:t>
            </w:r>
            <w:r w:rsidR="00861F63" w:rsidRPr="00426391">
              <w:rPr>
                <w:rFonts w:ascii="Arial" w:hAnsi="Arial" w:cs="Arial"/>
                <w:b w:val="0"/>
                <w:sz w:val="28"/>
                <w:szCs w:val="28"/>
              </w:rPr>
              <w:t>[myArr]</w:t>
            </w:r>
            <w:bookmarkStart w:id="0" w:name="_GoBack"/>
            <w:bookmarkEnd w:id="0"/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]</w:t>
            </w:r>
          </w:p>
        </w:tc>
      </w:tr>
    </w:tbl>
    <w:p w:rsidR="00861F63" w:rsidRDefault="00861F63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  <w:lang w:val="en-US"/>
        </w:rPr>
      </w:pPr>
    </w:p>
    <w:p w:rsidR="00214F7B" w:rsidRPr="00214F7B" w:rsidRDefault="00214F7B" w:rsidP="00214F7B">
      <w:pPr>
        <w:rPr>
          <w:lang w:val="en-US"/>
        </w:rPr>
      </w:pPr>
      <w:r>
        <w:rPr>
          <w:lang w:val="en-US"/>
        </w:rPr>
        <w:t xml:space="preserve">When </w:t>
      </w:r>
      <w:r w:rsidRPr="00214F7B">
        <w:rPr>
          <w:b/>
          <w:lang w:val="en-US"/>
        </w:rPr>
        <w:t>merge-nulls</w:t>
      </w:r>
      <w:r>
        <w:rPr>
          <w:lang w:val="en-US"/>
        </w:rPr>
        <w:t xml:space="preserve"> metadata is used, Templater will invoke special logic to merge cells horizontally when cell values are null.</w:t>
      </w:r>
    </w:p>
    <w:tbl>
      <w:tblPr>
        <w:tblStyle w:val="LightGrid-Accent6"/>
        <w:tblW w:w="0" w:type="auto"/>
        <w:tblLook w:val="04A0"/>
      </w:tblPr>
      <w:tblGrid>
        <w:gridCol w:w="9288"/>
      </w:tblGrid>
      <w:tr w:rsidR="00B85B08" w:rsidRPr="00426391" w:rsidTr="00B85B08">
        <w:trPr>
          <w:cnfStyle w:val="100000000000"/>
          <w:trHeight w:val="644"/>
        </w:trPr>
        <w:tc>
          <w:tcPr>
            <w:cnfStyle w:val="001000000000"/>
            <w:tcW w:w="9288" w:type="dxa"/>
          </w:tcPr>
          <w:p w:rsidR="00B85B08" w:rsidRPr="00B85B08" w:rsidRDefault="00B85B08" w:rsidP="00B85B08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[[</w:t>
            </w:r>
            <w:r w:rsidR="006A4B5A">
              <w:rPr>
                <w:rFonts w:ascii="Arial" w:hAnsi="Arial" w:cs="Arial"/>
                <w:i/>
                <w:sz w:val="32"/>
                <w:szCs w:val="32"/>
              </w:rPr>
              <w:t>horizontal-</w:t>
            </w:r>
            <w:r>
              <w:rPr>
                <w:rFonts w:ascii="Arial" w:hAnsi="Arial" w:cs="Arial"/>
                <w:i/>
                <w:sz w:val="32"/>
                <w:szCs w:val="32"/>
              </w:rPr>
              <w:t>nulls</w:t>
            </w:r>
            <w:r w:rsidRPr="00B85B08">
              <w:rPr>
                <w:rFonts w:ascii="Arial" w:hAnsi="Arial" w:cs="Arial"/>
                <w:i/>
                <w:sz w:val="32"/>
                <w:szCs w:val="32"/>
              </w:rPr>
              <w:t>]</w:t>
            </w:r>
            <w:r>
              <w:rPr>
                <w:rFonts w:ascii="Arial" w:hAnsi="Arial" w:cs="Arial"/>
                <w:i/>
                <w:sz w:val="32"/>
                <w:szCs w:val="32"/>
              </w:rPr>
              <w:t>:merge-nulls</w:t>
            </w:r>
            <w:r w:rsidRPr="00B85B08">
              <w:rPr>
                <w:rFonts w:ascii="Arial" w:hAnsi="Arial" w:cs="Arial"/>
                <w:i/>
                <w:sz w:val="32"/>
                <w:szCs w:val="32"/>
              </w:rPr>
              <w:t>]</w:t>
            </w:r>
          </w:p>
        </w:tc>
      </w:tr>
    </w:tbl>
    <w:p w:rsidR="00B842BD" w:rsidRDefault="00214F7B" w:rsidP="00B842BD">
      <w:r>
        <w:rPr>
          <w:b/>
          <w:bCs/>
        </w:rPr>
        <w:br w:type="page"/>
      </w:r>
    </w:p>
    <w:p w:rsidR="00B842BD" w:rsidRDefault="00B842BD" w:rsidP="00214F7B">
      <w:pPr>
        <w:sectPr w:rsidR="00B842BD" w:rsidSect="00214F7B">
          <w:headerReference w:type="default" r:id="rId7"/>
          <w:pgSz w:w="11906" w:h="16838"/>
          <w:pgMar w:top="1417" w:right="1417" w:bottom="1417" w:left="1417" w:header="2160" w:footer="708" w:gutter="0"/>
          <w:cols w:space="708"/>
          <w:docGrid w:linePitch="360"/>
        </w:sectPr>
      </w:pPr>
    </w:p>
    <w:p w:rsidR="00B842BD" w:rsidRDefault="00214F7B" w:rsidP="00214F7B">
      <w:r>
        <w:lastRenderedPageBreak/>
        <w:t xml:space="preserve">When </w:t>
      </w:r>
      <w:r w:rsidRPr="00214F7B">
        <w:rPr>
          <w:b/>
        </w:rPr>
        <w:t>span-nulls</w:t>
      </w:r>
      <w:r>
        <w:t xml:space="preserve"> metadata is used, Templater will invoke special logic to merge cells vertically when cell values are null.</w:t>
      </w:r>
    </w:p>
    <w:tbl>
      <w:tblPr>
        <w:tblStyle w:val="LightGrid-Accent4"/>
        <w:tblW w:w="14317" w:type="dxa"/>
        <w:tblInd w:w="-34" w:type="dxa"/>
        <w:tblLook w:val="04A0"/>
      </w:tblPr>
      <w:tblGrid>
        <w:gridCol w:w="14317"/>
      </w:tblGrid>
      <w:tr w:rsidR="006A4B5A" w:rsidRPr="00426391" w:rsidTr="00195120">
        <w:trPr>
          <w:cnfStyle w:val="100000000000"/>
          <w:cantSplit/>
          <w:trHeight w:val="644"/>
        </w:trPr>
        <w:tc>
          <w:tcPr>
            <w:cnfStyle w:val="001000000000"/>
            <w:tcW w:w="14317" w:type="dxa"/>
            <w:vAlign w:val="center"/>
          </w:tcPr>
          <w:p w:rsidR="006A4B5A" w:rsidRPr="00B85B08" w:rsidRDefault="006A4B5A" w:rsidP="00195120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[[</w:t>
            </w:r>
            <w:r>
              <w:rPr>
                <w:rFonts w:ascii="Arial" w:hAnsi="Arial" w:cs="Arial"/>
                <w:i/>
                <w:sz w:val="32"/>
                <w:szCs w:val="32"/>
              </w:rPr>
              <w:t>vertical-nulls</w:t>
            </w:r>
            <w:r w:rsidRPr="00B85B08">
              <w:rPr>
                <w:rFonts w:ascii="Arial" w:hAnsi="Arial" w:cs="Arial"/>
                <w:i/>
                <w:sz w:val="32"/>
                <w:szCs w:val="32"/>
              </w:rPr>
              <w:t>]</w:t>
            </w:r>
            <w:r>
              <w:rPr>
                <w:rFonts w:ascii="Arial" w:hAnsi="Arial" w:cs="Arial"/>
                <w:i/>
                <w:sz w:val="32"/>
                <w:szCs w:val="32"/>
              </w:rPr>
              <w:t>:span-nulls</w:t>
            </w:r>
            <w:r w:rsidRPr="00B85B08">
              <w:rPr>
                <w:rFonts w:ascii="Arial" w:hAnsi="Arial" w:cs="Arial"/>
                <w:i/>
                <w:sz w:val="32"/>
                <w:szCs w:val="32"/>
              </w:rPr>
              <w:t>]</w:t>
            </w:r>
          </w:p>
        </w:tc>
      </w:tr>
    </w:tbl>
    <w:p w:rsidR="006A4B5A" w:rsidRPr="00861F63" w:rsidRDefault="006A4B5A" w:rsidP="005C1180">
      <w:pPr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sectPr w:rsidR="006A4B5A" w:rsidRPr="00861F63" w:rsidSect="005C1180">
      <w:pgSz w:w="16838" w:h="11906" w:orient="landscape"/>
      <w:pgMar w:top="1418" w:right="1418" w:bottom="1418" w:left="1418" w:header="216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2FB" w:rsidRDefault="003452FB" w:rsidP="005D4A28">
      <w:pPr>
        <w:spacing w:after="0" w:line="240" w:lineRule="auto"/>
      </w:pPr>
      <w:r>
        <w:separator/>
      </w:r>
    </w:p>
  </w:endnote>
  <w:endnote w:type="continuationSeparator" w:id="0">
    <w:p w:rsidR="003452FB" w:rsidRDefault="003452FB" w:rsidP="005D4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2FB" w:rsidRDefault="003452FB" w:rsidP="005D4A28">
      <w:pPr>
        <w:spacing w:after="0" w:line="240" w:lineRule="auto"/>
      </w:pPr>
      <w:r>
        <w:separator/>
      </w:r>
    </w:p>
  </w:footnote>
  <w:footnote w:type="continuationSeparator" w:id="0">
    <w:p w:rsidR="003452FB" w:rsidRDefault="003452FB" w:rsidP="005D4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A28" w:rsidRDefault="005D4A28">
    <w:pPr>
      <w:pStyle w:val="Header"/>
    </w:pPr>
    <w:r>
      <w:rPr>
        <w:noProof/>
        <w:lang w:eastAsia="hr-H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2327910</wp:posOffset>
          </wp:positionH>
          <wp:positionV relativeFrom="margin">
            <wp:posOffset>-1257300</wp:posOffset>
          </wp:positionV>
          <wp:extent cx="1238250" cy="12382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ocer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1238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rawingGridVerticalSpacing w:val="1152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4C0C67"/>
    <w:rsid w:val="0001522F"/>
    <w:rsid w:val="00195120"/>
    <w:rsid w:val="00214F7B"/>
    <w:rsid w:val="00287171"/>
    <w:rsid w:val="003104D3"/>
    <w:rsid w:val="003452FB"/>
    <w:rsid w:val="0035572C"/>
    <w:rsid w:val="003E0906"/>
    <w:rsid w:val="003E70E7"/>
    <w:rsid w:val="00422DCE"/>
    <w:rsid w:val="00426391"/>
    <w:rsid w:val="00437CFC"/>
    <w:rsid w:val="004702EF"/>
    <w:rsid w:val="004A246F"/>
    <w:rsid w:val="004C0C67"/>
    <w:rsid w:val="004C45A1"/>
    <w:rsid w:val="005410B0"/>
    <w:rsid w:val="005C1180"/>
    <w:rsid w:val="005D4A28"/>
    <w:rsid w:val="00687017"/>
    <w:rsid w:val="006A4B5A"/>
    <w:rsid w:val="00723D66"/>
    <w:rsid w:val="00786308"/>
    <w:rsid w:val="00797411"/>
    <w:rsid w:val="007B3B1E"/>
    <w:rsid w:val="00811558"/>
    <w:rsid w:val="00861F63"/>
    <w:rsid w:val="00865F6C"/>
    <w:rsid w:val="0086601D"/>
    <w:rsid w:val="0099069C"/>
    <w:rsid w:val="009A1898"/>
    <w:rsid w:val="009D3DE8"/>
    <w:rsid w:val="009F4BF2"/>
    <w:rsid w:val="00A1459B"/>
    <w:rsid w:val="00A414B7"/>
    <w:rsid w:val="00A457D7"/>
    <w:rsid w:val="00AF171D"/>
    <w:rsid w:val="00B10B84"/>
    <w:rsid w:val="00B842BD"/>
    <w:rsid w:val="00B85B08"/>
    <w:rsid w:val="00C34CDD"/>
    <w:rsid w:val="00C66774"/>
    <w:rsid w:val="00C95B86"/>
    <w:rsid w:val="00D07036"/>
    <w:rsid w:val="00D5616E"/>
    <w:rsid w:val="00E92AA3"/>
    <w:rsid w:val="00F1391A"/>
    <w:rsid w:val="00F272D5"/>
    <w:rsid w:val="00F43682"/>
    <w:rsid w:val="00F93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22F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9A18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AF17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A28"/>
  </w:style>
  <w:style w:type="paragraph" w:styleId="Footer">
    <w:name w:val="footer"/>
    <w:basedOn w:val="Normal"/>
    <w:link w:val="FooterChar"/>
    <w:uiPriority w:val="99"/>
    <w:unhideWhenUsed/>
    <w:rsid w:val="005D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A28"/>
  </w:style>
  <w:style w:type="table" w:styleId="LightGrid-Accent6">
    <w:name w:val="Light Grid Accent 6"/>
    <w:basedOn w:val="TableNormal"/>
    <w:uiPriority w:val="62"/>
    <w:rsid w:val="00B85B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4">
    <w:name w:val="Light Grid Accent 4"/>
    <w:basedOn w:val="TableNormal"/>
    <w:uiPriority w:val="62"/>
    <w:rsid w:val="006A4B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B842B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C351B1-8970-4DC8-844C-B4F4EA49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28</cp:revision>
  <dcterms:created xsi:type="dcterms:W3CDTF">2012-05-03T09:25:00Z</dcterms:created>
  <dcterms:modified xsi:type="dcterms:W3CDTF">2018-07-20T10:31:00Z</dcterms:modified>
</cp:coreProperties>
</file>