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18D" w:rsidRDefault="00385366" w:rsidP="00385366">
      <w:pPr>
        <w:pStyle w:val="Title"/>
        <w:rPr>
          <w:lang w:val="en-US"/>
        </w:rPr>
      </w:pPr>
      <w:r>
        <w:rPr>
          <w:lang w:val="en-US"/>
        </w:rPr>
        <w:t>Favorites</w:t>
      </w:r>
    </w:p>
    <w:tbl>
      <w:tblPr>
        <w:tblStyle w:val="LightList-Accent4"/>
        <w:tblW w:w="5000" w:type="pct"/>
        <w:tblLook w:val="04A0"/>
      </w:tblPr>
      <w:tblGrid>
        <w:gridCol w:w="4078"/>
        <w:gridCol w:w="2551"/>
        <w:gridCol w:w="4036"/>
        <w:gridCol w:w="3555"/>
      </w:tblGrid>
      <w:tr w:rsidR="00385366" w:rsidTr="008B010D">
        <w:trPr>
          <w:cnfStyle w:val="100000000000"/>
        </w:trPr>
        <w:tc>
          <w:tcPr>
            <w:cnfStyle w:val="001000000000"/>
            <w:tcW w:w="1434" w:type="pct"/>
          </w:tcPr>
          <w:p w:rsidR="00385366" w:rsidRDefault="00385366" w:rsidP="00385366">
            <w:pPr>
              <w:rPr>
                <w:lang w:val="en-US"/>
              </w:rPr>
            </w:pPr>
            <w:r>
              <w:rPr>
                <w:lang w:val="en-US"/>
              </w:rPr>
              <w:t>Event</w:t>
            </w:r>
          </w:p>
        </w:tc>
        <w:tc>
          <w:tcPr>
            <w:tcW w:w="897" w:type="pct"/>
          </w:tcPr>
          <w:p w:rsidR="00385366" w:rsidRDefault="00385366" w:rsidP="0038536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9" w:type="pct"/>
          </w:tcPr>
          <w:p w:rsidR="00385366" w:rsidRDefault="00385366" w:rsidP="0038536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1250" w:type="pct"/>
          </w:tcPr>
          <w:p w:rsidR="00385366" w:rsidRDefault="00385366" w:rsidP="0038536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385366" w:rsidTr="0058544D">
        <w:trPr>
          <w:cnfStyle w:val="000000100000"/>
          <w:trHeight w:val="674"/>
        </w:trPr>
        <w:tc>
          <w:tcPr>
            <w:cnfStyle w:val="001000000000"/>
            <w:tcW w:w="1434" w:type="pct"/>
            <w:vAlign w:val="center"/>
          </w:tcPr>
          <w:p w:rsidR="00385366" w:rsidRDefault="00084282" w:rsidP="004252FE">
            <w:pPr>
              <w:rPr>
                <w:lang w:val="en-US"/>
              </w:rPr>
            </w:pPr>
            <w:r w:rsidRPr="00084282">
              <w:rPr>
                <w:b w:val="0"/>
                <w:bCs w:val="0"/>
                <w:lang w:val="en-US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75pt;height:20.1pt">
                  <v:shadow color="#868686"/>
                  <v:textpath style="font-family:&quot;Arial Black&quot;;font-size:14pt;font-weight:bold;v-text-kern:t" trim="t" fitpath="t" string="Egyptian pyramids"/>
                </v:shape>
              </w:pict>
            </w:r>
            <w:r w:rsidR="00F34E0F">
              <w:rPr>
                <w:rStyle w:val="FootnoteReference"/>
                <w:b w:val="0"/>
                <w:bCs w:val="0"/>
                <w:lang w:val="en-US"/>
              </w:rPr>
              <w:footnoteReference w:id="1"/>
            </w:r>
          </w:p>
        </w:tc>
        <w:tc>
          <w:tcPr>
            <w:tcW w:w="897" w:type="pct"/>
            <w:vAlign w:val="center"/>
          </w:tcPr>
          <w:p w:rsidR="00385366" w:rsidRDefault="00385366" w:rsidP="00D2223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2630 BC</w:t>
            </w:r>
          </w:p>
        </w:tc>
        <w:tc>
          <w:tcPr>
            <w:tcW w:w="1419" w:type="pct"/>
            <w:vAlign w:val="center"/>
          </w:tcPr>
          <w:p w:rsidR="00385366" w:rsidRDefault="00D22234" w:rsidP="00D22234">
            <w:pPr>
              <w:jc w:val="center"/>
              <w:cnfStyle w:val="000000100000"/>
              <w:rPr>
                <w:lang w:val="en-US"/>
              </w:rPr>
            </w:pPr>
            <w:r>
              <w:rPr>
                <w:noProof/>
                <w:lang w:eastAsia="hr-HR"/>
              </w:rPr>
              <w:drawing>
                <wp:anchor distT="0" distB="0" distL="114300" distR="114300" simplePos="0" relativeHeight="251653120" behindDoc="0" locked="0" layoutInCell="1" allowOverlap="1">
                  <wp:simplePos x="3995827" y="1733909"/>
                  <wp:positionH relativeFrom="margin">
                    <wp:posOffset>19050</wp:posOffset>
                  </wp:positionH>
                  <wp:positionV relativeFrom="margin">
                    <wp:posOffset>-635</wp:posOffset>
                  </wp:positionV>
                  <wp:extent cx="193675" cy="189230"/>
                  <wp:effectExtent l="19050" t="0" r="0" b="0"/>
                  <wp:wrapSquare wrapText="bothSides"/>
                  <wp:docPr id="1" name="Picture 0" descr="l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9" w:history="1">
              <w:r w:rsidR="00385366" w:rsidRPr="00385366">
                <w:rPr>
                  <w:rStyle w:val="Hyperlink"/>
                  <w:lang w:val="en-US"/>
                </w:rPr>
                <w:t>BBC</w:t>
              </w:r>
            </w:hyperlink>
          </w:p>
        </w:tc>
        <w:tc>
          <w:tcPr>
            <w:tcW w:w="1250" w:type="pct"/>
            <w:vAlign w:val="center"/>
          </w:tcPr>
          <w:p w:rsidR="00385366" w:rsidRDefault="0038117E" w:rsidP="00D22234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hr-HR"/>
              </w:rPr>
              <w:drawing>
                <wp:anchor distT="0" distB="0" distL="114300" distR="114300" simplePos="0" relativeHeight="251656192" behindDoc="0" locked="0" layoutInCell="1" allowOverlap="1">
                  <wp:simplePos x="5341548" y="1733909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0749" cy="241540"/>
                  <wp:effectExtent l="19050" t="0" r="6901" b="0"/>
                  <wp:wrapSquare wrapText="bothSides"/>
                  <wp:docPr id="2" name="Picture 1" descr="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49" cy="24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1" w:history="1">
              <w:r w:rsidR="00385366" w:rsidRPr="00385366">
                <w:rPr>
                  <w:rStyle w:val="Hyperlink"/>
                  <w:lang w:val="en-US"/>
                </w:rPr>
                <w:t>Pyramids</w:t>
              </w:r>
            </w:hyperlink>
            <w:r w:rsidR="00F34E0F">
              <w:rPr>
                <w:rStyle w:val="EndnoteReference"/>
              </w:rPr>
              <w:endnoteReference w:id="1"/>
            </w:r>
          </w:p>
        </w:tc>
      </w:tr>
      <w:tr w:rsidR="00385366" w:rsidTr="0058544D">
        <w:trPr>
          <w:trHeight w:val="674"/>
        </w:trPr>
        <w:tc>
          <w:tcPr>
            <w:cnfStyle w:val="001000000000"/>
            <w:tcW w:w="1434" w:type="pct"/>
            <w:vAlign w:val="center"/>
          </w:tcPr>
          <w:p w:rsidR="00385366" w:rsidRDefault="00084282" w:rsidP="004252FE">
            <w:pPr>
              <w:rPr>
                <w:lang w:val="en-US"/>
              </w:rPr>
            </w:pPr>
            <w:r w:rsidRPr="00084282">
              <w:rPr>
                <w:lang w:val="en-US"/>
              </w:rPr>
              <w:pict>
                <v:shapetype id="_x1bb90a68-833a-4c00-9095-0ade2129fdb1" o:spid="_x0000_m1029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</w:pict>
            </w:r>
            <w:r w:rsidRPr="00084282">
              <w:rPr>
                <w:b w:val="0"/>
                <w:bCs w:val="0"/>
                <w:lang w:val="en-US"/>
              </w:rPr>
            </w:r>
            <w:r w:rsidRPr="00084282">
              <w:rPr>
                <w:b w:val="0"/>
                <w:bCs w:val="0"/>
                <w:lang w:val="en-US"/>
              </w:rPr>
              <w:pict>
                <v:shape id="_x1d1bec0c-c2b7-468b-9485-41e527711afb" o:spid="_x0000_s1028" type="#_x1bb90a68-833a-4c00-9095-0ade2129fdb1" style="width:174.75pt;height:20.25pt;mso-left-percent:-10001;mso-top-percent:-10001;mso-position-horizontal:absolute;mso-position-horizontal-relative:char;mso-position-vertical:absolute;mso-position-vertical-relative:line;mso-left-percent:-10001;mso-top-percent:-10001" o:allowoverlap="t">
                  <v:shadow type="single" color="#868686"/>
                  <v:textpath on="t" style="font-family:&quot;Arial Black&quot;;font-size:14pt;font-weight:bold;v-text-kern:t" fitshape="t" trim="t" fitpath="t" string="The Viking at Stamford Bridge"/>
                  <o:lock v:ext="edit" rotation="f" position="f"/>
                </v:shape>
              </w:pict>
            </w:r>
            <w:r w:rsidR="00F34E0F">
              <w:rPr>
                <w:rStyle w:val="FootnoteReference"/>
                <w:b w:val="0"/>
                <w:bCs w:val="0"/>
                <w:lang w:val="en-US"/>
              </w:rPr>
              <w:footnoteReference w:id="2"/>
            </w:r>
          </w:p>
        </w:tc>
        <w:tc>
          <w:tcPr>
            <w:tcW w:w="897" w:type="pct"/>
            <w:vAlign w:val="center"/>
          </w:tcPr>
          <w:p w:rsidR="00385366" w:rsidRDefault="00385366" w:rsidP="00D22234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25.11.1066.</w:t>
            </w:r>
          </w:p>
        </w:tc>
        <w:tc>
          <w:tcPr>
            <w:tcW w:w="1419" w:type="pct"/>
            <w:vAlign w:val="center"/>
          </w:tcPr>
          <w:p w:rsidR="00385366" w:rsidRDefault="00D22234" w:rsidP="00D22234">
            <w:pPr>
              <w:jc w:val="center"/>
              <w:cnfStyle w:val="000000000000"/>
              <w:rPr>
                <w:lang w:val="en-US"/>
              </w:rPr>
            </w:pPr>
            <w:r>
              <w:rPr>
                <w:noProof/>
                <w:lang w:eastAsia="hr-HR"/>
              </w:rPr>
              <w:drawing>
                <wp:anchor distT="0" distB="0" distL="114300" distR="114300" simplePos="0" relativeHeight="251654144" behindDoc="0" locked="0" layoutInCell="1" allowOverlap="1">
                  <wp:simplePos x="3995827" y="1733909"/>
                  <wp:positionH relativeFrom="margin">
                    <wp:posOffset>19050</wp:posOffset>
                  </wp:positionH>
                  <wp:positionV relativeFrom="margin">
                    <wp:posOffset>-635</wp:posOffset>
                  </wp:positionV>
                  <wp:extent cx="193675" cy="189230"/>
                  <wp:effectExtent l="19050" t="0" r="0" b="0"/>
                  <wp:wrapSquare wrapText="bothSides"/>
                  <wp:docPr id="4" name="Picture 0" descr="l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2" w:history="1">
              <w:r w:rsidR="00385366" w:rsidRPr="00385366">
                <w:rPr>
                  <w:rStyle w:val="Hyperlink"/>
                  <w:lang w:val="en-US"/>
                </w:rPr>
                <w:t>Badass of the week</w:t>
              </w:r>
            </w:hyperlink>
          </w:p>
        </w:tc>
        <w:tc>
          <w:tcPr>
            <w:tcW w:w="1250" w:type="pct"/>
            <w:vAlign w:val="center"/>
          </w:tcPr>
          <w:p w:rsidR="00385366" w:rsidRDefault="0038117E" w:rsidP="00D22234">
            <w:pPr>
              <w:cnfStyle w:val="000000000000"/>
              <w:rPr>
                <w:lang w:val="en-US"/>
              </w:rPr>
            </w:pPr>
            <w:r>
              <w:rPr>
                <w:noProof/>
                <w:lang w:eastAsia="hr-HR"/>
              </w:rPr>
              <w:drawing>
                <wp:anchor distT="0" distB="0" distL="114300" distR="114300" simplePos="0" relativeHeight="251657216" behindDoc="0" locked="0" layoutInCell="1" allowOverlap="1">
                  <wp:simplePos x="5341548" y="1733909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0749" cy="241540"/>
                  <wp:effectExtent l="19050" t="0" r="6901" b="0"/>
                  <wp:wrapSquare wrapText="bothSides"/>
                  <wp:docPr id="5" name="Picture 1" descr="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49" cy="24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3" w:history="1">
              <w:r w:rsidR="00385366" w:rsidRPr="00385366">
                <w:rPr>
                  <w:rStyle w:val="Hyperlink"/>
                  <w:lang w:val="en-US"/>
                </w:rPr>
                <w:t>Badass</w:t>
              </w:r>
            </w:hyperlink>
            <w:r w:rsidR="00F34E0F">
              <w:rPr>
                <w:rStyle w:val="EndnoteReference"/>
              </w:rPr>
              <w:endnoteReference w:id="2"/>
            </w:r>
          </w:p>
        </w:tc>
      </w:tr>
      <w:tr w:rsidR="00385366" w:rsidTr="0058544D">
        <w:trPr>
          <w:cnfStyle w:val="000000100000"/>
          <w:trHeight w:val="674"/>
        </w:trPr>
        <w:tc>
          <w:tcPr>
            <w:cnfStyle w:val="001000000000"/>
            <w:tcW w:w="1434" w:type="pct"/>
            <w:vAlign w:val="center"/>
          </w:tcPr>
          <w:p w:rsidR="00385366" w:rsidRDefault="00084282" w:rsidP="004252FE">
            <w:pPr>
              <w:rPr>
                <w:lang w:val="en-US"/>
              </w:rPr>
            </w:pPr>
            <w:r w:rsidRPr="00084282">
              <w:rPr>
                <w:lang w:val="en-US"/>
              </w:rPr>
              <w:pict>
                <v:shapetype id="_x5438b532-c1b2-4129-be34-eabe8d08aac3" o:spid="_x0000_m1027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</w:pict>
            </w:r>
            <w:r w:rsidRPr="00084282">
              <w:rPr>
                <w:b w:val="0"/>
                <w:bCs w:val="0"/>
                <w:lang w:val="en-US"/>
              </w:rPr>
            </w:r>
            <w:r w:rsidRPr="00084282">
              <w:rPr>
                <w:b w:val="0"/>
                <w:bCs w:val="0"/>
                <w:lang w:val="en-US"/>
              </w:rPr>
              <w:pict>
                <v:shape id="_x4ee7208b-45cf-472f-b016-9b1d813bf266" o:spid="_x0000_s1026" type="#_x5438b532-c1b2-4129-be34-eabe8d08aac3" style="width:174.75pt;height:20.25pt;mso-left-percent:-10001;mso-top-percent:-10001;mso-position-horizontal:absolute;mso-position-horizontal-relative:char;mso-position-vertical:absolute;mso-position-vertical-relative:line;mso-left-percent:-10001;mso-top-percent:-10001" o:allowoverlap="t">
                  <v:shadow type="single" color="#868686"/>
                  <v:textpath on="t" style="font-family:&quot;Arial Black&quot;;font-size:14pt;font-weight:bold;v-text-kern:t" fitshape="t" trim="t" fitpath="t" string="World war I"/>
                  <o:lock v:ext="edit" rotation="f" position="f"/>
                </v:shape>
              </w:pict>
            </w:r>
            <w:r w:rsidR="00F34E0F">
              <w:rPr>
                <w:rStyle w:val="FootnoteReference"/>
                <w:b w:val="0"/>
                <w:bCs w:val="0"/>
                <w:lang w:val="en-US"/>
              </w:rPr>
              <w:footnoteReference w:id="3"/>
            </w:r>
          </w:p>
        </w:tc>
        <w:tc>
          <w:tcPr>
            <w:tcW w:w="897" w:type="pct"/>
            <w:vAlign w:val="center"/>
          </w:tcPr>
          <w:p w:rsidR="00385366" w:rsidRDefault="00385366" w:rsidP="00D2223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28.6.1914.</w:t>
            </w:r>
          </w:p>
        </w:tc>
        <w:tc>
          <w:tcPr>
            <w:tcW w:w="1419" w:type="pct"/>
            <w:vAlign w:val="center"/>
          </w:tcPr>
          <w:p w:rsidR="00385366" w:rsidRDefault="00D22234" w:rsidP="00D22234">
            <w:pPr>
              <w:jc w:val="center"/>
              <w:cnfStyle w:val="000000100000"/>
              <w:rPr>
                <w:lang w:val="en-US"/>
              </w:rPr>
            </w:pPr>
            <w:r>
              <w:rPr>
                <w:noProof/>
                <w:lang w:eastAsia="hr-HR"/>
              </w:rPr>
              <w:drawing>
                <wp:anchor distT="0" distB="0" distL="114300" distR="114300" simplePos="0" relativeHeight="251655168" behindDoc="0" locked="0" layoutInCell="1" allowOverlap="1">
                  <wp:simplePos x="3995827" y="1733909"/>
                  <wp:positionH relativeFrom="margin">
                    <wp:posOffset>19050</wp:posOffset>
                  </wp:positionH>
                  <wp:positionV relativeFrom="margin">
                    <wp:posOffset>-635</wp:posOffset>
                  </wp:positionV>
                  <wp:extent cx="193675" cy="189230"/>
                  <wp:effectExtent l="19050" t="0" r="0" b="0"/>
                  <wp:wrapSquare wrapText="bothSides"/>
                  <wp:docPr id="6" name="Picture 0" descr="l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4" w:history="1">
              <w:r w:rsidR="00385366" w:rsidRPr="00385366">
                <w:rPr>
                  <w:rStyle w:val="Hyperlink"/>
                  <w:lang w:val="en-US"/>
                </w:rPr>
                <w:t>Wikipedia</w:t>
              </w:r>
            </w:hyperlink>
          </w:p>
        </w:tc>
        <w:tc>
          <w:tcPr>
            <w:tcW w:w="1250" w:type="pct"/>
            <w:vAlign w:val="center"/>
          </w:tcPr>
          <w:p w:rsidR="00385366" w:rsidRDefault="0038117E" w:rsidP="00D22234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hr-HR"/>
              </w:rPr>
              <w:drawing>
                <wp:anchor distT="0" distB="0" distL="114300" distR="114300" simplePos="0" relativeHeight="251658240" behindDoc="0" locked="0" layoutInCell="1" allowOverlap="1">
                  <wp:simplePos x="5341548" y="1733909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0749" cy="241540"/>
                  <wp:effectExtent l="19050" t="0" r="6901" b="0"/>
                  <wp:wrapSquare wrapText="bothSides"/>
                  <wp:docPr id="7" name="Picture 1" descr="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49" cy="24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5" w:history="1">
              <w:r w:rsidR="00385366" w:rsidRPr="00385366">
                <w:rPr>
                  <w:rStyle w:val="Hyperlink"/>
                  <w:lang w:val="en-US"/>
                </w:rPr>
                <w:t>Historians</w:t>
              </w:r>
            </w:hyperlink>
            <w:r w:rsidR="00F34E0F">
              <w:rPr>
                <w:rStyle w:val="EndnoteReference"/>
              </w:rPr>
              <w:endnoteReference w:id="3"/>
            </w:r>
          </w:p>
        </w:tc>
      </w:tr>
    </w:tbl>
    <w:p w:rsidR="00385366" w:rsidRDefault="00385366" w:rsidP="00385366">
      <w:pPr>
        <w:rPr>
          <w:lang w:val="en-US"/>
        </w:rPr>
      </w:pPr>
    </w:p>
    <w:p w:rsidR="00F34E0F" w:rsidRDefault="00F34E0F" w:rsidP="00385366">
      <w:pPr>
        <w:rPr>
          <w:lang w:val="en-US"/>
        </w:rPr>
      </w:pPr>
      <w:r>
        <w:rPr>
          <w:lang w:val="en-US"/>
        </w:rPr>
        <w:t>Footnotes and endnotes maintain the context of their definition. This allows Templater to replace multiple tags which belong to the same context.</w:t>
      </w:r>
    </w:p>
    <w:p w:rsidR="008B414E" w:rsidRDefault="002F0D0A" w:rsidP="00385366">
      <w:pPr>
        <w:rPr>
          <w:lang w:val="en-US"/>
        </w:rPr>
      </w:pPr>
      <w:r>
        <w:rPr>
          <w:lang w:val="en-US"/>
        </w:rPr>
        <w:t xml:space="preserve">As of Templater v2.9.1 special URL types are recognized and converted into links: </w:t>
      </w:r>
    </w:p>
    <w:p w:rsidR="008B414E" w:rsidRDefault="002F0D0A" w:rsidP="008B414E">
      <w:pPr>
        <w:pStyle w:val="ListParagraph"/>
        <w:numPr>
          <w:ilvl w:val="0"/>
          <w:numId w:val="1"/>
        </w:numPr>
        <w:rPr>
          <w:lang w:val="en-US"/>
        </w:rPr>
      </w:pPr>
      <w:r w:rsidRPr="008B414E">
        <w:rPr>
          <w:lang w:val="en-US"/>
        </w:rPr>
        <w:t xml:space="preserve"> </w:t>
      </w:r>
      <w:hyperlink r:id="rId16" w:history="1">
        <w:r>
          <w:rPr>
            <w:rStyle w:val="Hyperlink"/>
          </w:rPr>
          <w:t>http://templater.info/</w:t>
        </w:r>
      </w:hyperlink>
    </w:p>
    <w:p w:rsidR="002F0D0A" w:rsidRDefault="00084282" w:rsidP="008B414E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="002F0D0A">
          <w:rPr>
            <w:rStyle w:val="Hyperlink"/>
          </w:rPr>
          <w:t>http://templater.info/</w:t>
        </w:r>
      </w:hyperlink>
    </w:p>
    <w:p w:rsidR="00757239" w:rsidRPr="004E6E07" w:rsidRDefault="004E6E07" w:rsidP="004E6E07">
      <w:pPr>
        <w:rPr>
          <w:lang w:val="en-US"/>
        </w:rPr>
      </w:pPr>
      <w:r>
        <w:rPr>
          <w:lang w:val="en-US"/>
        </w:rPr>
        <w:t xml:space="preserve">Hyperlinks can be simulated via XML: </w:t>
      </w:r>
      <w:hyperlink r:id="rId18" w:history="1">
        <w:r>
          <w:rPr>
            <w:rStyle w:val="Hyperlink"/>
          </w:rPr>
          <w:t>text for link</w:t>
        </w:r>
      </w:hyperlink>
    </w:p>
    <w:sectPr w:rsidR="00757239" w:rsidRPr="004E6E07" w:rsidSect="008D1CD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72A" w:rsidRDefault="00A9072A" w:rsidP="00F34E0F">
      <w:pPr>
        <w:spacing w:after="0" w:line="240" w:lineRule="auto"/>
      </w:pPr>
      <w:r>
        <w:separator/>
      </w:r>
    </w:p>
  </w:endnote>
  <w:endnote w:type="continuationSeparator" w:id="0">
    <w:p w:rsidR="00A9072A" w:rsidRDefault="00A9072A" w:rsidP="00F34E0F">
      <w:pPr>
        <w:spacing w:after="0" w:line="240" w:lineRule="auto"/>
      </w:pPr>
      <w:r>
        <w:continuationSeparator/>
      </w:r>
    </w:p>
  </w:endnote>
  <w:endnote w:id="1">
    <w:p w:rsidR="00F34E0F" w:rsidRPr="00F34E0F" w:rsidRDefault="00F34E0F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Contact available at: pyramids@egypt.com</w:t>
      </w:r>
    </w:p>
  </w:endnote>
  <w:endnote w:id="2">
    <w:p w:rsidR="00F34E0F" w:rsidRPr="00F34E0F" w:rsidRDefault="00F34E0F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>
        <w:t xml:space="preserve">Contact </w:t>
      </w:r>
      <w:r>
        <w:t>available at: vikings@league.com</w:t>
      </w:r>
    </w:p>
  </w:endnote>
  <w:endnote w:id="3">
    <w:p w:rsidR="00F34E0F" w:rsidRPr="00F34E0F" w:rsidRDefault="00F34E0F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>
        <w:t xml:space="preserve">Contact </w:t>
      </w:r>
      <w:r>
        <w:t>available at: history@world.com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72A" w:rsidRDefault="00A9072A" w:rsidP="00F34E0F">
      <w:pPr>
        <w:spacing w:after="0" w:line="240" w:lineRule="auto"/>
      </w:pPr>
      <w:r>
        <w:separator/>
      </w:r>
    </w:p>
  </w:footnote>
  <w:footnote w:type="continuationSeparator" w:id="0">
    <w:p w:rsidR="00A9072A" w:rsidRDefault="00A9072A" w:rsidP="00F34E0F">
      <w:pPr>
        <w:spacing w:after="0" w:line="240" w:lineRule="auto"/>
      </w:pPr>
      <w:r>
        <w:continuationSeparator/>
      </w:r>
    </w:p>
  </w:footnote>
  <w:footnote w:id="1">
    <w:p w:rsidR="00F34E0F" w:rsidRPr="00F34E0F" w:rsidRDefault="00F34E0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Event happened on 2630 BC. More info at: http://www.bbc.co.uk/history/ancient/egyptians/</w:t>
      </w:r>
    </w:p>
  </w:footnote>
  <w:footnote w:id="2">
    <w:p w:rsidR="00F34E0F" w:rsidRPr="00F34E0F" w:rsidRDefault="00F34E0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t>Event happened on 25.11.1066. 0:00:00. More info at: http://www.badassoftheweek.com/stamfordbridge.html</w:t>
      </w:r>
    </w:p>
  </w:footnote>
  <w:footnote w:id="3">
    <w:p w:rsidR="00F34E0F" w:rsidRPr="00F34E0F" w:rsidRDefault="00F34E0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t xml:space="preserve">Event </w:t>
      </w:r>
      <w:r>
        <w:t>happened on 28.6.1914. 0:00:00. More info at: http://en.wikipedia.org/wiki/World_War_I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C579A"/>
    <w:multiLevelType w:val="hybridMultilevel"/>
    <w:tmpl w:val="45F8A134"/>
    <w:lvl w:ilvl="0" w:tplc="7ABACD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5366"/>
    <w:rsid w:val="000007D9"/>
    <w:rsid w:val="0002472F"/>
    <w:rsid w:val="00036A14"/>
    <w:rsid w:val="00084282"/>
    <w:rsid w:val="001661BF"/>
    <w:rsid w:val="00192018"/>
    <w:rsid w:val="001A0606"/>
    <w:rsid w:val="001E5E07"/>
    <w:rsid w:val="001F603F"/>
    <w:rsid w:val="002F0D0A"/>
    <w:rsid w:val="0038117E"/>
    <w:rsid w:val="00385366"/>
    <w:rsid w:val="0040518D"/>
    <w:rsid w:val="004252FE"/>
    <w:rsid w:val="00430C6C"/>
    <w:rsid w:val="004E6E07"/>
    <w:rsid w:val="0058544D"/>
    <w:rsid w:val="00617702"/>
    <w:rsid w:val="00626F45"/>
    <w:rsid w:val="00746274"/>
    <w:rsid w:val="00757239"/>
    <w:rsid w:val="00762D36"/>
    <w:rsid w:val="007B1D2E"/>
    <w:rsid w:val="007B56D9"/>
    <w:rsid w:val="007D4060"/>
    <w:rsid w:val="008566CC"/>
    <w:rsid w:val="008B010D"/>
    <w:rsid w:val="008B414E"/>
    <w:rsid w:val="008D1CDC"/>
    <w:rsid w:val="00950F01"/>
    <w:rsid w:val="009961B9"/>
    <w:rsid w:val="009F34AB"/>
    <w:rsid w:val="00A43BA3"/>
    <w:rsid w:val="00A9072A"/>
    <w:rsid w:val="00B13861"/>
    <w:rsid w:val="00D22234"/>
    <w:rsid w:val="00DA4322"/>
    <w:rsid w:val="00E23ECF"/>
    <w:rsid w:val="00EE2D9D"/>
    <w:rsid w:val="00F251AC"/>
    <w:rsid w:val="00F34E0F"/>
    <w:rsid w:val="00F4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3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3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85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3853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853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23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4E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4E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4E0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4E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4E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4E0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34E0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B41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vikings@league.com?subject=Viking" TargetMode="External"/><Relationship Id="rId18" Type="http://schemas.openxmlformats.org/officeDocument/2006/relationships/hyperlink" Target="http://templater.info/dem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dassoftheweek.com/stamfordbridge.html" TargetMode="External"/><Relationship Id="rId17" Type="http://schemas.openxmlformats.org/officeDocument/2006/relationships/hyperlink" Target="http://templater.inf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emplater.inf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yramids@egypt.com?subject=Pyrami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history@world.com?subject=WWI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bc.co.uk/history/ancient/egyptians/" TargetMode="External"/><Relationship Id="rId14" Type="http://schemas.openxmlformats.org/officeDocument/2006/relationships/hyperlink" Target="http://en.wikipedia.org/wiki/World_War_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E7DCDF-4FE4-45FD-B5D2-F69620464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21</cp:revision>
  <dcterms:created xsi:type="dcterms:W3CDTF">2015-03-25T08:33:00Z</dcterms:created>
  <dcterms:modified xsi:type="dcterms:W3CDTF">2018-06-14T15:33:00Z</dcterms:modified>
</cp:coreProperties>
</file>