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Развитие мелкой моторики у младших школьников с ЗПР.</w:t>
      </w: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Default="00236158">
      <w:pPr>
        <w:spacing w:after="160" w:line="259" w:lineRule="auto"/>
        <w:jc w:val="left"/>
        <w:rPr>
          <w:rFonts w:eastAsiaTheme="majorEastAsia" w:cs="Times New Roman"/>
          <w:b/>
          <w:bCs/>
          <w:szCs w:val="28"/>
        </w:rPr>
      </w:pPr>
      <w:r>
        <w:rPr>
          <w:rFonts w:eastAsiaTheme="majorEastAsia" w:cs="Times New Roman"/>
          <w:b/>
          <w:bCs/>
          <w:szCs w:val="28"/>
        </w:rPr>
        <w:br w:type="page"/>
      </w:r>
    </w:p>
    <w:p w:rsidR="00236158" w:rsidRDefault="00236158" w:rsidP="00236158">
      <w:pPr>
        <w:keepNext/>
        <w:keepLines/>
        <w:jc w:val="center"/>
        <w:rPr>
          <w:rFonts w:eastAsiaTheme="majorEastAsia" w:cs="Times New Roman"/>
          <w:b/>
          <w:bCs/>
          <w:szCs w:val="28"/>
        </w:rPr>
      </w:pPr>
      <w:r w:rsidRPr="00236158">
        <w:rPr>
          <w:rFonts w:eastAsiaTheme="majorEastAsia" w:cs="Times New Roman"/>
          <w:b/>
          <w:bCs/>
          <w:szCs w:val="28"/>
        </w:rPr>
        <w:lastRenderedPageBreak/>
        <w:t>Оглавление</w:t>
      </w:r>
      <w:bookmarkStart w:id="0" w:name="_GoBack"/>
      <w:bookmarkEnd w:id="0"/>
    </w:p>
    <w:p w:rsidR="00CC5517" w:rsidRPr="00236158" w:rsidRDefault="00CC5517" w:rsidP="00236158">
      <w:pPr>
        <w:keepNext/>
        <w:keepLines/>
        <w:jc w:val="center"/>
        <w:rPr>
          <w:rFonts w:eastAsiaTheme="majorEastAsia" w:cs="Times New Roman"/>
          <w:b/>
          <w:bCs/>
          <w:szCs w:val="28"/>
        </w:rPr>
      </w:pPr>
    </w:p>
    <w:p w:rsidR="00DE738A" w:rsidRPr="00DE738A" w:rsidRDefault="00236158" w:rsidP="00DE738A">
      <w:pPr>
        <w:pStyle w:val="11"/>
        <w:tabs>
          <w:tab w:val="right" w:leader="dot" w:pos="9628"/>
        </w:tabs>
        <w:spacing w:after="0" w:line="360" w:lineRule="auto"/>
        <w:jc w:val="both"/>
        <w:rPr>
          <w:rFonts w:ascii="Times New Roman" w:hAnsi="Times New Roman"/>
          <w:noProof/>
          <w:sz w:val="28"/>
          <w:szCs w:val="28"/>
        </w:rPr>
      </w:pPr>
      <w:r w:rsidRPr="00236158">
        <w:rPr>
          <w:szCs w:val="28"/>
        </w:rPr>
        <w:fldChar w:fldCharType="begin"/>
      </w:r>
      <w:r w:rsidRPr="00236158">
        <w:rPr>
          <w:szCs w:val="28"/>
        </w:rPr>
        <w:instrText xml:space="preserve"> TOC \o "1-3" \h \z \u </w:instrText>
      </w:r>
      <w:r w:rsidRPr="00236158">
        <w:rPr>
          <w:szCs w:val="28"/>
        </w:rPr>
        <w:fldChar w:fldCharType="separate"/>
      </w:r>
      <w:hyperlink w:anchor="_Toc114574266" w:history="1">
        <w:r w:rsidR="00DE738A" w:rsidRPr="00DE738A">
          <w:rPr>
            <w:rStyle w:val="ab"/>
            <w:rFonts w:ascii="Times New Roman" w:eastAsiaTheme="majorEastAsia" w:hAnsi="Times New Roman"/>
            <w:bCs/>
            <w:noProof/>
            <w:sz w:val="28"/>
            <w:szCs w:val="28"/>
          </w:rPr>
          <w:t>ВВЕДЕНИЕ</w:t>
        </w:r>
        <w:r w:rsidR="00DE738A" w:rsidRPr="00DE738A">
          <w:rPr>
            <w:rFonts w:ascii="Times New Roman" w:hAnsi="Times New Roman"/>
            <w:noProof/>
            <w:webHidden/>
            <w:sz w:val="28"/>
            <w:szCs w:val="28"/>
          </w:rPr>
          <w:tab/>
        </w:r>
        <w:r w:rsidR="00DE738A" w:rsidRPr="00DE738A">
          <w:rPr>
            <w:rFonts w:ascii="Times New Roman" w:hAnsi="Times New Roman"/>
            <w:noProof/>
            <w:webHidden/>
            <w:sz w:val="28"/>
            <w:szCs w:val="28"/>
          </w:rPr>
          <w:fldChar w:fldCharType="begin"/>
        </w:r>
        <w:r w:rsidR="00DE738A" w:rsidRPr="00DE738A">
          <w:rPr>
            <w:rFonts w:ascii="Times New Roman" w:hAnsi="Times New Roman"/>
            <w:noProof/>
            <w:webHidden/>
            <w:sz w:val="28"/>
            <w:szCs w:val="28"/>
          </w:rPr>
          <w:instrText xml:space="preserve"> PAGEREF _Toc114574266 \h </w:instrText>
        </w:r>
        <w:r w:rsidR="00DE738A" w:rsidRPr="00DE738A">
          <w:rPr>
            <w:rFonts w:ascii="Times New Roman" w:hAnsi="Times New Roman"/>
            <w:noProof/>
            <w:webHidden/>
            <w:sz w:val="28"/>
            <w:szCs w:val="28"/>
          </w:rPr>
        </w:r>
        <w:r w:rsidR="00DE738A" w:rsidRPr="00DE738A">
          <w:rPr>
            <w:rFonts w:ascii="Times New Roman" w:hAnsi="Times New Roman"/>
            <w:noProof/>
            <w:webHidden/>
            <w:sz w:val="28"/>
            <w:szCs w:val="28"/>
          </w:rPr>
          <w:fldChar w:fldCharType="separate"/>
        </w:r>
        <w:r w:rsidR="00DE738A" w:rsidRPr="00DE738A">
          <w:rPr>
            <w:rFonts w:ascii="Times New Roman" w:hAnsi="Times New Roman"/>
            <w:noProof/>
            <w:webHidden/>
            <w:sz w:val="28"/>
            <w:szCs w:val="28"/>
          </w:rPr>
          <w:t>3</w:t>
        </w:r>
        <w:r w:rsidR="00DE738A" w:rsidRPr="00DE738A">
          <w:rPr>
            <w:rFonts w:ascii="Times New Roman" w:hAnsi="Times New Roman"/>
            <w:noProof/>
            <w:webHidden/>
            <w:sz w:val="28"/>
            <w:szCs w:val="28"/>
          </w:rPr>
          <w:fldChar w:fldCharType="end"/>
        </w:r>
      </w:hyperlink>
    </w:p>
    <w:p w:rsidR="00DE738A" w:rsidRPr="00DE738A" w:rsidRDefault="00DE738A" w:rsidP="00DE738A">
      <w:pPr>
        <w:pStyle w:val="11"/>
        <w:tabs>
          <w:tab w:val="right" w:leader="dot" w:pos="9628"/>
        </w:tabs>
        <w:spacing w:after="0" w:line="360" w:lineRule="auto"/>
        <w:jc w:val="both"/>
        <w:rPr>
          <w:rFonts w:ascii="Times New Roman" w:hAnsi="Times New Roman"/>
          <w:noProof/>
          <w:sz w:val="28"/>
          <w:szCs w:val="28"/>
        </w:rPr>
      </w:pPr>
      <w:hyperlink w:anchor="_Toc114574267" w:history="1">
        <w:r w:rsidRPr="00DE738A">
          <w:rPr>
            <w:rStyle w:val="ab"/>
            <w:rFonts w:ascii="Times New Roman" w:eastAsiaTheme="majorEastAsia" w:hAnsi="Times New Roman"/>
            <w:bCs/>
            <w:noProof/>
            <w:sz w:val="28"/>
            <w:szCs w:val="28"/>
          </w:rPr>
          <w:t>ГЛАВА 1. ОБЗОР ЛИТЕРАТУРЫ ПО ПРОБЛЕМЕ РАЗВИТИЯ МЕЛКОЙ МОТОРИКИ У ДЕТЕЙ МЛАДШЕГО ШКОЛЬНОГО ВОЗРАСТА С ЗАДЕРЖКОЙ ПСИХИЧЕСКОГО РАЗВИТИЯ</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_Toc114574267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5</w:t>
        </w:r>
        <w:r w:rsidRPr="00DE738A">
          <w:rPr>
            <w:rFonts w:ascii="Times New Roman" w:hAnsi="Times New Roman"/>
            <w:noProof/>
            <w:webHidden/>
            <w:sz w:val="28"/>
            <w:szCs w:val="28"/>
          </w:rPr>
          <w:fldChar w:fldCharType="end"/>
        </w:r>
      </w:hyperlink>
    </w:p>
    <w:p w:rsidR="00DE738A" w:rsidRPr="00DE738A" w:rsidRDefault="00DE738A" w:rsidP="00DE738A">
      <w:pPr>
        <w:pStyle w:val="22"/>
        <w:tabs>
          <w:tab w:val="left" w:pos="880"/>
          <w:tab w:val="right" w:leader="dot" w:pos="9628"/>
        </w:tabs>
        <w:spacing w:after="0" w:line="360" w:lineRule="auto"/>
        <w:ind w:left="0"/>
        <w:jc w:val="both"/>
        <w:rPr>
          <w:rFonts w:ascii="Times New Roman" w:hAnsi="Times New Roman"/>
          <w:noProof/>
          <w:sz w:val="28"/>
          <w:szCs w:val="28"/>
        </w:rPr>
      </w:pPr>
      <w:hyperlink w:anchor="_Toc114574268" w:history="1">
        <w:r w:rsidRPr="00DE738A">
          <w:rPr>
            <w:rStyle w:val="ab"/>
            <w:rFonts w:ascii="Times New Roman" w:hAnsi="Times New Roman"/>
            <w:noProof/>
            <w:sz w:val="28"/>
            <w:szCs w:val="28"/>
          </w:rPr>
          <w:t>1.1.</w:t>
        </w:r>
        <w:r w:rsidRPr="00DE738A">
          <w:rPr>
            <w:rFonts w:ascii="Times New Roman" w:hAnsi="Times New Roman"/>
            <w:noProof/>
            <w:sz w:val="28"/>
            <w:szCs w:val="28"/>
          </w:rPr>
          <w:tab/>
        </w:r>
        <w:r w:rsidRPr="00DE738A">
          <w:rPr>
            <w:rStyle w:val="ab"/>
            <w:rFonts w:ascii="Times New Roman" w:hAnsi="Times New Roman"/>
            <w:noProof/>
            <w:sz w:val="28"/>
            <w:szCs w:val="28"/>
          </w:rPr>
          <w:t>Развитие мелкой моторики в младшем школьном возрасте</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_Toc114574268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5</w:t>
        </w:r>
        <w:r w:rsidRPr="00DE738A">
          <w:rPr>
            <w:rFonts w:ascii="Times New Roman" w:hAnsi="Times New Roman"/>
            <w:noProof/>
            <w:webHidden/>
            <w:sz w:val="28"/>
            <w:szCs w:val="28"/>
          </w:rPr>
          <w:fldChar w:fldCharType="end"/>
        </w:r>
      </w:hyperlink>
    </w:p>
    <w:p w:rsidR="00DE738A" w:rsidRPr="00DE738A" w:rsidRDefault="00DE738A" w:rsidP="00DE738A">
      <w:pPr>
        <w:pStyle w:val="22"/>
        <w:tabs>
          <w:tab w:val="left" w:pos="880"/>
          <w:tab w:val="right" w:leader="dot" w:pos="9628"/>
        </w:tabs>
        <w:spacing w:after="0" w:line="360" w:lineRule="auto"/>
        <w:ind w:left="0"/>
        <w:jc w:val="both"/>
        <w:rPr>
          <w:rFonts w:ascii="Times New Roman" w:hAnsi="Times New Roman"/>
          <w:noProof/>
          <w:sz w:val="28"/>
          <w:szCs w:val="28"/>
        </w:rPr>
      </w:pPr>
      <w:hyperlink w:anchor="_Toc114574269" w:history="1">
        <w:r w:rsidRPr="00DE738A">
          <w:rPr>
            <w:rStyle w:val="ab"/>
            <w:rFonts w:ascii="Times New Roman" w:hAnsi="Times New Roman"/>
            <w:noProof/>
            <w:sz w:val="28"/>
            <w:szCs w:val="28"/>
          </w:rPr>
          <w:t>1.2.</w:t>
        </w:r>
        <w:r w:rsidRPr="00DE738A">
          <w:rPr>
            <w:rFonts w:ascii="Times New Roman" w:hAnsi="Times New Roman"/>
            <w:noProof/>
            <w:sz w:val="28"/>
            <w:szCs w:val="28"/>
          </w:rPr>
          <w:tab/>
        </w:r>
        <w:r w:rsidRPr="00DE738A">
          <w:rPr>
            <w:rStyle w:val="ab"/>
            <w:rFonts w:ascii="Times New Roman" w:hAnsi="Times New Roman"/>
            <w:noProof/>
            <w:sz w:val="28"/>
            <w:szCs w:val="28"/>
          </w:rPr>
          <w:t>Психолого-педагогические особенности младших школьников с задержкой психического развития</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_Toc114574269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15</w:t>
        </w:r>
        <w:r w:rsidRPr="00DE738A">
          <w:rPr>
            <w:rFonts w:ascii="Times New Roman" w:hAnsi="Times New Roman"/>
            <w:noProof/>
            <w:webHidden/>
            <w:sz w:val="28"/>
            <w:szCs w:val="28"/>
          </w:rPr>
          <w:fldChar w:fldCharType="end"/>
        </w:r>
      </w:hyperlink>
    </w:p>
    <w:p w:rsidR="00DE738A" w:rsidRPr="00DE738A" w:rsidRDefault="00DE738A" w:rsidP="00DE738A">
      <w:pPr>
        <w:pStyle w:val="11"/>
        <w:tabs>
          <w:tab w:val="right" w:leader="dot" w:pos="9628"/>
        </w:tabs>
        <w:spacing w:after="0" w:line="360" w:lineRule="auto"/>
        <w:jc w:val="both"/>
        <w:rPr>
          <w:rFonts w:ascii="Times New Roman" w:hAnsi="Times New Roman"/>
          <w:noProof/>
          <w:sz w:val="28"/>
          <w:szCs w:val="28"/>
        </w:rPr>
      </w:pPr>
      <w:hyperlink w:anchor="_Toc114574270" w:history="1">
        <w:r w:rsidRPr="00DE738A">
          <w:rPr>
            <w:rStyle w:val="ab"/>
            <w:rFonts w:ascii="Times New Roman" w:eastAsiaTheme="majorEastAsia" w:hAnsi="Times New Roman"/>
            <w:bCs/>
            <w:noProof/>
            <w:sz w:val="28"/>
            <w:szCs w:val="28"/>
          </w:rPr>
          <w:t>ГЛАВА 2. МЕТОДЫ И ОРГАНИЗАЦИЯ ИССЛЕДОВАНИЯ</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_Toc114574270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20</w:t>
        </w:r>
        <w:r w:rsidRPr="00DE738A">
          <w:rPr>
            <w:rFonts w:ascii="Times New Roman" w:hAnsi="Times New Roman"/>
            <w:noProof/>
            <w:webHidden/>
            <w:sz w:val="28"/>
            <w:szCs w:val="28"/>
          </w:rPr>
          <w:fldChar w:fldCharType="end"/>
        </w:r>
      </w:hyperlink>
    </w:p>
    <w:p w:rsidR="00DE738A" w:rsidRPr="00DE738A" w:rsidRDefault="00DE738A" w:rsidP="00DE738A">
      <w:pPr>
        <w:pStyle w:val="22"/>
        <w:tabs>
          <w:tab w:val="right" w:leader="dot" w:pos="9628"/>
        </w:tabs>
        <w:spacing w:after="0" w:line="360" w:lineRule="auto"/>
        <w:ind w:left="0"/>
        <w:jc w:val="both"/>
        <w:rPr>
          <w:rFonts w:ascii="Times New Roman" w:hAnsi="Times New Roman"/>
          <w:noProof/>
          <w:sz w:val="28"/>
          <w:szCs w:val="28"/>
        </w:rPr>
      </w:pPr>
      <w:hyperlink w:anchor="_Toc114574271" w:history="1">
        <w:r w:rsidRPr="00DE738A">
          <w:rPr>
            <w:rStyle w:val="ab"/>
            <w:rFonts w:ascii="Times New Roman" w:hAnsi="Times New Roman"/>
            <w:noProof/>
            <w:sz w:val="28"/>
            <w:szCs w:val="28"/>
          </w:rPr>
          <w:t>2.1. Характеристика контингента</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_Toc114574271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20</w:t>
        </w:r>
        <w:r w:rsidRPr="00DE738A">
          <w:rPr>
            <w:rFonts w:ascii="Times New Roman" w:hAnsi="Times New Roman"/>
            <w:noProof/>
            <w:webHidden/>
            <w:sz w:val="28"/>
            <w:szCs w:val="28"/>
          </w:rPr>
          <w:fldChar w:fldCharType="end"/>
        </w:r>
      </w:hyperlink>
    </w:p>
    <w:p w:rsidR="00DE738A" w:rsidRPr="00DE738A" w:rsidRDefault="00DE738A" w:rsidP="00DE738A">
      <w:pPr>
        <w:pStyle w:val="22"/>
        <w:tabs>
          <w:tab w:val="right" w:leader="dot" w:pos="9628"/>
        </w:tabs>
        <w:spacing w:after="0" w:line="360" w:lineRule="auto"/>
        <w:ind w:left="0"/>
        <w:jc w:val="both"/>
        <w:rPr>
          <w:rFonts w:ascii="Times New Roman" w:hAnsi="Times New Roman"/>
          <w:noProof/>
          <w:sz w:val="28"/>
          <w:szCs w:val="28"/>
        </w:rPr>
      </w:pPr>
      <w:hyperlink w:anchor="_Toc114574272" w:history="1">
        <w:r w:rsidRPr="00DE738A">
          <w:rPr>
            <w:rStyle w:val="ab"/>
            <w:rFonts w:ascii="Times New Roman" w:hAnsi="Times New Roman"/>
            <w:noProof/>
            <w:sz w:val="28"/>
            <w:szCs w:val="28"/>
          </w:rPr>
          <w:t>2.2. Методы исследования</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_Toc114574272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20</w:t>
        </w:r>
        <w:r w:rsidRPr="00DE738A">
          <w:rPr>
            <w:rFonts w:ascii="Times New Roman" w:hAnsi="Times New Roman"/>
            <w:noProof/>
            <w:webHidden/>
            <w:sz w:val="28"/>
            <w:szCs w:val="28"/>
          </w:rPr>
          <w:fldChar w:fldCharType="end"/>
        </w:r>
      </w:hyperlink>
    </w:p>
    <w:p w:rsidR="00DE738A" w:rsidRPr="00DE738A" w:rsidRDefault="00DE738A" w:rsidP="00DE738A">
      <w:pPr>
        <w:pStyle w:val="22"/>
        <w:tabs>
          <w:tab w:val="right" w:leader="dot" w:pos="9628"/>
        </w:tabs>
        <w:spacing w:after="0" w:line="360" w:lineRule="auto"/>
        <w:ind w:left="0"/>
        <w:jc w:val="both"/>
        <w:rPr>
          <w:rFonts w:ascii="Times New Roman" w:hAnsi="Times New Roman"/>
          <w:noProof/>
          <w:sz w:val="28"/>
          <w:szCs w:val="28"/>
        </w:rPr>
      </w:pPr>
      <w:hyperlink w:anchor="_Toc114574273" w:history="1">
        <w:r w:rsidRPr="00DE738A">
          <w:rPr>
            <w:rStyle w:val="ab"/>
            <w:rFonts w:ascii="Times New Roman" w:hAnsi="Times New Roman"/>
            <w:noProof/>
            <w:sz w:val="28"/>
            <w:szCs w:val="28"/>
          </w:rPr>
          <w:t>2.3. Организация исследования</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_Toc114574273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23</w:t>
        </w:r>
        <w:r w:rsidRPr="00DE738A">
          <w:rPr>
            <w:rFonts w:ascii="Times New Roman" w:hAnsi="Times New Roman"/>
            <w:noProof/>
            <w:webHidden/>
            <w:sz w:val="28"/>
            <w:szCs w:val="28"/>
          </w:rPr>
          <w:fldChar w:fldCharType="end"/>
        </w:r>
      </w:hyperlink>
    </w:p>
    <w:p w:rsidR="00DE738A" w:rsidRPr="00DE738A" w:rsidRDefault="00DE738A" w:rsidP="00DE738A">
      <w:pPr>
        <w:pStyle w:val="22"/>
        <w:tabs>
          <w:tab w:val="right" w:leader="dot" w:pos="9628"/>
        </w:tabs>
        <w:spacing w:after="0" w:line="360" w:lineRule="auto"/>
        <w:ind w:left="0"/>
        <w:jc w:val="both"/>
        <w:rPr>
          <w:rFonts w:ascii="Times New Roman" w:hAnsi="Times New Roman"/>
          <w:noProof/>
          <w:sz w:val="28"/>
          <w:szCs w:val="28"/>
        </w:rPr>
      </w:pPr>
      <w:hyperlink w:anchor="_Toc114574274" w:history="1">
        <w:r w:rsidRPr="00DE738A">
          <w:rPr>
            <w:rStyle w:val="ab"/>
            <w:rFonts w:ascii="Times New Roman" w:hAnsi="Times New Roman"/>
            <w:noProof/>
            <w:sz w:val="28"/>
            <w:szCs w:val="28"/>
          </w:rPr>
          <w:t>2.4. Описание разработанной методики</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_Toc114574274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26</w:t>
        </w:r>
        <w:r w:rsidRPr="00DE738A">
          <w:rPr>
            <w:rFonts w:ascii="Times New Roman" w:hAnsi="Times New Roman"/>
            <w:noProof/>
            <w:webHidden/>
            <w:sz w:val="28"/>
            <w:szCs w:val="28"/>
          </w:rPr>
          <w:fldChar w:fldCharType="end"/>
        </w:r>
      </w:hyperlink>
    </w:p>
    <w:p w:rsidR="00DE738A" w:rsidRPr="00DE738A" w:rsidRDefault="00DE738A" w:rsidP="00DE738A">
      <w:pPr>
        <w:pStyle w:val="22"/>
        <w:tabs>
          <w:tab w:val="right" w:leader="dot" w:pos="9628"/>
        </w:tabs>
        <w:spacing w:after="0" w:line="360" w:lineRule="auto"/>
        <w:ind w:left="0"/>
        <w:jc w:val="both"/>
        <w:rPr>
          <w:rFonts w:ascii="Times New Roman" w:hAnsi="Times New Roman"/>
          <w:noProof/>
          <w:sz w:val="28"/>
          <w:szCs w:val="28"/>
        </w:rPr>
      </w:pPr>
      <w:hyperlink w:anchor="_Toc114574275" w:history="1">
        <w:r w:rsidRPr="00DE738A">
          <w:rPr>
            <w:rStyle w:val="ab"/>
            <w:rFonts w:ascii="Times New Roman" w:hAnsi="Times New Roman"/>
            <w:noProof/>
            <w:sz w:val="28"/>
            <w:szCs w:val="28"/>
          </w:rPr>
          <w:t>2.5. Предполагаемое влияние разработанной методики</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_Toc114574275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30</w:t>
        </w:r>
        <w:r w:rsidRPr="00DE738A">
          <w:rPr>
            <w:rFonts w:ascii="Times New Roman" w:hAnsi="Times New Roman"/>
            <w:noProof/>
            <w:webHidden/>
            <w:sz w:val="28"/>
            <w:szCs w:val="28"/>
          </w:rPr>
          <w:fldChar w:fldCharType="end"/>
        </w:r>
      </w:hyperlink>
    </w:p>
    <w:p w:rsidR="00DE738A" w:rsidRPr="00DE738A" w:rsidRDefault="00DE738A" w:rsidP="00DE738A">
      <w:pPr>
        <w:pStyle w:val="11"/>
        <w:tabs>
          <w:tab w:val="right" w:leader="dot" w:pos="9628"/>
        </w:tabs>
        <w:spacing w:after="0" w:line="360" w:lineRule="auto"/>
        <w:jc w:val="both"/>
        <w:rPr>
          <w:rFonts w:ascii="Times New Roman" w:hAnsi="Times New Roman"/>
          <w:noProof/>
          <w:sz w:val="28"/>
          <w:szCs w:val="28"/>
        </w:rPr>
      </w:pPr>
      <w:hyperlink w:anchor="_Toc114574276" w:history="1">
        <w:r w:rsidRPr="00DE738A">
          <w:rPr>
            <w:rStyle w:val="ab"/>
            <w:rFonts w:ascii="Times New Roman" w:eastAsiaTheme="majorEastAsia" w:hAnsi="Times New Roman"/>
            <w:bCs/>
            <w:noProof/>
            <w:sz w:val="28"/>
            <w:szCs w:val="28"/>
          </w:rPr>
          <w:t>ЗАКЛЮЧЕНИЕ</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_Toc114574276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32</w:t>
        </w:r>
        <w:r w:rsidRPr="00DE738A">
          <w:rPr>
            <w:rFonts w:ascii="Times New Roman" w:hAnsi="Times New Roman"/>
            <w:noProof/>
            <w:webHidden/>
            <w:sz w:val="28"/>
            <w:szCs w:val="28"/>
          </w:rPr>
          <w:fldChar w:fldCharType="end"/>
        </w:r>
      </w:hyperlink>
    </w:p>
    <w:p w:rsidR="00DE738A" w:rsidRPr="00DE738A" w:rsidRDefault="00DE738A" w:rsidP="00DE738A">
      <w:pPr>
        <w:pStyle w:val="11"/>
        <w:tabs>
          <w:tab w:val="right" w:leader="dot" w:pos="9628"/>
        </w:tabs>
        <w:spacing w:after="0" w:line="360" w:lineRule="auto"/>
        <w:jc w:val="both"/>
        <w:rPr>
          <w:rFonts w:ascii="Times New Roman" w:hAnsi="Times New Roman"/>
          <w:noProof/>
          <w:sz w:val="28"/>
          <w:szCs w:val="28"/>
        </w:rPr>
      </w:pPr>
      <w:hyperlink w:anchor="_Toc114574277" w:history="1">
        <w:r w:rsidRPr="00DE738A">
          <w:rPr>
            <w:rStyle w:val="ab"/>
            <w:rFonts w:ascii="Times New Roman" w:eastAsiaTheme="majorEastAsia" w:hAnsi="Times New Roman"/>
            <w:bCs/>
            <w:noProof/>
            <w:sz w:val="28"/>
            <w:szCs w:val="28"/>
          </w:rPr>
          <w:t>БИБЛИОГРАФИЧЕСКИЙ СПИСОК</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_Toc114574277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33</w:t>
        </w:r>
        <w:r w:rsidRPr="00DE738A">
          <w:rPr>
            <w:rFonts w:ascii="Times New Roman" w:hAnsi="Times New Roman"/>
            <w:noProof/>
            <w:webHidden/>
            <w:sz w:val="28"/>
            <w:szCs w:val="28"/>
          </w:rPr>
          <w:fldChar w:fldCharType="end"/>
        </w:r>
      </w:hyperlink>
    </w:p>
    <w:p w:rsidR="00DE738A" w:rsidRPr="00DE738A" w:rsidRDefault="00DE738A" w:rsidP="00DE738A">
      <w:pPr>
        <w:pStyle w:val="11"/>
        <w:tabs>
          <w:tab w:val="right" w:leader="dot" w:pos="9628"/>
        </w:tabs>
        <w:spacing w:after="0" w:line="360" w:lineRule="auto"/>
        <w:jc w:val="both"/>
        <w:rPr>
          <w:rFonts w:ascii="Times New Roman" w:hAnsi="Times New Roman"/>
          <w:noProof/>
          <w:sz w:val="28"/>
          <w:szCs w:val="28"/>
        </w:rPr>
      </w:pPr>
      <w:hyperlink w:anchor="_Toc114574278" w:history="1">
        <w:r w:rsidRPr="00DE738A">
          <w:rPr>
            <w:rStyle w:val="ab"/>
            <w:rFonts w:ascii="Times New Roman" w:eastAsiaTheme="majorEastAsia" w:hAnsi="Times New Roman"/>
            <w:bCs/>
            <w:noProof/>
            <w:sz w:val="28"/>
            <w:szCs w:val="28"/>
          </w:rPr>
          <w:t>ПРИЛОЖЕНИЕ</w:t>
        </w:r>
        <w:r w:rsidRPr="00DE738A">
          <w:rPr>
            <w:rFonts w:ascii="Times New Roman" w:hAnsi="Times New Roman"/>
            <w:noProof/>
            <w:webHidden/>
            <w:sz w:val="28"/>
            <w:szCs w:val="28"/>
          </w:rPr>
          <w:tab/>
        </w:r>
        <w:r w:rsidRPr="00DE738A">
          <w:rPr>
            <w:rFonts w:ascii="Times New Roman" w:hAnsi="Times New Roman"/>
            <w:noProof/>
            <w:webHidden/>
            <w:sz w:val="28"/>
            <w:szCs w:val="28"/>
          </w:rPr>
          <w:fldChar w:fldCharType="begin"/>
        </w:r>
        <w:r w:rsidRPr="00DE738A">
          <w:rPr>
            <w:rFonts w:ascii="Times New Roman" w:hAnsi="Times New Roman"/>
            <w:noProof/>
            <w:webHidden/>
            <w:sz w:val="28"/>
            <w:szCs w:val="28"/>
          </w:rPr>
          <w:instrText xml:space="preserve"> PAGEREF _Toc114574278 \h </w:instrText>
        </w:r>
        <w:r w:rsidRPr="00DE738A">
          <w:rPr>
            <w:rFonts w:ascii="Times New Roman" w:hAnsi="Times New Roman"/>
            <w:noProof/>
            <w:webHidden/>
            <w:sz w:val="28"/>
            <w:szCs w:val="28"/>
          </w:rPr>
        </w:r>
        <w:r w:rsidRPr="00DE738A">
          <w:rPr>
            <w:rFonts w:ascii="Times New Roman" w:hAnsi="Times New Roman"/>
            <w:noProof/>
            <w:webHidden/>
            <w:sz w:val="28"/>
            <w:szCs w:val="28"/>
          </w:rPr>
          <w:fldChar w:fldCharType="separate"/>
        </w:r>
        <w:r w:rsidRPr="00DE738A">
          <w:rPr>
            <w:rFonts w:ascii="Times New Roman" w:hAnsi="Times New Roman"/>
            <w:noProof/>
            <w:webHidden/>
            <w:sz w:val="28"/>
            <w:szCs w:val="28"/>
          </w:rPr>
          <w:t>35</w:t>
        </w:r>
        <w:r w:rsidRPr="00DE738A">
          <w:rPr>
            <w:rFonts w:ascii="Times New Roman" w:hAnsi="Times New Roman"/>
            <w:noProof/>
            <w:webHidden/>
            <w:sz w:val="28"/>
            <w:szCs w:val="28"/>
          </w:rPr>
          <w:fldChar w:fldCharType="end"/>
        </w:r>
      </w:hyperlink>
    </w:p>
    <w:p w:rsidR="00236158" w:rsidRPr="00236158" w:rsidRDefault="00236158" w:rsidP="00236158">
      <w:pPr>
        <w:rPr>
          <w:rFonts w:eastAsiaTheme="minorEastAsia" w:cs="Times New Roman"/>
          <w:szCs w:val="28"/>
          <w:lang w:eastAsia="ru-RU"/>
        </w:rPr>
      </w:pPr>
      <w:r w:rsidRPr="00236158">
        <w:rPr>
          <w:rFonts w:eastAsiaTheme="minorEastAsia" w:cs="Times New Roman"/>
          <w:szCs w:val="28"/>
          <w:lang w:eastAsia="ru-RU"/>
        </w:rPr>
        <w:fldChar w:fldCharType="end"/>
      </w: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Default="00236158">
      <w:pPr>
        <w:spacing w:after="160" w:line="259" w:lineRule="auto"/>
        <w:jc w:val="left"/>
        <w:rPr>
          <w:rFonts w:eastAsiaTheme="majorEastAsia" w:cs="Times New Roman"/>
          <w:b/>
          <w:bCs/>
          <w:szCs w:val="28"/>
          <w:lang w:eastAsia="ru-RU"/>
        </w:rPr>
      </w:pPr>
      <w:r>
        <w:rPr>
          <w:rFonts w:eastAsiaTheme="majorEastAsia" w:cs="Times New Roman"/>
          <w:b/>
          <w:bCs/>
          <w:szCs w:val="28"/>
          <w:lang w:eastAsia="ru-RU"/>
        </w:rPr>
        <w:br w:type="page"/>
      </w:r>
    </w:p>
    <w:p w:rsidR="00236158" w:rsidRPr="00236158" w:rsidRDefault="00236158" w:rsidP="00236158">
      <w:pPr>
        <w:keepNext/>
        <w:keepLines/>
        <w:spacing w:before="480" w:line="276" w:lineRule="auto"/>
        <w:jc w:val="center"/>
        <w:outlineLvl w:val="0"/>
        <w:rPr>
          <w:rFonts w:eastAsiaTheme="majorEastAsia" w:cs="Times New Roman"/>
          <w:b/>
          <w:bCs/>
          <w:szCs w:val="28"/>
          <w:lang w:eastAsia="ru-RU"/>
        </w:rPr>
      </w:pPr>
      <w:bookmarkStart w:id="1" w:name="_Toc114574266"/>
      <w:r w:rsidRPr="00236158">
        <w:rPr>
          <w:rFonts w:eastAsiaTheme="majorEastAsia" w:cs="Times New Roman"/>
          <w:b/>
          <w:bCs/>
          <w:szCs w:val="28"/>
          <w:lang w:eastAsia="ru-RU"/>
        </w:rPr>
        <w:lastRenderedPageBreak/>
        <w:t>ВВЕДЕНИЕ</w:t>
      </w:r>
      <w:bookmarkEnd w:id="1"/>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b/>
          <w:szCs w:val="28"/>
          <w:lang w:eastAsia="ru-RU"/>
        </w:rPr>
        <w:t>Актуальность исследования</w:t>
      </w:r>
      <w:r w:rsidRPr="00236158">
        <w:rPr>
          <w:rFonts w:eastAsiaTheme="minorEastAsia" w:cs="Times New Roman"/>
          <w:szCs w:val="28"/>
          <w:lang w:eastAsia="ru-RU"/>
        </w:rPr>
        <w:t xml:space="preserve">. Актуальность проблемы развития мелкой моторики у детей младшего школьного возраста обусловлена современными требованиями к подрастающему поколению, обозначенными в нормативных документах. Так в Федеральном государственном образовательном стандарте говорится о необходимости воспитания человека интеллектуально и коммуникативно развитого, способного к активному познанию окружающего мира и общению с людьми. И одним из целевых ориентиров ФГОС на этапе младшего школьного образования является «хорошо развита мелкая моторика», которая позволяет ребенку владеть своими движениями, контролировать их и управлять ими. </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color w:val="000000"/>
          <w:szCs w:val="28"/>
          <w:lang w:eastAsia="ru-RU"/>
        </w:rPr>
        <w:t>Значимость развития мелкой моторики является важнейшим условием психического и физического развития ребенка с ЗПР на протяжении всего школьного возраста.</w:t>
      </w:r>
      <w:r w:rsidRPr="00236158">
        <w:rPr>
          <w:rFonts w:eastAsiaTheme="minorEastAsia" w:cs="Times New Roman"/>
          <w:szCs w:val="28"/>
          <w:lang w:eastAsia="ru-RU"/>
        </w:rPr>
        <w:t xml:space="preserve"> Многие учёные (В.М. Бехтерев, А.В. Запорожец, В.А. Сухомлинский и др.) указывают на то, что мелкая моторика для ребёнка с ЗПР очень важна, поскольку посредством нее развиваются такие высшие свойства сознания, как внимание, мышление, координация, воображение, наблюдательность, зрительная и двигательная память. Развитие мелкой моторики важно еще и по причине, что в жизни ребенку с ЗПР</w:t>
      </w:r>
      <w:r w:rsidR="00CC5517">
        <w:rPr>
          <w:rFonts w:eastAsiaTheme="minorEastAsia" w:cs="Times New Roman"/>
          <w:szCs w:val="28"/>
          <w:lang w:eastAsia="ru-RU"/>
        </w:rPr>
        <w:t xml:space="preserve"> </w:t>
      </w:r>
      <w:r w:rsidRPr="00236158">
        <w:rPr>
          <w:rFonts w:eastAsiaTheme="minorEastAsia" w:cs="Times New Roman"/>
          <w:szCs w:val="28"/>
          <w:lang w:eastAsia="ru-RU"/>
        </w:rPr>
        <w:t>понадобятся точные координированные движения, чтобы выполнять различные бытовые действия.</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Учёные отмечают, что для развития мелкой моторики детей с ЗПР необходима целенаправленная работа. И как показывает анализ педагогической литературы, эффективным средством развития мелкой моторики являются продуктивные виды деятельности.</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b/>
          <w:szCs w:val="28"/>
          <w:lang w:eastAsia="ru-RU"/>
        </w:rPr>
        <w:t>Цель исследования</w:t>
      </w:r>
      <w:r w:rsidRPr="00236158">
        <w:rPr>
          <w:rFonts w:eastAsiaTheme="minorEastAsia" w:cs="Times New Roman"/>
          <w:szCs w:val="28"/>
          <w:lang w:eastAsia="ru-RU"/>
        </w:rPr>
        <w:t>: определение возможностей развития мелкой моторики у детей с ЗПР.</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b/>
          <w:szCs w:val="28"/>
          <w:lang w:eastAsia="ru-RU"/>
        </w:rPr>
        <w:t>Объект исследования</w:t>
      </w:r>
      <w:r w:rsidRPr="00236158">
        <w:rPr>
          <w:rFonts w:eastAsiaTheme="minorEastAsia" w:cs="Times New Roman"/>
          <w:szCs w:val="28"/>
          <w:lang w:eastAsia="ru-RU"/>
        </w:rPr>
        <w:t>: развитие мелкой моторики.</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b/>
          <w:szCs w:val="28"/>
          <w:lang w:eastAsia="ru-RU"/>
        </w:rPr>
        <w:lastRenderedPageBreak/>
        <w:t>Предмет</w:t>
      </w:r>
      <w:r w:rsidRPr="00236158">
        <w:rPr>
          <w:rFonts w:eastAsiaTheme="minorEastAsia" w:cs="Times New Roman"/>
          <w:szCs w:val="28"/>
          <w:lang w:eastAsia="ru-RU"/>
        </w:rPr>
        <w:t xml:space="preserve"> </w:t>
      </w:r>
      <w:r w:rsidRPr="00236158">
        <w:rPr>
          <w:rFonts w:eastAsiaTheme="minorEastAsia" w:cs="Times New Roman"/>
          <w:b/>
          <w:szCs w:val="28"/>
          <w:lang w:eastAsia="ru-RU"/>
        </w:rPr>
        <w:t>исследования</w:t>
      </w:r>
      <w:r w:rsidRPr="00236158">
        <w:rPr>
          <w:rFonts w:eastAsiaTheme="minorEastAsia" w:cs="Times New Roman"/>
          <w:szCs w:val="28"/>
          <w:lang w:eastAsia="ru-RU"/>
        </w:rPr>
        <w:t>: Процесс развития мелкой моторики рук у детей младшего школьного возраста с ЗПР.</w:t>
      </w:r>
    </w:p>
    <w:p w:rsidR="00236158" w:rsidRPr="00236158" w:rsidRDefault="00236158" w:rsidP="00236158">
      <w:pPr>
        <w:ind w:firstLine="709"/>
        <w:rPr>
          <w:rFonts w:eastAsiaTheme="minorEastAsia" w:cs="Times New Roman"/>
          <w:b/>
          <w:szCs w:val="28"/>
          <w:lang w:eastAsia="ru-RU"/>
        </w:rPr>
      </w:pPr>
      <w:r w:rsidRPr="00236158">
        <w:rPr>
          <w:rFonts w:eastAsiaTheme="minorEastAsia" w:cs="Times New Roman"/>
          <w:b/>
          <w:szCs w:val="28"/>
          <w:lang w:eastAsia="ru-RU"/>
        </w:rPr>
        <w:t>Задачи исследования:</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 xml:space="preserve">1. Изучить и охарактеризовать понятие мелкой моторики, провести анализ научной литературы по проблеме исследования. </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2. Выделить особенности развития детей младшего школьного возраста с ЗПР.</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3. Подобрать диагностические методики и выявить исходный уровень развития мелкой моторики у детей младшего школьного возраста с ЗПР.</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 xml:space="preserve">5. Разработать методику развития мелкой моторики для детей младшего школьного возраста с ЗПР. </w:t>
      </w:r>
    </w:p>
    <w:p w:rsidR="00236158" w:rsidRPr="00236158" w:rsidRDefault="00236158" w:rsidP="00236158">
      <w:pPr>
        <w:tabs>
          <w:tab w:val="left" w:pos="1134"/>
        </w:tabs>
        <w:ind w:firstLine="709"/>
        <w:rPr>
          <w:rFonts w:eastAsiaTheme="minorEastAsia" w:cs="Times New Roman"/>
          <w:szCs w:val="28"/>
          <w:lang w:eastAsia="ru-RU"/>
        </w:rPr>
      </w:pPr>
      <w:r w:rsidRPr="00236158">
        <w:rPr>
          <w:rFonts w:eastAsiaTheme="minorEastAsia" w:cs="Times New Roman"/>
          <w:szCs w:val="28"/>
          <w:lang w:eastAsia="ru-RU"/>
        </w:rPr>
        <w:t>Теоретико-методологическая база исследования:</w:t>
      </w:r>
      <w:r w:rsidRPr="00236158">
        <w:rPr>
          <w:rFonts w:eastAsiaTheme="minorEastAsia" w:cs="Times New Roman"/>
          <w:b/>
          <w:szCs w:val="28"/>
          <w:lang w:eastAsia="ru-RU"/>
        </w:rPr>
        <w:t xml:space="preserve"> </w:t>
      </w:r>
      <w:r w:rsidRPr="00236158">
        <w:rPr>
          <w:rFonts w:eastAsiaTheme="minorEastAsia" w:cs="Times New Roman"/>
          <w:szCs w:val="28"/>
          <w:lang w:eastAsia="ru-RU"/>
        </w:rPr>
        <w:t>единство используемых подходов к управлению образовательным учреждением и к организации учебно-воспитательного процесса, разработанных отечественными психологами и педагогами:</w:t>
      </w:r>
    </w:p>
    <w:p w:rsidR="00236158" w:rsidRPr="00236158" w:rsidRDefault="00236158" w:rsidP="00236158">
      <w:pPr>
        <w:tabs>
          <w:tab w:val="left" w:pos="1134"/>
        </w:tabs>
        <w:ind w:firstLine="709"/>
        <w:rPr>
          <w:rFonts w:eastAsiaTheme="minorEastAsia" w:cs="Times New Roman"/>
          <w:szCs w:val="28"/>
          <w:lang w:eastAsia="ru-RU"/>
        </w:rPr>
      </w:pPr>
      <w:r w:rsidRPr="00236158">
        <w:rPr>
          <w:rFonts w:eastAsiaTheme="minorEastAsia" w:cs="Times New Roman"/>
          <w:szCs w:val="28"/>
          <w:lang w:eastAsia="ru-RU"/>
        </w:rPr>
        <w:t xml:space="preserve">- личностно ориентированного (С. Л. Рубинштейн, В. В. Серикова), </w:t>
      </w:r>
    </w:p>
    <w:p w:rsidR="00236158" w:rsidRPr="00236158" w:rsidRDefault="00236158" w:rsidP="00236158">
      <w:pPr>
        <w:tabs>
          <w:tab w:val="left" w:pos="1134"/>
        </w:tabs>
        <w:ind w:firstLine="709"/>
        <w:rPr>
          <w:rFonts w:eastAsiaTheme="minorEastAsia" w:cs="Times New Roman"/>
          <w:szCs w:val="28"/>
          <w:lang w:eastAsia="ru-RU"/>
        </w:rPr>
      </w:pPr>
      <w:r w:rsidRPr="00236158">
        <w:rPr>
          <w:rFonts w:eastAsiaTheme="minorEastAsia" w:cs="Times New Roman"/>
          <w:szCs w:val="28"/>
          <w:lang w:eastAsia="ru-RU"/>
        </w:rPr>
        <w:t xml:space="preserve">- системного (В. В. Давыдов, Д Б. </w:t>
      </w:r>
      <w:proofErr w:type="spellStart"/>
      <w:r w:rsidRPr="00236158">
        <w:rPr>
          <w:rFonts w:eastAsiaTheme="minorEastAsia" w:cs="Times New Roman"/>
          <w:szCs w:val="28"/>
          <w:lang w:eastAsia="ru-RU"/>
        </w:rPr>
        <w:t>Эльконин</w:t>
      </w:r>
      <w:proofErr w:type="spellEnd"/>
      <w:r w:rsidRPr="00236158">
        <w:rPr>
          <w:rFonts w:eastAsiaTheme="minorEastAsia" w:cs="Times New Roman"/>
          <w:szCs w:val="28"/>
          <w:lang w:eastAsia="ru-RU"/>
        </w:rPr>
        <w:t xml:space="preserve">, Л. В. </w:t>
      </w:r>
      <w:proofErr w:type="spellStart"/>
      <w:r w:rsidRPr="00236158">
        <w:rPr>
          <w:rFonts w:eastAsiaTheme="minorEastAsia" w:cs="Times New Roman"/>
          <w:szCs w:val="28"/>
          <w:lang w:eastAsia="ru-RU"/>
        </w:rPr>
        <w:t>Занков</w:t>
      </w:r>
      <w:proofErr w:type="spellEnd"/>
      <w:r w:rsidRPr="00236158">
        <w:rPr>
          <w:rFonts w:eastAsiaTheme="minorEastAsia" w:cs="Times New Roman"/>
          <w:szCs w:val="28"/>
          <w:lang w:eastAsia="ru-RU"/>
        </w:rPr>
        <w:t xml:space="preserve">, Л. С Выготский), </w:t>
      </w:r>
    </w:p>
    <w:p w:rsidR="00236158" w:rsidRPr="00236158" w:rsidRDefault="00236158" w:rsidP="00236158">
      <w:pPr>
        <w:tabs>
          <w:tab w:val="left" w:pos="1134"/>
        </w:tabs>
        <w:ind w:firstLine="709"/>
        <w:rPr>
          <w:rFonts w:eastAsiaTheme="minorEastAsia" w:cs="Times New Roman"/>
          <w:szCs w:val="28"/>
          <w:lang w:eastAsia="ru-RU"/>
        </w:rPr>
      </w:pPr>
      <w:r w:rsidRPr="00236158">
        <w:rPr>
          <w:rFonts w:eastAsiaTheme="minorEastAsia" w:cs="Times New Roman"/>
          <w:szCs w:val="28"/>
          <w:lang w:eastAsia="ru-RU"/>
        </w:rPr>
        <w:t>- средового</w:t>
      </w:r>
      <w:r w:rsidR="00CC5517">
        <w:rPr>
          <w:rFonts w:eastAsiaTheme="minorEastAsia" w:cs="Times New Roman"/>
          <w:szCs w:val="28"/>
          <w:lang w:eastAsia="ru-RU"/>
        </w:rPr>
        <w:t xml:space="preserve"> </w:t>
      </w:r>
      <w:r w:rsidRPr="00236158">
        <w:rPr>
          <w:rFonts w:eastAsiaTheme="minorEastAsia" w:cs="Times New Roman"/>
          <w:szCs w:val="28"/>
          <w:lang w:eastAsia="ru-RU"/>
        </w:rPr>
        <w:t>(Ю. С. Мануйлов, В. П. Зинченко).</w:t>
      </w:r>
    </w:p>
    <w:p w:rsidR="00236158" w:rsidRPr="00236158" w:rsidRDefault="00236158" w:rsidP="00236158">
      <w:pPr>
        <w:ind w:firstLine="709"/>
        <w:rPr>
          <w:rFonts w:eastAsiaTheme="minorEastAsia" w:cs="Times New Roman"/>
          <w:szCs w:val="28"/>
          <w:shd w:val="clear" w:color="auto" w:fill="FFFFFF"/>
          <w:lang w:eastAsia="ru-RU"/>
        </w:rPr>
      </w:pPr>
      <w:r w:rsidRPr="00236158">
        <w:rPr>
          <w:rFonts w:eastAsiaTheme="minorEastAsia" w:cs="Times New Roman"/>
          <w:szCs w:val="28"/>
          <w:lang w:eastAsia="ru-RU"/>
        </w:rPr>
        <w:t xml:space="preserve">Методы исследования: </w:t>
      </w:r>
      <w:r w:rsidRPr="00236158">
        <w:rPr>
          <w:rFonts w:eastAsiaTheme="minorEastAsia" w:cs="Times New Roman"/>
          <w:szCs w:val="28"/>
          <w:shd w:val="clear" w:color="auto" w:fill="FFFFFF"/>
          <w:lang w:eastAsia="ru-RU"/>
        </w:rPr>
        <w:t>изучение психолого-педагогической литературы и нормативной документации по исследуемой проблеме, наблюдение, анализ педагогических процессов, психологические методики, моделирование, педагогический эксперимент.</w:t>
      </w: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keepNext/>
        <w:keepLines/>
        <w:spacing w:before="480" w:line="276" w:lineRule="auto"/>
        <w:jc w:val="center"/>
        <w:outlineLvl w:val="0"/>
        <w:rPr>
          <w:rFonts w:eastAsiaTheme="majorEastAsia" w:cs="Times New Roman"/>
          <w:b/>
          <w:bCs/>
          <w:szCs w:val="28"/>
          <w:lang w:eastAsia="ru-RU"/>
        </w:rPr>
      </w:pPr>
      <w:bookmarkStart w:id="2" w:name="_Toc114574267"/>
      <w:r w:rsidRPr="00236158">
        <w:rPr>
          <w:rFonts w:eastAsiaTheme="majorEastAsia" w:cs="Times New Roman"/>
          <w:b/>
          <w:bCs/>
          <w:szCs w:val="28"/>
          <w:lang w:eastAsia="ru-RU"/>
        </w:rPr>
        <w:lastRenderedPageBreak/>
        <w:t>ГЛАВА 1. ОБЗОР ЛИТЕРАТУРЫ ПО ПРОБЛЕМЕ РАЗВИТИЯ МЕЛКОЙ МОТОРИКИ У ДЕТЕЙ МЛАДШЕГО ШКОЛЬНОГО ВОЗРАСТА С ЗАДЕРЖКОЙ ПСИХИЧЕСКОГО РАЗВИТИЯ</w:t>
      </w:r>
      <w:bookmarkEnd w:id="2"/>
    </w:p>
    <w:p w:rsidR="00236158" w:rsidRPr="00236158" w:rsidRDefault="00236158" w:rsidP="001C0787">
      <w:pPr>
        <w:keepNext/>
        <w:keepLines/>
        <w:numPr>
          <w:ilvl w:val="1"/>
          <w:numId w:val="1"/>
        </w:numPr>
        <w:spacing w:before="200" w:line="276" w:lineRule="auto"/>
        <w:ind w:left="0" w:firstLine="0"/>
        <w:jc w:val="center"/>
        <w:outlineLvl w:val="1"/>
        <w:rPr>
          <w:rFonts w:eastAsiaTheme="minorEastAsia" w:cs="Times New Roman"/>
          <w:b/>
          <w:szCs w:val="28"/>
        </w:rPr>
      </w:pPr>
      <w:bookmarkStart w:id="3" w:name="_Toc33745186"/>
      <w:bookmarkStart w:id="4" w:name="_Toc114574268"/>
      <w:r w:rsidRPr="00236158">
        <w:rPr>
          <w:rFonts w:eastAsiaTheme="minorEastAsia" w:cs="Times New Roman"/>
          <w:b/>
          <w:szCs w:val="28"/>
        </w:rPr>
        <w:t xml:space="preserve">Развитие мелкой моторики в </w:t>
      </w:r>
      <w:bookmarkEnd w:id="3"/>
      <w:r w:rsidRPr="00236158">
        <w:rPr>
          <w:rFonts w:eastAsiaTheme="minorEastAsia" w:cs="Times New Roman"/>
          <w:b/>
          <w:szCs w:val="28"/>
        </w:rPr>
        <w:t>младшем школьном возрасте</w:t>
      </w:r>
      <w:bookmarkEnd w:id="4"/>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imes New Roman" w:cs="Times New Roman"/>
          <w:color w:val="000000"/>
          <w:szCs w:val="28"/>
        </w:rPr>
        <w:t xml:space="preserve"> </w:t>
      </w:r>
      <w:r w:rsidRPr="00236158">
        <w:rPr>
          <w:rFonts w:eastAsiaTheme="minorEastAsia" w:cs="Times New Roman"/>
          <w:szCs w:val="28"/>
        </w:rPr>
        <w:t xml:space="preserve">Понятие мелкой моторики детей рассматривается в различных отраслевых </w:t>
      </w:r>
      <w:r w:rsidR="00CC5517" w:rsidRPr="00236158">
        <w:rPr>
          <w:rFonts w:eastAsiaTheme="minorEastAsia" w:cs="Times New Roman"/>
          <w:szCs w:val="28"/>
        </w:rPr>
        <w:t>психофизиологических</w:t>
      </w:r>
      <w:r w:rsidRPr="00236158">
        <w:rPr>
          <w:rFonts w:eastAsiaTheme="minorEastAsia" w:cs="Times New Roman"/>
          <w:szCs w:val="28"/>
        </w:rPr>
        <w:t xml:space="preserve">, медицинских и педагогических науках, которые исследуют поведенческие проявления детей разных возрастных групп. При этом мелкая моторика – есть фактор физического и психического развития ребенка, что предопределяет особый интерес к теме мелкой моторики среди исследователей. Еще в древности ученые обращали внимание на то, что ремесленники, занятые трудом, связанным с точной координацией мелких движений пальцев, обладали точным развитым умом, хорошей памятью, а также логичностью рассуждений [1; с. 62].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Известно, что человеческий организм – есть взаимосвязанная система, которая объединена периферийной нервной системой. Мозг человека посылает импульсы в нервные окончания и контролирует движение конечностей человека. При этом степень овладения этим навыком у всех разная и различается в течение жизни человека. Некоторые индивиды спокойно и дифференцированно владеют собственным телом, некоторые, напротив, скованны в функциональном овладении двигательными навыками по физиологическим причинам или иным – возрастным (возрастная скованность), состоянию здоровья (скованность конечностей по причине заболеваний), двигательной пассивности и </w:t>
      </w:r>
      <w:proofErr w:type="spellStart"/>
      <w:r w:rsidRPr="00236158">
        <w:rPr>
          <w:rFonts w:eastAsiaTheme="minorEastAsia" w:cs="Times New Roman"/>
          <w:szCs w:val="28"/>
        </w:rPr>
        <w:t>неразработанности</w:t>
      </w:r>
      <w:proofErr w:type="spellEnd"/>
      <w:r w:rsidRPr="00236158">
        <w:rPr>
          <w:rFonts w:eastAsiaTheme="minorEastAsia" w:cs="Times New Roman"/>
          <w:szCs w:val="28"/>
        </w:rPr>
        <w:t xml:space="preserve"> мышц и т.д.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Моторика – это такая двигательная функция, которая позволяет человеку выполнить задуманное им движение максимально четко и именно так, как он того желает. Моторика задействует оба мозга – головной мозг держит образ нужного движения, спинной мозг отдает команды на движение. Автор И.Е. Светлова определяет моторику как совокупность двигательных навыков, умений, реакций и сложных двигательных действий, которые свойственны </w:t>
      </w:r>
      <w:r w:rsidRPr="00236158">
        <w:rPr>
          <w:rFonts w:eastAsiaTheme="minorEastAsia" w:cs="Times New Roman"/>
          <w:szCs w:val="28"/>
        </w:rPr>
        <w:lastRenderedPageBreak/>
        <w:t xml:space="preserve">человеку в разной степени. Автор делит моторику на виды – общая (поза, общие движения), тонкая (мелкие движения рук и ног), а также </w:t>
      </w:r>
      <w:proofErr w:type="gramStart"/>
      <w:r w:rsidRPr="00236158">
        <w:rPr>
          <w:rFonts w:eastAsiaTheme="minorEastAsia" w:cs="Times New Roman"/>
          <w:szCs w:val="28"/>
        </w:rPr>
        <w:t>артикуляционная(</w:t>
      </w:r>
      <w:proofErr w:type="gramEnd"/>
      <w:r w:rsidRPr="00236158">
        <w:rPr>
          <w:rFonts w:eastAsiaTheme="minorEastAsia" w:cs="Times New Roman"/>
          <w:szCs w:val="28"/>
        </w:rPr>
        <w:t xml:space="preserve">мимика и жесты) [23; с. 72].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Другой автор – Т.А. Ткаченко определяет мелкую моторику как на высоком уровне различающиеся друг от друга высоко точные движения конечностей, для которых характерны, как правило, небольшие амплитуда и сила. Автор пишет, что мелкая специальная моторика – есть продолжение крупной общей моторики [26; с. 19]. Также автор указывает на взаимосвязь понятия мелкой моторики с термином «координация движений», под которой он понимает умение и способность того или иного живого существа управлять положением и движениями собственного тела при помощи высшей и периферийной нервной системы.</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По мнению Е.П. Ильина мелкая моторика также неотделима от координации движений, но автор пошел в рассуждениях дальше – он указывает, что мелкая моторика – есть скоординированные нужным образом мелкие двигательные акты, которые возможны при согласованном взаимодействии костного скелета, мышечной и нервной системы, при согласованной поддержке органов чувств – зрения, слуха, осязания. Как и иные авторы, Е.П. Ильин говорит, что мелкая моторика – это прежде всего, движения рук и ног, остальное тело участвует в общей моторике и общей координации движения. Автор также выводит понятие «ловкость», под которым он понимает оценку степени овладения мелкой моторикой человеком [9; с. 45]. Примерами мелкой моторики автор называет различные виды человеческой деятельности (бытовые движения, шитье, ремесла), а также почерк.</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Ценным замечанием автора А.Р. </w:t>
      </w:r>
      <w:proofErr w:type="spellStart"/>
      <w:r w:rsidRPr="00236158">
        <w:rPr>
          <w:rFonts w:eastAsiaTheme="minorEastAsia" w:cs="Times New Roman"/>
          <w:szCs w:val="28"/>
        </w:rPr>
        <w:t>Лурияя</w:t>
      </w:r>
      <w:proofErr w:type="spellEnd"/>
      <w:r w:rsidRPr="00236158">
        <w:rPr>
          <w:rFonts w:eastAsiaTheme="minorEastAsia" w:cs="Times New Roman"/>
          <w:szCs w:val="28"/>
        </w:rPr>
        <w:t xml:space="preserve"> </w:t>
      </w:r>
      <w:proofErr w:type="spellStart"/>
      <w:r w:rsidRPr="00236158">
        <w:rPr>
          <w:rFonts w:eastAsiaTheme="minorEastAsia" w:cs="Times New Roman"/>
          <w:szCs w:val="28"/>
        </w:rPr>
        <w:t>вляется</w:t>
      </w:r>
      <w:proofErr w:type="spellEnd"/>
      <w:r w:rsidRPr="00236158">
        <w:rPr>
          <w:rFonts w:eastAsiaTheme="minorEastAsia" w:cs="Times New Roman"/>
          <w:szCs w:val="28"/>
        </w:rPr>
        <w:t xml:space="preserve"> выведение зависимости степени развития мелкой моторики и уровня развития речи человека.</w:t>
      </w:r>
      <w:r w:rsidR="00CC5517">
        <w:rPr>
          <w:rFonts w:eastAsiaTheme="minorEastAsia" w:cs="Times New Roman"/>
          <w:szCs w:val="28"/>
        </w:rPr>
        <w:t xml:space="preserve"> </w:t>
      </w:r>
      <w:r w:rsidRPr="00236158">
        <w:rPr>
          <w:rFonts w:eastAsiaTheme="minorEastAsia" w:cs="Times New Roman"/>
          <w:szCs w:val="28"/>
        </w:rPr>
        <w:t xml:space="preserve">На показательных примерах автор доказывает, что чем больше уделять внимания развитию мелкой моторики ребенка, тем лучше будет развиваться его речь [15]. К таким же выводам пришли ученые Института физиологии детей и подростков, например, автор М.М. Кольцова в своих трудах показывает, что мелкая моторика </w:t>
      </w:r>
      <w:r w:rsidRPr="00236158">
        <w:rPr>
          <w:rFonts w:eastAsiaTheme="minorEastAsia" w:cs="Times New Roman"/>
          <w:szCs w:val="28"/>
        </w:rPr>
        <w:lastRenderedPageBreak/>
        <w:t xml:space="preserve">у человека повсюду – начиная от застегивания пуговиц на одежде, заканчивая письмом, в связи с чем от уровня овладения этим навыком прямо зависит качество его нормальной социальной жизни [10].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Далее, автор пишет, что с физиологической точки зрения развитие мелкой моторики человека напрямую влияет на развитие его мозга – уровень мышления, воображения, память и речь, пространственное мышление, творческие навыки. Автор доказывает тезис о том, что развивать мелкую моторику нужно с самого раннего возраста, с младенчества. Мелкая моторика влияет не только на мышечное и умственное развитие, но и формирует эмоционально-волевую сферу ребенка [10; с. 26].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Аналогичные выводы можно увидеть у Т.А. Ткаченко, который выводит зависимость между уровнем развития мелкой моторики и уровнем мышления, логического рассуждения, развития памяти, внимания и связной речи ребенка [26; с. 44].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Понятием, сходным с термином мелкой моторики, является ловкость, который еще в 1989 году вывел Д.Б. </w:t>
      </w:r>
      <w:proofErr w:type="spellStart"/>
      <w:r w:rsidRPr="00236158">
        <w:rPr>
          <w:rFonts w:eastAsiaTheme="minorEastAsia" w:cs="Times New Roman"/>
          <w:szCs w:val="28"/>
        </w:rPr>
        <w:t>Эльконин</w:t>
      </w:r>
      <w:proofErr w:type="spellEnd"/>
      <w:r w:rsidRPr="00236158">
        <w:rPr>
          <w:rFonts w:eastAsiaTheme="minorEastAsia" w:cs="Times New Roman"/>
          <w:szCs w:val="28"/>
        </w:rPr>
        <w:t>, понимая под ним моторные навыки рук и ног в сочетании с быстротой реакции. Другой автор –</w:t>
      </w:r>
      <w:r w:rsidR="00CC5517">
        <w:rPr>
          <w:rFonts w:eastAsiaTheme="minorEastAsia" w:cs="Times New Roman"/>
          <w:szCs w:val="28"/>
        </w:rPr>
        <w:t xml:space="preserve"> </w:t>
      </w:r>
      <w:r w:rsidRPr="00236158">
        <w:rPr>
          <w:rFonts w:eastAsiaTheme="minorEastAsia" w:cs="Times New Roman"/>
          <w:szCs w:val="28"/>
        </w:rPr>
        <w:t xml:space="preserve">А.Р. </w:t>
      </w:r>
      <w:proofErr w:type="spellStart"/>
      <w:r w:rsidRPr="00236158">
        <w:rPr>
          <w:rFonts w:eastAsiaTheme="minorEastAsia" w:cs="Times New Roman"/>
          <w:szCs w:val="28"/>
        </w:rPr>
        <w:t>Лурия</w:t>
      </w:r>
      <w:proofErr w:type="spellEnd"/>
      <w:r w:rsidRPr="00236158">
        <w:rPr>
          <w:rFonts w:eastAsiaTheme="minorEastAsia" w:cs="Times New Roman"/>
          <w:szCs w:val="28"/>
        </w:rPr>
        <w:t xml:space="preserve"> писал о том, что более ловкие дети с развитой тонкой моторикой показывают более высокие данные в умственном и психическом развитии [15].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Развитие познавательных возможностей происходит в связи с формированием движений рук, особенно интенсивно происходит в младенческом и раннем возрасте именно тому, что движения руки, исследующей разные предметы, являются необходимым и важным условием познания ребенком предметного мира. Ю.М. Тонкова подчеркивает, что непосредственный практический контакта с предметами, действия с ними подводят к открытию все новых и новых свойств предметов и взаимосвязей между ними [1, с. 37].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К сфере мелкой моторики относится огромное разнообразие движений: элементарные движения – захват предметов, очень мелкие движения – работа кончиками пальцев, от них будет зависеть почерк человека. Мелкая моторика </w:t>
      </w:r>
      <w:r w:rsidRPr="00236158">
        <w:rPr>
          <w:rFonts w:eastAsiaTheme="minorEastAsia" w:cs="Times New Roman"/>
          <w:szCs w:val="28"/>
        </w:rPr>
        <w:lastRenderedPageBreak/>
        <w:t xml:space="preserve">определяет много действий человека: предметные, орудийные, трудовые, выработанные в ходе культурного развития людского общества. А.В. Вавилова отмечает, что мелкая моторика рук сотрудничает с высшими психическими функциями и свойствами сознания, такими как сосредоточенность, мышление, координация, наблюдательность, творческая фантазия, двигательная и зрительная память, умение разговаривать [4].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Формирование мелкой моторики необходимо для всей дальнейшей жизни детей, потому что возникнет потребность применения точных, координированных движений кистей и пальцев, которые пригодятся для одевания, рисования, письма, для выполнения многих разнообразных учебных и бытовых действий. </w:t>
      </w:r>
    </w:p>
    <w:p w:rsidR="00236158" w:rsidRPr="00236158" w:rsidRDefault="00236158" w:rsidP="00236158">
      <w:pPr>
        <w:autoSpaceDE w:val="0"/>
        <w:autoSpaceDN w:val="0"/>
        <w:adjustRightInd w:val="0"/>
        <w:ind w:firstLine="709"/>
        <w:rPr>
          <w:rFonts w:eastAsiaTheme="minorEastAsia" w:cs="Times New Roman"/>
          <w:sz w:val="23"/>
          <w:szCs w:val="23"/>
        </w:rPr>
      </w:pPr>
      <w:r w:rsidRPr="00236158">
        <w:rPr>
          <w:rFonts w:eastAsiaTheme="minorEastAsia" w:cs="Times New Roman"/>
          <w:szCs w:val="28"/>
        </w:rPr>
        <w:t xml:space="preserve">С развитием мелкой моторики очень тесно связано развитие речи. Если у дошкольника хорошо развита мелкая моторика руки, то и речь развивается правильно и грамотно. Стремительное формирование речи в раннем возрасте, по мнению Д.Б. </w:t>
      </w:r>
      <w:proofErr w:type="spellStart"/>
      <w:r w:rsidRPr="00236158">
        <w:rPr>
          <w:rFonts w:eastAsiaTheme="minorEastAsia" w:cs="Times New Roman"/>
          <w:szCs w:val="28"/>
        </w:rPr>
        <w:t>Эльконина</w:t>
      </w:r>
      <w:proofErr w:type="spellEnd"/>
      <w:r w:rsidRPr="00236158">
        <w:rPr>
          <w:rFonts w:eastAsiaTheme="minorEastAsia" w:cs="Times New Roman"/>
          <w:szCs w:val="28"/>
        </w:rPr>
        <w:t>, необходимо отмечать не как функцию, а как необыкновенный предмет, которым воспитанник овладевает так же, как другими орудиями: ложкой, карандашом [28]. Это особенная точка в развитии учебной деятельности.</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Исследование практической деятельности позволило С.Р. Прищепа разработать разнообразные способы развития мелкой моторики. Автор предлагает использовать для этого игры с мелкими предметами, собирать </w:t>
      </w:r>
      <w:proofErr w:type="spellStart"/>
      <w:r w:rsidRPr="00236158">
        <w:rPr>
          <w:rFonts w:eastAsiaTheme="minorEastAsia" w:cs="Times New Roman"/>
          <w:szCs w:val="28"/>
        </w:rPr>
        <w:t>пазлы</w:t>
      </w:r>
      <w:proofErr w:type="spellEnd"/>
      <w:r w:rsidRPr="00236158">
        <w:rPr>
          <w:rFonts w:eastAsiaTheme="minorEastAsia" w:cs="Times New Roman"/>
          <w:szCs w:val="28"/>
        </w:rPr>
        <w:t xml:space="preserve">, мозаику, конструктор, бусины, применять пальчиковые игры, практиковать массаж кистей и пальцев, заниматься лепкой и т.д. [22].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Анализируя перечисленные подходы, следует подчеркнуть, что формирование движения рук берет свое начало в первом полугодии жизни. Сжатая в кулачок рука распрямляется, пальцы начинают выполнять движения по захватыванию предметов. Таким образом, рука начинает функционировать как специфический орган.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С возрастом движения пальцев рук совершенствуются. Когда эти движения становятся точными, начинается развитие словесной речи. Е.А. </w:t>
      </w:r>
      <w:r w:rsidRPr="00236158">
        <w:rPr>
          <w:rFonts w:eastAsiaTheme="minorEastAsia" w:cs="Times New Roman"/>
          <w:szCs w:val="28"/>
        </w:rPr>
        <w:lastRenderedPageBreak/>
        <w:t xml:space="preserve">Смирнова констатирует, что развитие движений пальцев рук готовит ребенка к последующему формированию психической деятельности [24; с. 35].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А.Н. Леонтьев утверждает, что своевременное развитие мелкой моторики ребенка оказывает положительное влияние на развитие его психических процессов [11; с. 23]. Т.А. Ткаченко [26], исследовав онтогенез развития мелкой моторики ребенка, выделила этапы развития моторики руки: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хватательный рефлекс (0 – 4 месяца);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w:t>
      </w:r>
      <w:proofErr w:type="spellStart"/>
      <w:r w:rsidRPr="00236158">
        <w:rPr>
          <w:rFonts w:eastAsiaTheme="minorEastAsia" w:cs="Times New Roman"/>
          <w:szCs w:val="28"/>
        </w:rPr>
        <w:t>локтево</w:t>
      </w:r>
      <w:proofErr w:type="spellEnd"/>
      <w:r w:rsidRPr="00236158">
        <w:rPr>
          <w:rFonts w:eastAsiaTheme="minorEastAsia" w:cs="Times New Roman"/>
          <w:szCs w:val="28"/>
        </w:rPr>
        <w:t xml:space="preserve">-ладонная хватка (3 месяца);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радиально-ладонная хватка (6 месяцев);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хватка с помощью пальцев (8 месяцев);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щипающая хватка (11-12 месяцев);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верхняя хватка (1 и 2 года);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хватка крест-накрест (2 года);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хватка щетки (3 и 4 года);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хватка, использующая сгиб между большим и указательным пальцами (5 лет);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 противостояние большого пальца (5 лет); </w:t>
      </w:r>
    </w:p>
    <w:p w:rsidR="00236158" w:rsidRPr="00236158" w:rsidRDefault="00236158" w:rsidP="00236158">
      <w:pPr>
        <w:autoSpaceDE w:val="0"/>
        <w:autoSpaceDN w:val="0"/>
        <w:adjustRightInd w:val="0"/>
        <w:ind w:firstLine="709"/>
        <w:rPr>
          <w:rFonts w:eastAsiaTheme="minorEastAsia" w:cs="Times New Roman"/>
          <w:sz w:val="23"/>
          <w:szCs w:val="23"/>
        </w:rPr>
      </w:pPr>
      <w:r w:rsidRPr="00236158">
        <w:rPr>
          <w:rFonts w:eastAsiaTheme="minorEastAsia" w:cs="Times New Roman"/>
          <w:szCs w:val="28"/>
        </w:rPr>
        <w:t xml:space="preserve">– скоординированные движения обеими руками (6-7 лет).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Таким образом, в современной психолого-педагогической литературе под мелкой моторикой понимают двигательную деятельность, в которой главную роль играет скоординированная работа мелких мышц руки и глаза. К навыкам мелкой моторики относятся: способность тянуться к предмету, хватать его, класть или ставить, рисовать; понимание неизменности существования предмета; решение несложных практических задач, способность подбирать предметы или картинки к образцу, сортировать их. </w:t>
      </w:r>
    </w:p>
    <w:p w:rsidR="00236158" w:rsidRPr="00236158" w:rsidRDefault="00236158" w:rsidP="00236158">
      <w:pPr>
        <w:autoSpaceDE w:val="0"/>
        <w:autoSpaceDN w:val="0"/>
        <w:adjustRightInd w:val="0"/>
        <w:ind w:firstLine="709"/>
        <w:rPr>
          <w:rFonts w:eastAsiaTheme="minorEastAsia" w:cs="Times New Roman"/>
          <w:sz w:val="23"/>
          <w:szCs w:val="23"/>
        </w:rPr>
      </w:pPr>
      <w:r w:rsidRPr="00236158">
        <w:rPr>
          <w:rFonts w:eastAsiaTheme="minorEastAsia" w:cs="Times New Roman"/>
          <w:szCs w:val="28"/>
        </w:rPr>
        <w:t xml:space="preserve">Развитие мелкой моторики является мощным средством, повышающим работоспособность коры головного мозга, стимулирующим развитие мышления ребенка. Под влиянием правильно осуществляемого обучения ручной деятельности совершенствуются познавательные процессы: дифференцируется восприятие, обогащаются представления, развиваются наблюдательность и </w:t>
      </w:r>
      <w:r w:rsidRPr="00236158">
        <w:rPr>
          <w:rFonts w:eastAsiaTheme="minorEastAsia" w:cs="Times New Roman"/>
          <w:szCs w:val="28"/>
        </w:rPr>
        <w:lastRenderedPageBreak/>
        <w:t>произвольное внимание, происходят положительные сдвиги в выполнении умственных операций. Регулярные упражнения и игры с участием рук улучшают память, умственные способности ребенка, произношение многих звуков, а значит, развивают речь, устраняют его эмоциональное напряжение.</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Мелкая моторика, как и прочий физический навык, развивается постепенно и неравномерно у разных людей. Начало развития мелкой моторики приходится уже на младенческий возраст – ребенок учится брать предметы, основываясь на хватательном рефлексе, который является одним из показателей здоровья, диагностируемым в детском возрасте. Сначала мелкая моторика носит непроизвольный характер и с течением времени человек учится управлять собственным телом, в том числе, мелкими движениями. Для этого, как верно указывает Ю.М. Тонкова, используются различные детские игры, которые направлены на развитие мелкой моторики, четкости движений и реакции пальцев рук [25]. Обязательно уделять развитию мелкой моторики должное внимание, начиная с самого раннего детского возраста.</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Особенно важно развивать мелкую моторику в преддверии поступления в школу, то есть в старшем дошкольном возрасте. Это необходимо не только для подготовки руки к письму, но и для развития общих интеллектуальных и эмоционально-волевых навыков. С.Е. </w:t>
      </w:r>
      <w:proofErr w:type="spellStart"/>
      <w:r w:rsidRPr="00236158">
        <w:rPr>
          <w:rFonts w:eastAsiaTheme="minorEastAsia" w:cs="Times New Roman"/>
          <w:szCs w:val="28"/>
        </w:rPr>
        <w:t>Гаврина</w:t>
      </w:r>
      <w:proofErr w:type="spellEnd"/>
      <w:r w:rsidRPr="00236158">
        <w:rPr>
          <w:rFonts w:eastAsiaTheme="minorEastAsia" w:cs="Times New Roman"/>
          <w:szCs w:val="28"/>
        </w:rPr>
        <w:t xml:space="preserve"> указывает в связи с этим, что в 6-7 лет ребенок переживает возраст коренных изменений, которые помогают ему овладеть письмом и именно в этом возрасте важно уделять должное внимание развитию мелкой моторики как необходимой базы для этого необходимого школьного навыка [5]. Кроме того, не подготовленные к письму дети будут отставать и по иным критериям – уровню развития образного и пространственного мышления, воображения, связной речи, внимания, памяти и т.д.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Автор М.В. Земляченко пишет, что речь формируется под воздействием, в том числе, тех импульсов, которые посылают органы осязания, то есть кончики пальцев рук. То есть чем чаще происходит инициация этих органов, тем лучше будет сформирована речь ребенка. С древности было подмечено, что дети, </w:t>
      </w:r>
      <w:r w:rsidRPr="00236158">
        <w:rPr>
          <w:rFonts w:eastAsiaTheme="minorEastAsia" w:cs="Times New Roman"/>
          <w:szCs w:val="28"/>
        </w:rPr>
        <w:lastRenderedPageBreak/>
        <w:t>занятые мелкими движениями – перебиранием крупы, например, –</w:t>
      </w:r>
      <w:r w:rsidR="00CC5517">
        <w:rPr>
          <w:rFonts w:eastAsiaTheme="minorEastAsia" w:cs="Times New Roman"/>
          <w:szCs w:val="28"/>
        </w:rPr>
        <w:t xml:space="preserve"> </w:t>
      </w:r>
      <w:r w:rsidRPr="00236158">
        <w:rPr>
          <w:rFonts w:eastAsiaTheme="minorEastAsia" w:cs="Times New Roman"/>
          <w:szCs w:val="28"/>
        </w:rPr>
        <w:t xml:space="preserve">быстрее говорили и показывали более высокий уровень </w:t>
      </w:r>
      <w:proofErr w:type="gramStart"/>
      <w:r w:rsidRPr="00236158">
        <w:rPr>
          <w:rFonts w:eastAsiaTheme="minorEastAsia" w:cs="Times New Roman"/>
          <w:szCs w:val="28"/>
        </w:rPr>
        <w:t>мышления[</w:t>
      </w:r>
      <w:proofErr w:type="gramEnd"/>
      <w:r w:rsidRPr="00236158">
        <w:rPr>
          <w:rFonts w:eastAsiaTheme="minorEastAsia" w:cs="Times New Roman"/>
          <w:szCs w:val="28"/>
        </w:rPr>
        <w:t xml:space="preserve">8].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Автор Г.Е. </w:t>
      </w:r>
      <w:proofErr w:type="spellStart"/>
      <w:r w:rsidRPr="00236158">
        <w:rPr>
          <w:rFonts w:eastAsiaTheme="minorEastAsia" w:cs="Times New Roman"/>
          <w:szCs w:val="28"/>
        </w:rPr>
        <w:t>Логоша</w:t>
      </w:r>
      <w:proofErr w:type="spellEnd"/>
      <w:r w:rsidRPr="00236158">
        <w:rPr>
          <w:rFonts w:eastAsiaTheme="minorEastAsia" w:cs="Times New Roman"/>
          <w:szCs w:val="28"/>
        </w:rPr>
        <w:t xml:space="preserve"> выводит такую связь на основе своих исследований – если ребенок отстает в развитии мелкой моторики, то у него будет задерживаться и речь, и общее психическое и умственное развитие будет на средних и ниже средних позициях, при том, что общая моторика ребенка может находиться на среднем уровне без изъянов [14]. </w:t>
      </w:r>
    </w:p>
    <w:p w:rsidR="00236158" w:rsidRPr="00236158" w:rsidRDefault="00236158" w:rsidP="00236158">
      <w:pPr>
        <w:autoSpaceDE w:val="0"/>
        <w:autoSpaceDN w:val="0"/>
        <w:adjustRightInd w:val="0"/>
        <w:ind w:firstLine="709"/>
        <w:rPr>
          <w:rFonts w:eastAsiaTheme="minorEastAsia" w:cs="Times New Roman"/>
          <w:sz w:val="23"/>
          <w:szCs w:val="23"/>
        </w:rPr>
      </w:pPr>
      <w:r w:rsidRPr="00236158">
        <w:rPr>
          <w:rFonts w:eastAsiaTheme="minorEastAsia" w:cs="Times New Roman"/>
          <w:szCs w:val="28"/>
        </w:rPr>
        <w:t xml:space="preserve">Другой исследователь – И.В. Пастухова – продолжает ту мысль и выводи зависимость между уровнем интеллектуального и </w:t>
      </w:r>
      <w:proofErr w:type="spellStart"/>
      <w:proofErr w:type="gramStart"/>
      <w:r w:rsidRPr="00236158">
        <w:rPr>
          <w:rFonts w:eastAsiaTheme="minorEastAsia" w:cs="Times New Roman"/>
          <w:szCs w:val="28"/>
        </w:rPr>
        <w:t>психо</w:t>
      </w:r>
      <w:proofErr w:type="spellEnd"/>
      <w:r w:rsidRPr="00236158">
        <w:rPr>
          <w:rFonts w:eastAsiaTheme="minorEastAsia" w:cs="Times New Roman"/>
          <w:szCs w:val="28"/>
        </w:rPr>
        <w:t>-эмоционального</w:t>
      </w:r>
      <w:proofErr w:type="gramEnd"/>
      <w:r w:rsidRPr="00236158">
        <w:rPr>
          <w:rFonts w:eastAsiaTheme="minorEastAsia" w:cs="Times New Roman"/>
          <w:szCs w:val="28"/>
        </w:rPr>
        <w:t xml:space="preserve"> развития ребенка и развитием его мелкой моторики рук и ног. Автор разрабатывает систему упражнений для пальцев, которые способы привести в нормальное эмоциональное состояние ребенка, снять напряжение с мышц тела и усталость. Также автор говорит о зависимости уровня развития речи от уровня овладения элементами мелкой моторики. То есть ребенок с высокими показателями мелкой моторики показывает высокий уровень логичности мышления, рассуждений, памяти и связной речи.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Классик педагогической науки В.А. Сухомлинский в своих трудах пишет, что на кончиках пальцев ребенка – истоки его способностей и дарований. Эти выводы подтверждает психофизиология – действительно, нервные окончания пальцев рук сходятся в двигательный центр головного мозга, который находится в непосредственной близости с речевым центром. То есть наблюдения о прямой зависимости уровня развития двигательной активности и речи подтверждены психофизиологией, строением человека.</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Автор Л.В. </w:t>
      </w:r>
      <w:proofErr w:type="spellStart"/>
      <w:r w:rsidRPr="00236158">
        <w:rPr>
          <w:rFonts w:eastAsiaTheme="minorEastAsia" w:cs="Times New Roman"/>
          <w:szCs w:val="28"/>
        </w:rPr>
        <w:t>Антакова</w:t>
      </w:r>
      <w:proofErr w:type="spellEnd"/>
      <w:r w:rsidRPr="00236158">
        <w:rPr>
          <w:rFonts w:eastAsiaTheme="minorEastAsia" w:cs="Times New Roman"/>
          <w:szCs w:val="28"/>
        </w:rPr>
        <w:t xml:space="preserve">-Фомина в своих трудах пишет, что для оценки степени готовности ребенка к школе нужно обязательно оценивать уровень развития мелкой моторики его конечностей, поскольку она напрямую связана с общим интеллектуальным, а также </w:t>
      </w:r>
      <w:proofErr w:type="spellStart"/>
      <w:proofErr w:type="gramStart"/>
      <w:r w:rsidRPr="00236158">
        <w:rPr>
          <w:rFonts w:eastAsiaTheme="minorEastAsia" w:cs="Times New Roman"/>
          <w:szCs w:val="28"/>
        </w:rPr>
        <w:t>психо</w:t>
      </w:r>
      <w:proofErr w:type="spellEnd"/>
      <w:r w:rsidRPr="00236158">
        <w:rPr>
          <w:rFonts w:eastAsiaTheme="minorEastAsia" w:cs="Times New Roman"/>
          <w:szCs w:val="28"/>
        </w:rPr>
        <w:t>-физическим</w:t>
      </w:r>
      <w:proofErr w:type="gramEnd"/>
      <w:r w:rsidRPr="00236158">
        <w:rPr>
          <w:rFonts w:eastAsiaTheme="minorEastAsia" w:cs="Times New Roman"/>
          <w:szCs w:val="28"/>
        </w:rPr>
        <w:t xml:space="preserve"> и эмоциональным его развитием и, как следствие, является показателем готовности или, напротив, неготовности ребенка к школе. И.Е. Светлова указывает, что дети с высокими </w:t>
      </w:r>
      <w:r w:rsidRPr="00236158">
        <w:rPr>
          <w:rFonts w:eastAsiaTheme="minorEastAsia" w:cs="Times New Roman"/>
          <w:szCs w:val="28"/>
        </w:rPr>
        <w:lastRenderedPageBreak/>
        <w:t xml:space="preserve">показателями мелкой моторики рук имеют более высокий интеллект, более спокойны, выдержаны, владеют более связной речью и памятью.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Исследованием связи техники письма и уровнем развития мелкой моторики интересовалась Р.Р. </w:t>
      </w:r>
      <w:proofErr w:type="spellStart"/>
      <w:r w:rsidRPr="00236158">
        <w:rPr>
          <w:rFonts w:eastAsiaTheme="minorEastAsia" w:cs="Times New Roman"/>
          <w:szCs w:val="28"/>
        </w:rPr>
        <w:t>Нугаева</w:t>
      </w:r>
      <w:proofErr w:type="spellEnd"/>
      <w:r w:rsidRPr="00236158">
        <w:rPr>
          <w:rFonts w:eastAsiaTheme="minorEastAsia" w:cs="Times New Roman"/>
          <w:szCs w:val="28"/>
        </w:rPr>
        <w:t xml:space="preserve">, которая разработала цикл упражнений </w:t>
      </w:r>
      <w:proofErr w:type="gramStart"/>
      <w:r w:rsidRPr="00236158">
        <w:rPr>
          <w:rFonts w:eastAsiaTheme="minorEastAsia" w:cs="Times New Roman"/>
          <w:szCs w:val="28"/>
        </w:rPr>
        <w:t>по мелкой моторики</w:t>
      </w:r>
      <w:proofErr w:type="gramEnd"/>
      <w:r w:rsidRPr="00236158">
        <w:rPr>
          <w:rFonts w:eastAsiaTheme="minorEastAsia" w:cs="Times New Roman"/>
          <w:szCs w:val="28"/>
        </w:rPr>
        <w:t xml:space="preserve"> для улучшения навыков письма детей.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Все вышесказанное дает возможность сделать вывод о том, что в дошкольном возрасте важно развить механизмы, необходимые в дальнейшем ребенку для овладения письмом, создать условия для накопления им двигательного и практического опыта.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В младшем школьном возрасте работа по развитию мелкой моторики и координации движений руки должна стать важной частью подготовки к школе, в частности, к письму. Рука ребенка физиологически несовершенна: слабо развиты мелкие мышцы рук, не закончено окостенение запястья и фаланг пальцев. Л.Н. Матвеева отмечает, что у одних детей можно наблюдать слабый тонус мелкой мускулатуры, что приводит к начертанию тонких, ломанных, прерывистых линий, у других, наоборот, повышенный, и в этом случае рука ребенка устает быстро, он не может закончить работу без дополнительного отдыха [17, с. 39].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Важным условием полноценного овладения навыком письма является готовность руки как непосредственного орудия графической деятельности к выполнению точных и сложных движений. Готовность руки во многом определяется индивидуальными особенностями моторного развития детей и такими физиологическими показателями, как развитие нервной регуляции движений, мелких мышц руки и др. Г.О. Любина подчеркивает: ребенку-дошкольнику предстоит научиться правильно распределять мышечную нагрузку на руки, что подразумевает под собой быстрое чередование силового напряжения и расслабления [16, с. 40].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Согласно данным психологов и физиологов, у детей младшего школьного возраста слабо развиты мелкие мышцы рук, несовершенна координация движений, не закончено окостенение запястий и фалангой пальцев. Зрительные </w:t>
      </w:r>
      <w:r w:rsidRPr="00236158">
        <w:rPr>
          <w:rFonts w:eastAsiaTheme="minorEastAsia" w:cs="Times New Roman"/>
          <w:szCs w:val="28"/>
        </w:rPr>
        <w:lastRenderedPageBreak/>
        <w:t xml:space="preserve">и двигательные анализаторы, которые непосредственно участвуют в восприятии и воспроизведении букв и их элементов, находятся на разной стадии развития [18, с. 30].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Уровень развития графических навыков – это продукция работы мелких мышц руки, руководимых мозгом. Мелкие мускулы детской руки развиваются в упражнениях. И труд, и </w:t>
      </w:r>
      <w:r w:rsidR="00CC5517" w:rsidRPr="00236158">
        <w:rPr>
          <w:rFonts w:eastAsiaTheme="minorEastAsia" w:cs="Times New Roman"/>
          <w:szCs w:val="28"/>
        </w:rPr>
        <w:t>упражнения — это</w:t>
      </w:r>
      <w:r w:rsidRPr="00236158">
        <w:rPr>
          <w:rFonts w:eastAsiaTheme="minorEastAsia" w:cs="Times New Roman"/>
          <w:szCs w:val="28"/>
        </w:rPr>
        <w:t xml:space="preserve"> не обязательно письмо. Рисование, которым любят заниматься дошкольники, игры, включающие в дело руку, самообслуживание, участие мальчиков и девочек в домашних делах, ежедневная гимнастика, пальчиковая гимнастика – вот краткий перечень тех упражнений, которые можно организовать в каждой семье. Развитый мозг ребенка и неразвитая рука «шестилетки» – это вполне закономерное при современном образе жизни явление, которое не должно повергать в панику педагогов и родителей [18, с. 16].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Злоупотребление упражнениями в письме или других видах деятельности, в которых участвует рука, влечет за собой искривление ее костей. Г.Е. </w:t>
      </w:r>
      <w:proofErr w:type="spellStart"/>
      <w:r w:rsidRPr="00236158">
        <w:rPr>
          <w:rFonts w:eastAsiaTheme="minorEastAsia" w:cs="Times New Roman"/>
          <w:szCs w:val="28"/>
        </w:rPr>
        <w:t>Логоша</w:t>
      </w:r>
      <w:proofErr w:type="spellEnd"/>
      <w:r w:rsidRPr="00236158">
        <w:rPr>
          <w:rFonts w:eastAsiaTheme="minorEastAsia" w:cs="Times New Roman"/>
          <w:szCs w:val="28"/>
        </w:rPr>
        <w:t xml:space="preserve"> отмечает, что в младшем школьном возрасте идет и медленное развитие мелких мышц, поэтому действия, требующие точности, для младшего школьника представляют трудность [14, с. 188]. Формирование двигательных функций, в том числе и тонких движений рук, происходит в процессе взаимодействия ребенка с окружающим его предметным миром. Когда мы выполняем точные действия, запястья, совершая необходимые движения в разных плоскостях, регулируют положение наших рук. Чтобы мелкие движения были более точными и экономными, чтобы они не требовали от ребенка чрезмерных затрат энергии, ему необходимо постепенно овладевать разными движениями запястья.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Родители и педагоги, которые уделяют должное внимание упражнениям, играм, различным заданиям на развитие мелкой моторики и координации движений руки, решают сразу две задачи: во-первых, косвенным образом влияют на общее интеллектуальное развитие ребенка; во-вторых, готовят к овладению навыком письма, что в будущем поможет избежать многих проблем школьного обучения [14, с. 183].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lastRenderedPageBreak/>
        <w:t xml:space="preserve">Кроме того, совершенствование ручной моторики способствует активизации различных зон головного мозга. Развитие мелкой моторики ребенка – тонких движений кистей и пальцев рук в психологии, имеет большое значение и расценивается как один из показателей психического развития ребенка. Изучение проблемы развития мелкой моторики проходит в разных аспектах: психологическом, физиологическом, педагогическом [9, с. 35].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Т.А. Ткаченко утверждает, что с развитием мелкой моторики тесно связано развитие речи ребенка. Данные нейрофизиологических исследований показывают, что двигательная речевая область расположена рядом с двигательной областью, являясь её частью. Около трети всей площади двигательной проекции занимает проекция кисти руки, расположенная близко от речевой зоны. Тренировка тонких движений пальцев рук оказывает большое влияние на развитие активной речи ребенка [26, с. 39].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Исследования, проведенные М.М. Кольцовой [10, с. 44] показали, что степень развития движений пальцев совпадает со степенью развития речи у детей. Для определения уровня развития речи с детьми первых лет жизни провели такой эксперимент: просили ребенка показать один пальчик, два, три («сделай вот так», – </w:t>
      </w:r>
      <w:proofErr w:type="gramStart"/>
      <w:r w:rsidRPr="00236158">
        <w:rPr>
          <w:rFonts w:eastAsiaTheme="minorEastAsia" w:cs="Times New Roman"/>
          <w:szCs w:val="28"/>
        </w:rPr>
        <w:t>показывали</w:t>
      </w:r>
      <w:proofErr w:type="gramEnd"/>
      <w:r w:rsidRPr="00236158">
        <w:rPr>
          <w:rFonts w:eastAsiaTheme="minorEastAsia" w:cs="Times New Roman"/>
          <w:szCs w:val="28"/>
        </w:rPr>
        <w:t xml:space="preserve"> как надо делать). Дети, которым удается повторить изолированные движения пальцами, хорошо говорят. И, наоборот, у плохо говорящих детей пальцы либо напряжены и сгибаются только все вместе, либо, напротив – вялые, ватные и не делают отдельных движений. Это стало основанием чтобы сделать вывод: пока движения пальцев не станут свободными, добиться развития речи у детей не удается [10, с. 82].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Положения, установленные в физиологии и нашедшие отражение в работах И.М. Сеченова и И.П. Павлова, доказали несостоятельность теории наследственной предопределенности развития движений ребенка. То есть это дает основание утверждать, что развитие мелкой моторики рук происходит в процессе жизнедеятельности индивида. Причем, чем активнее индивид и чем сложнее движения, тем выше уровень развития его двигательной сферы [12, с 39].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lastRenderedPageBreak/>
        <w:t xml:space="preserve">Именно в выполнении движений высокой степени сложности включается принцип внесения непрерывных поправок в движение на основании донесений органов чувств, который в физиологии называют принципом сенсорных коррекций. С.Е. </w:t>
      </w:r>
      <w:proofErr w:type="spellStart"/>
      <w:r w:rsidRPr="00236158">
        <w:rPr>
          <w:rFonts w:eastAsiaTheme="minorEastAsia" w:cs="Times New Roman"/>
          <w:szCs w:val="28"/>
        </w:rPr>
        <w:t>Гаврина</w:t>
      </w:r>
      <w:proofErr w:type="spellEnd"/>
      <w:r w:rsidRPr="00236158">
        <w:rPr>
          <w:rFonts w:eastAsiaTheme="minorEastAsia" w:cs="Times New Roman"/>
          <w:szCs w:val="28"/>
        </w:rPr>
        <w:t xml:space="preserve"> пишет, что его суть заключается в том, что выполнение произвольного движения – это результат согласованной работы двигательных систем (мышц – как непосредственных двигателей; двигательных нервов, передающих в мышцы импульсы к движению от спинного и головного мозга; двигательных центров мозга, откуда исходят эти приказы – импульсы к мышцам) и чувствительных систем нашего организма [5, с. 104].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 xml:space="preserve">Е.А. Смирнова выделяет следующие критерии развития мелкой моторики рук детей: точность движений, скорость движений, ловкость пальцев, сила кисти, экономичность движений, выносливость, глазомер, зрительный контроль движений, которые могут использоваться в определении уровня развития мелкой моторики рук детей 6-7 лет [24. С. 59]. </w:t>
      </w:r>
    </w:p>
    <w:p w:rsidR="00236158" w:rsidRPr="00236158" w:rsidRDefault="00236158" w:rsidP="00236158">
      <w:pPr>
        <w:autoSpaceDE w:val="0"/>
        <w:autoSpaceDN w:val="0"/>
        <w:adjustRightInd w:val="0"/>
        <w:ind w:firstLine="709"/>
        <w:rPr>
          <w:rFonts w:eastAsiaTheme="minorEastAsia" w:cs="Times New Roman"/>
          <w:szCs w:val="28"/>
        </w:rPr>
      </w:pPr>
      <w:r w:rsidRPr="00236158">
        <w:rPr>
          <w:rFonts w:eastAsiaTheme="minorEastAsia" w:cs="Times New Roman"/>
          <w:szCs w:val="28"/>
        </w:rPr>
        <w:t>Таким образом, среди особенностей развития мелкой моторики детей младшего школьного возраста выделяют недостаточное развитие мелких мышц рук, несовершенную координацию движений; еще не закончено окостенение запястий и фалангой пальцев. Зрительные и двигательные анализаторы находятся на разной стадии развития. Развитие мелкой моторики руки у детей тесно связано с уровнем развития речевой деятельности, поэтому недостатки в развитии этого навыка влекут за собой недостатки речевой артикуляции. Кроме того, совершенствование ручной моторики способствует активизации различных зон головного мозга. Развитие пальцев рук, способствует развитию мышления и речи ребенка. Совершенствование мелкой моторики кисти и пальцев рук является главным стимулом развития центральной нервной системы, а, соответственно, стимулирует психические процессы у младших школьников.</w:t>
      </w:r>
    </w:p>
    <w:p w:rsidR="00236158" w:rsidRPr="00236158" w:rsidRDefault="00236158" w:rsidP="00236158">
      <w:pPr>
        <w:rPr>
          <w:rFonts w:eastAsiaTheme="minorEastAsia" w:cs="Times New Roman"/>
          <w:szCs w:val="28"/>
          <w:lang w:eastAsia="ru-RU"/>
        </w:rPr>
      </w:pPr>
    </w:p>
    <w:p w:rsidR="00236158" w:rsidRPr="00236158" w:rsidRDefault="00236158" w:rsidP="001C0787">
      <w:pPr>
        <w:numPr>
          <w:ilvl w:val="1"/>
          <w:numId w:val="1"/>
        </w:numPr>
        <w:autoSpaceDE w:val="0"/>
        <w:autoSpaceDN w:val="0"/>
        <w:adjustRightInd w:val="0"/>
        <w:ind w:left="0" w:firstLine="0"/>
        <w:jc w:val="center"/>
        <w:outlineLvl w:val="1"/>
        <w:rPr>
          <w:rFonts w:eastAsiaTheme="minorEastAsia" w:cs="Times New Roman"/>
          <w:b/>
          <w:szCs w:val="28"/>
        </w:rPr>
      </w:pPr>
      <w:bookmarkStart w:id="5" w:name="_Toc114574269"/>
      <w:r w:rsidRPr="00236158">
        <w:rPr>
          <w:rFonts w:eastAsiaTheme="minorEastAsia" w:cs="Times New Roman"/>
          <w:b/>
          <w:szCs w:val="28"/>
        </w:rPr>
        <w:t>Психолого-педагогические особенности младших школьников с задержкой психического развития</w:t>
      </w:r>
      <w:bookmarkEnd w:id="5"/>
    </w:p>
    <w:p w:rsidR="00236158" w:rsidRPr="00236158" w:rsidRDefault="00236158" w:rsidP="00236158">
      <w:pPr>
        <w:ind w:left="108"/>
        <w:rPr>
          <w:rFonts w:eastAsiaTheme="minorEastAsia" w:cs="Times New Roman"/>
          <w:szCs w:val="28"/>
          <w:lang w:eastAsia="ru-RU"/>
        </w:rPr>
      </w:pPr>
    </w:p>
    <w:p w:rsidR="00236158" w:rsidRPr="00236158" w:rsidRDefault="00236158" w:rsidP="00236158">
      <w:pPr>
        <w:tabs>
          <w:tab w:val="left" w:pos="726"/>
        </w:tabs>
        <w:ind w:firstLine="709"/>
        <w:rPr>
          <w:rFonts w:eastAsiaTheme="minorEastAsia" w:cs="Times New Roman"/>
          <w:color w:val="000000"/>
          <w:szCs w:val="28"/>
          <w:lang w:eastAsia="ru-RU"/>
        </w:rPr>
      </w:pPr>
      <w:r w:rsidRPr="00236158">
        <w:rPr>
          <w:rFonts w:eastAsiaTheme="minorEastAsia" w:cs="Times New Roman"/>
          <w:color w:val="000000"/>
          <w:szCs w:val="28"/>
          <w:lang w:eastAsia="ru-RU"/>
        </w:rPr>
        <w:lastRenderedPageBreak/>
        <w:t xml:space="preserve">Психолого-педагогические исследования отметили у детей с ЗПР специфичность формирования речи, саморегуляции, познавательных процессов и эмоционально-волевой сферы. [12, с. 19]. Но при этом у таких детей имеются неплохие потенциальные возможности для усвоения программного материала при соблюдении определенных условий, адекватных для психофизического развития таких детей и способствующих к их социальной адаптации и повышению уровня обучаемости. Творчество в обучаемости играет значимую роль, так как это один из путей, ведущий к освоению детьми знаний об окружающем мире. </w:t>
      </w:r>
    </w:p>
    <w:p w:rsidR="00236158" w:rsidRPr="00236158" w:rsidRDefault="00236158" w:rsidP="00236158">
      <w:pPr>
        <w:tabs>
          <w:tab w:val="left" w:pos="726"/>
        </w:tabs>
        <w:ind w:firstLine="709"/>
        <w:rPr>
          <w:rFonts w:eastAsiaTheme="minorEastAsia" w:cs="Times New Roman"/>
          <w:szCs w:val="28"/>
          <w:lang w:eastAsia="ru-RU"/>
        </w:rPr>
      </w:pPr>
      <w:r w:rsidRPr="00236158">
        <w:rPr>
          <w:rFonts w:eastAsiaTheme="minorEastAsia" w:cs="Times New Roman"/>
          <w:szCs w:val="28"/>
          <w:lang w:eastAsia="ru-RU"/>
        </w:rPr>
        <w:t>Для данных детей характерна низкая мотивация к разным видам деятельности, слабая фантазия, отсутствует инициатива, самостоятельность. Отмечается однообразие образов, они имеют шаблонный тип, отсутствует креативность и уникальность. Дети испытывают сложности и трудности как при выполнении заданий с использованием творчества, так и с реализацией собственных идей.</w:t>
      </w:r>
      <w:r w:rsidR="00CC5517">
        <w:rPr>
          <w:rFonts w:eastAsiaTheme="minorEastAsia" w:cs="Times New Roman"/>
          <w:szCs w:val="28"/>
          <w:lang w:eastAsia="ru-RU"/>
        </w:rPr>
        <w:t xml:space="preserve"> </w:t>
      </w:r>
    </w:p>
    <w:p w:rsidR="00236158" w:rsidRPr="00236158" w:rsidRDefault="00236158" w:rsidP="00236158">
      <w:pPr>
        <w:tabs>
          <w:tab w:val="left" w:pos="726"/>
        </w:tabs>
        <w:ind w:firstLine="709"/>
        <w:rPr>
          <w:rFonts w:eastAsiaTheme="minorEastAsia" w:cs="Times New Roman"/>
          <w:color w:val="000000"/>
          <w:szCs w:val="28"/>
          <w:lang w:eastAsia="ru-RU"/>
        </w:rPr>
      </w:pPr>
      <w:r w:rsidRPr="00236158">
        <w:rPr>
          <w:rFonts w:eastAsiaTheme="minorEastAsia" w:cs="Times New Roman"/>
          <w:color w:val="000000"/>
          <w:szCs w:val="28"/>
          <w:lang w:eastAsia="ru-RU"/>
        </w:rPr>
        <w:t xml:space="preserve">Еще </w:t>
      </w:r>
      <w:proofErr w:type="spellStart"/>
      <w:r w:rsidRPr="00236158">
        <w:rPr>
          <w:rFonts w:eastAsiaTheme="minorEastAsia" w:cs="Times New Roman"/>
          <w:color w:val="000000"/>
          <w:szCs w:val="28"/>
          <w:lang w:eastAsia="ru-RU"/>
        </w:rPr>
        <w:t>Л.С.Выготский</w:t>
      </w:r>
      <w:proofErr w:type="spellEnd"/>
      <w:r w:rsidRPr="00236158">
        <w:rPr>
          <w:rFonts w:eastAsiaTheme="minorEastAsia" w:cs="Times New Roman"/>
          <w:color w:val="000000"/>
          <w:szCs w:val="28"/>
          <w:lang w:eastAsia="ru-RU"/>
        </w:rPr>
        <w:t xml:space="preserve"> отмечал прямую зависимость богатства, разнообразия прежнего опыта и творческой деятельности воображения. Опыт, как раз-таки, и предоставляет материал, которым располагает воображение. [6, с. 45]. У детей с задержкой психического развития этот опыт гораздо меньше и беднее, чем у нормально развивающихся сверстников. У них страдает не только запас общих знаний об окружающем, но и словарь, потребность в общении. Дети с ЗПР не замечают своих ошибок, не могут адекватно оценить результат деятельности, у них снижена познавательная активность, целенаправленность в этом. [21, с. 19]. Т.В. Егорова, </w:t>
      </w:r>
      <w:proofErr w:type="spellStart"/>
      <w:r w:rsidRPr="00236158">
        <w:rPr>
          <w:rFonts w:eastAsiaTheme="minorEastAsia" w:cs="Times New Roman"/>
          <w:color w:val="000000"/>
          <w:szCs w:val="28"/>
          <w:lang w:eastAsia="ru-RU"/>
        </w:rPr>
        <w:t>П.Б.Шошина</w:t>
      </w:r>
      <w:proofErr w:type="spellEnd"/>
      <w:r w:rsidRPr="00236158">
        <w:rPr>
          <w:rFonts w:eastAsiaTheme="minorEastAsia" w:cs="Times New Roman"/>
          <w:color w:val="000000"/>
          <w:szCs w:val="28"/>
          <w:lang w:eastAsia="ru-RU"/>
        </w:rPr>
        <w:t xml:space="preserve">, Л.И. </w:t>
      </w:r>
      <w:proofErr w:type="spellStart"/>
      <w:r w:rsidRPr="00236158">
        <w:rPr>
          <w:rFonts w:eastAsiaTheme="minorEastAsia" w:cs="Times New Roman"/>
          <w:color w:val="000000"/>
          <w:szCs w:val="28"/>
          <w:lang w:eastAsia="ru-RU"/>
        </w:rPr>
        <w:t>Переслени</w:t>
      </w:r>
      <w:proofErr w:type="spellEnd"/>
      <w:r w:rsidRPr="00236158">
        <w:rPr>
          <w:rFonts w:eastAsiaTheme="minorEastAsia" w:cs="Times New Roman"/>
          <w:color w:val="000000"/>
          <w:szCs w:val="28"/>
          <w:lang w:eastAsia="ru-RU"/>
        </w:rPr>
        <w:t xml:space="preserve"> в своих исследованиях акцентирую внимание на то, что у детей с ЗПР присутствует замедление приема и переработки сенсорной информации, а объем кратковременной и 16 долговременной памяти снижен, что прямым образом влияет на развитие полноценного творческого воображения. [39, с. 53]. Не достаточная </w:t>
      </w:r>
      <w:proofErr w:type="spellStart"/>
      <w:r w:rsidRPr="00236158">
        <w:rPr>
          <w:rFonts w:eastAsiaTheme="minorEastAsia" w:cs="Times New Roman"/>
          <w:color w:val="000000"/>
          <w:szCs w:val="28"/>
          <w:lang w:eastAsia="ru-RU"/>
        </w:rPr>
        <w:t>сформированность</w:t>
      </w:r>
      <w:proofErr w:type="spellEnd"/>
      <w:r w:rsidRPr="00236158">
        <w:rPr>
          <w:rFonts w:eastAsiaTheme="minorEastAsia" w:cs="Times New Roman"/>
          <w:color w:val="000000"/>
          <w:szCs w:val="28"/>
          <w:lang w:eastAsia="ru-RU"/>
        </w:rPr>
        <w:t xml:space="preserve"> аналитико-синтетической деятельности, наглядно-образного и наглядно-действенного мышления у детей с ЗПР приводят к неумению </w:t>
      </w:r>
      <w:r w:rsidRPr="00236158">
        <w:rPr>
          <w:rFonts w:eastAsiaTheme="minorEastAsia" w:cs="Times New Roman"/>
          <w:color w:val="000000"/>
          <w:szCs w:val="28"/>
          <w:lang w:eastAsia="ru-RU"/>
        </w:rPr>
        <w:lastRenderedPageBreak/>
        <w:t xml:space="preserve">анализировать, обобщать, сравнивать, при этом называя поверхностные, несущественные качества. </w:t>
      </w:r>
    </w:p>
    <w:p w:rsidR="00236158" w:rsidRPr="00236158" w:rsidRDefault="00236158" w:rsidP="00236158">
      <w:pPr>
        <w:tabs>
          <w:tab w:val="left" w:pos="726"/>
        </w:tabs>
        <w:ind w:firstLine="709"/>
        <w:rPr>
          <w:rFonts w:eastAsiaTheme="minorEastAsia" w:cs="Times New Roman"/>
          <w:color w:val="000000"/>
          <w:szCs w:val="28"/>
          <w:lang w:eastAsia="ru-RU"/>
        </w:rPr>
      </w:pPr>
      <w:r w:rsidRPr="00236158">
        <w:rPr>
          <w:rFonts w:eastAsiaTheme="minorEastAsia" w:cs="Times New Roman"/>
          <w:color w:val="000000"/>
          <w:szCs w:val="28"/>
          <w:lang w:eastAsia="ru-RU"/>
        </w:rPr>
        <w:t xml:space="preserve">А монотонность и неосознанность деятельности у таких детей приводит к стереотипности и подражательному характеру образных действий. [9, с. 14]. У детей с ЗПР наблюдается повышенная утомляемость и истощаемость, слабая сенсомоторная координация, моторная неловкость, лабильность, импульсивность. [24, с. 87]. Дети с ЗПР не способны выразить творчески ту или иную ситуацию ввиду рассеянности, низкой концентрации, неустойчивости, трудности в переключении внимания и неверного понимания задания, из-за чего смысл происходящего теряется. Дети с ЗПР чаще всего предпочитают работать в одиночестве, так как у них наблюдаются коммуникационные трудности. В творчестве это проявляется как неумение взаимодействовать со сверстниками, в неуверенности, в зажатости и скованности. Таким образом, творческое воображение у дошкольников с задержкой психического развития формируется с запаздыванием, так как зависит от качества сформированных основных психических процессов, которые создают основу для образных </w:t>
      </w:r>
      <w:proofErr w:type="spellStart"/>
      <w:r w:rsidRPr="00236158">
        <w:rPr>
          <w:rFonts w:eastAsiaTheme="minorEastAsia" w:cs="Times New Roman"/>
          <w:color w:val="000000"/>
          <w:szCs w:val="28"/>
          <w:lang w:eastAsia="ru-RU"/>
        </w:rPr>
        <w:t>действий.Т.В</w:t>
      </w:r>
      <w:proofErr w:type="spellEnd"/>
      <w:r w:rsidRPr="00236158">
        <w:rPr>
          <w:rFonts w:eastAsiaTheme="minorEastAsia" w:cs="Times New Roman"/>
          <w:color w:val="000000"/>
          <w:szCs w:val="28"/>
          <w:lang w:eastAsia="ru-RU"/>
        </w:rPr>
        <w:t xml:space="preserve">. Егорова, </w:t>
      </w:r>
      <w:proofErr w:type="spellStart"/>
      <w:r w:rsidRPr="00236158">
        <w:rPr>
          <w:rFonts w:eastAsiaTheme="minorEastAsia" w:cs="Times New Roman"/>
          <w:color w:val="000000"/>
          <w:szCs w:val="28"/>
          <w:lang w:eastAsia="ru-RU"/>
        </w:rPr>
        <w:t>П.Б.Шошина</w:t>
      </w:r>
      <w:proofErr w:type="spellEnd"/>
      <w:r w:rsidRPr="00236158">
        <w:rPr>
          <w:rFonts w:eastAsiaTheme="minorEastAsia" w:cs="Times New Roman"/>
          <w:color w:val="000000"/>
          <w:szCs w:val="28"/>
          <w:lang w:eastAsia="ru-RU"/>
        </w:rPr>
        <w:t xml:space="preserve">, Л.И. </w:t>
      </w:r>
      <w:proofErr w:type="spellStart"/>
      <w:r w:rsidRPr="00236158">
        <w:rPr>
          <w:rFonts w:eastAsiaTheme="minorEastAsia" w:cs="Times New Roman"/>
          <w:color w:val="000000"/>
          <w:szCs w:val="28"/>
          <w:lang w:eastAsia="ru-RU"/>
        </w:rPr>
        <w:t>Переслени</w:t>
      </w:r>
      <w:proofErr w:type="spellEnd"/>
      <w:r w:rsidRPr="00236158">
        <w:rPr>
          <w:rFonts w:eastAsiaTheme="minorEastAsia" w:cs="Times New Roman"/>
          <w:color w:val="000000"/>
          <w:szCs w:val="28"/>
          <w:lang w:eastAsia="ru-RU"/>
        </w:rPr>
        <w:t xml:space="preserve"> в своих исследованиях акцентирую внимание на то, что у детей с ЗПР присутствует замедление приема и переработки сенсорной информации, а объем кратковременной </w:t>
      </w:r>
      <w:proofErr w:type="spellStart"/>
      <w:r w:rsidRPr="00236158">
        <w:rPr>
          <w:rFonts w:eastAsiaTheme="minorEastAsia" w:cs="Times New Roman"/>
          <w:color w:val="000000"/>
          <w:szCs w:val="28"/>
          <w:lang w:eastAsia="ru-RU"/>
        </w:rPr>
        <w:t>идолговременной</w:t>
      </w:r>
      <w:proofErr w:type="spellEnd"/>
      <w:r w:rsidRPr="00236158">
        <w:rPr>
          <w:rFonts w:eastAsiaTheme="minorEastAsia" w:cs="Times New Roman"/>
          <w:color w:val="000000"/>
          <w:szCs w:val="28"/>
          <w:lang w:eastAsia="ru-RU"/>
        </w:rPr>
        <w:t xml:space="preserve"> памяти снижен, что прямым образом влияет на развитие полноценного творческого воображения. [39, с. 53]. Не достаточная </w:t>
      </w:r>
      <w:proofErr w:type="spellStart"/>
      <w:r w:rsidRPr="00236158">
        <w:rPr>
          <w:rFonts w:eastAsiaTheme="minorEastAsia" w:cs="Times New Roman"/>
          <w:color w:val="000000"/>
          <w:szCs w:val="28"/>
          <w:lang w:eastAsia="ru-RU"/>
        </w:rPr>
        <w:t>сформированность</w:t>
      </w:r>
      <w:proofErr w:type="spellEnd"/>
      <w:r w:rsidRPr="00236158">
        <w:rPr>
          <w:rFonts w:eastAsiaTheme="minorEastAsia" w:cs="Times New Roman"/>
          <w:color w:val="000000"/>
          <w:szCs w:val="28"/>
          <w:lang w:eastAsia="ru-RU"/>
        </w:rPr>
        <w:t xml:space="preserve"> аналитико-синтетической деятельности, наглядно-образного и наглядно-действенного мышления у детей с ЗПР приводят к неумению анализировать, обобщать, сравнивать, при этом называя поверхностные, несущественные качества. А монотонность и неосознанность деятельности у таких детей приводит к стереотипности и подражательному характеру образных действий. [9, с. 14]. У детей с ЗПР наблюдается повышенная утомляемость и истощаемость, слабая сенсомоторная координация, моторная неловкость, лабильность, импульсивность. [24, с. 87]. Дети с ЗПР не способны выразить творчески ту или иную ситуацию ввиду рассеянности, низкой концентрации, </w:t>
      </w:r>
      <w:r w:rsidRPr="00236158">
        <w:rPr>
          <w:rFonts w:eastAsiaTheme="minorEastAsia" w:cs="Times New Roman"/>
          <w:color w:val="000000"/>
          <w:szCs w:val="28"/>
          <w:lang w:eastAsia="ru-RU"/>
        </w:rPr>
        <w:lastRenderedPageBreak/>
        <w:t>неустойчивости, трудности в переключении внимания и неверного понимания задания, из-за чего смысл происходящего теряется. Дети с ЗПР чаще всего предпочитают работать в одиночестве, так как у них наблюдаются коммуникационные трудности. В творчестве это проявляется как неумение взаимодействовать со сверстниками, в неуверенности, в зажатости и скованности. Таким образом, творческое воображение у дошкольников с задержкой психического развития формируется с запаздыванием, так как зависит от качества сформированных основных психических процессов, которые создают основу для образных действий.</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 xml:space="preserve">Речь характеризуется такими особенностями как монотонность, маловыразительность, отсутствие сложных эмоциональных оттенков. Кроме того, часто наблюдается изменение темпа речи – у одних детей она ускоренная, а у других, напротив – замедлена. </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 xml:space="preserve">Становление связной речи у детей с недоразвитием интеллекта, помимо медленного темпа, характеризуется и некоторыми качественными особенностями. Так, дети в течение продолжительного времени задерживаются на этапе вопросно-ответной формы речи, ситуативной речи. Переход к самостоятельному высказыванию происходит с большими затруднениями и в ряде случаев может затянуться до достижения подросткового возраста. </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 xml:space="preserve">Связные высказывания детей с недоразвитием интеллекта фрагментарны, </w:t>
      </w:r>
      <w:proofErr w:type="spellStart"/>
      <w:r w:rsidRPr="00236158">
        <w:rPr>
          <w:rFonts w:eastAsiaTheme="minorEastAsia" w:cs="Times New Roman"/>
          <w:szCs w:val="28"/>
          <w:lang w:eastAsia="ru-RU"/>
        </w:rPr>
        <w:t>малоразвернуты</w:t>
      </w:r>
      <w:proofErr w:type="spellEnd"/>
      <w:r w:rsidRPr="00236158">
        <w:rPr>
          <w:rFonts w:eastAsiaTheme="minorEastAsia" w:cs="Times New Roman"/>
          <w:szCs w:val="28"/>
          <w:lang w:eastAsia="ru-RU"/>
        </w:rPr>
        <w:t xml:space="preserve">. Логическая последовательность в рассказе нарушена. Пересказ текста, как правило, вызывает меньшие затруднения, по сравнению с самостоятельным повествованием, однако и здесь присутствуют такие дефекты как: пропуск важных частей текста, упрощенная передача содержания, </w:t>
      </w:r>
      <w:proofErr w:type="spellStart"/>
      <w:r w:rsidRPr="00236158">
        <w:rPr>
          <w:rFonts w:eastAsiaTheme="minorEastAsia" w:cs="Times New Roman"/>
          <w:szCs w:val="28"/>
          <w:lang w:eastAsia="ru-RU"/>
        </w:rPr>
        <w:t>недопониманиепространственных</w:t>
      </w:r>
      <w:proofErr w:type="spellEnd"/>
      <w:r w:rsidRPr="00236158">
        <w:rPr>
          <w:rFonts w:eastAsiaTheme="minorEastAsia" w:cs="Times New Roman"/>
          <w:szCs w:val="28"/>
          <w:lang w:eastAsia="ru-RU"/>
        </w:rPr>
        <w:t xml:space="preserve">, временных и причинно-следственных взаимосвязей между событиями, отраженными в тексте. </w:t>
      </w:r>
    </w:p>
    <w:p w:rsidR="00236158" w:rsidRPr="00236158" w:rsidRDefault="00236158" w:rsidP="00236158">
      <w:pPr>
        <w:ind w:firstLine="709"/>
        <w:contextualSpacing/>
        <w:rPr>
          <w:rFonts w:eastAsiaTheme="minorEastAsia" w:cs="Times New Roman"/>
          <w:szCs w:val="28"/>
          <w:lang w:eastAsia="ru-RU"/>
        </w:rPr>
      </w:pPr>
      <w:r w:rsidRPr="00236158">
        <w:rPr>
          <w:rFonts w:eastAsiaTheme="minorEastAsia" w:cs="Times New Roman"/>
          <w:szCs w:val="28"/>
          <w:lang w:eastAsia="ru-RU"/>
        </w:rPr>
        <w:t>Таким образом, дети с умственной отсталостью отличаются низкой мотивацией к различным видам деятельности, сложностью в общении со сверстниками, поздним речевым развитием.</w:t>
      </w:r>
      <w:r w:rsidR="00CC5517">
        <w:rPr>
          <w:rFonts w:eastAsiaTheme="minorEastAsia" w:cs="Times New Roman"/>
          <w:szCs w:val="28"/>
          <w:lang w:eastAsia="ru-RU"/>
        </w:rPr>
        <w:t xml:space="preserve"> </w:t>
      </w: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p>
    <w:p w:rsidR="001C0787" w:rsidRDefault="001C0787">
      <w:pPr>
        <w:spacing w:after="160" w:line="259" w:lineRule="auto"/>
        <w:jc w:val="left"/>
        <w:rPr>
          <w:rFonts w:eastAsiaTheme="majorEastAsia" w:cs="Times New Roman"/>
          <w:b/>
          <w:bCs/>
          <w:szCs w:val="28"/>
          <w:lang w:eastAsia="ru-RU"/>
        </w:rPr>
      </w:pPr>
      <w:r>
        <w:rPr>
          <w:rFonts w:eastAsiaTheme="majorEastAsia" w:cs="Times New Roman"/>
          <w:b/>
          <w:bCs/>
          <w:szCs w:val="28"/>
          <w:lang w:eastAsia="ru-RU"/>
        </w:rPr>
        <w:br w:type="page"/>
      </w:r>
    </w:p>
    <w:p w:rsidR="00236158" w:rsidRPr="00236158" w:rsidRDefault="00236158" w:rsidP="001C0787">
      <w:pPr>
        <w:keepNext/>
        <w:keepLines/>
        <w:jc w:val="center"/>
        <w:outlineLvl w:val="0"/>
        <w:rPr>
          <w:rFonts w:eastAsiaTheme="majorEastAsia" w:cs="Times New Roman"/>
          <w:b/>
          <w:bCs/>
          <w:szCs w:val="28"/>
          <w:lang w:eastAsia="ru-RU"/>
        </w:rPr>
      </w:pPr>
      <w:bookmarkStart w:id="6" w:name="_Toc114574270"/>
      <w:r w:rsidRPr="00236158">
        <w:rPr>
          <w:rFonts w:eastAsiaTheme="majorEastAsia" w:cs="Times New Roman"/>
          <w:b/>
          <w:bCs/>
          <w:szCs w:val="28"/>
          <w:lang w:eastAsia="ru-RU"/>
        </w:rPr>
        <w:lastRenderedPageBreak/>
        <w:t>ГЛАВА 2. МЕТОДЫ И ОРГАНИЗАЦИЯ ИССЛЕДОВАНИЯ</w:t>
      </w:r>
      <w:bookmarkEnd w:id="6"/>
    </w:p>
    <w:p w:rsidR="00236158" w:rsidRPr="00236158" w:rsidRDefault="00236158" w:rsidP="001C0787">
      <w:pPr>
        <w:tabs>
          <w:tab w:val="left" w:pos="5700"/>
        </w:tabs>
        <w:autoSpaceDE w:val="0"/>
        <w:autoSpaceDN w:val="0"/>
        <w:adjustRightInd w:val="0"/>
        <w:jc w:val="center"/>
        <w:outlineLvl w:val="1"/>
        <w:rPr>
          <w:rFonts w:eastAsiaTheme="minorEastAsia" w:cs="Times New Roman"/>
          <w:b/>
          <w:szCs w:val="28"/>
        </w:rPr>
      </w:pPr>
      <w:bookmarkStart w:id="7" w:name="_Toc114574271"/>
      <w:r w:rsidRPr="00236158">
        <w:rPr>
          <w:rFonts w:eastAsiaTheme="minorEastAsia" w:cs="Times New Roman"/>
          <w:b/>
          <w:szCs w:val="28"/>
        </w:rPr>
        <w:t>2.1. Характеристика контингента</w:t>
      </w:r>
      <w:bookmarkEnd w:id="7"/>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tabs>
          <w:tab w:val="left" w:pos="0"/>
        </w:tabs>
        <w:ind w:firstLine="709"/>
        <w:rPr>
          <w:rFonts w:eastAsiaTheme="minorEastAsia" w:cs="Times New Roman"/>
          <w:szCs w:val="28"/>
          <w:lang w:eastAsia="ru-RU"/>
        </w:rPr>
      </w:pPr>
      <w:r w:rsidRPr="00236158">
        <w:rPr>
          <w:rFonts w:eastAsiaTheme="minorEastAsia" w:cs="Times New Roman"/>
          <w:szCs w:val="28"/>
          <w:lang w:eastAsia="ru-RU"/>
        </w:rPr>
        <w:t>Экспериментальная работа по</w:t>
      </w:r>
      <w:r w:rsidR="00CC5517">
        <w:rPr>
          <w:rFonts w:eastAsiaTheme="minorEastAsia" w:cs="Times New Roman"/>
          <w:szCs w:val="28"/>
          <w:lang w:eastAsia="ru-RU"/>
        </w:rPr>
        <w:t xml:space="preserve"> </w:t>
      </w:r>
      <w:r w:rsidRPr="00236158">
        <w:rPr>
          <w:rFonts w:eastAsiaTheme="minorEastAsia" w:cs="Times New Roman"/>
          <w:szCs w:val="28"/>
          <w:lang w:eastAsia="ru-RU"/>
        </w:rPr>
        <w:t>развитию мелкой моторики</w:t>
      </w:r>
      <w:r w:rsidR="00CC5517">
        <w:rPr>
          <w:rFonts w:asciiTheme="majorHAnsi" w:eastAsiaTheme="majorEastAsia" w:hAnsiTheme="majorHAnsi" w:cs="Times New Roman"/>
          <w:b/>
          <w:bCs/>
          <w:color w:val="2E74B5" w:themeColor="accent1" w:themeShade="BF"/>
          <w:szCs w:val="28"/>
          <w:lang w:eastAsia="ru-RU"/>
        </w:rPr>
        <w:t xml:space="preserve"> </w:t>
      </w:r>
      <w:r w:rsidRPr="00236158">
        <w:rPr>
          <w:rFonts w:eastAsiaTheme="minorEastAsia" w:cs="Times New Roman"/>
          <w:szCs w:val="28"/>
          <w:lang w:eastAsia="ru-RU"/>
        </w:rPr>
        <w:t>младших школьников проводилась на базе СОШ.</w:t>
      </w:r>
    </w:p>
    <w:p w:rsidR="00236158" w:rsidRPr="00236158" w:rsidRDefault="00236158" w:rsidP="00236158">
      <w:pPr>
        <w:tabs>
          <w:tab w:val="left" w:pos="0"/>
        </w:tabs>
        <w:ind w:firstLine="709"/>
        <w:rPr>
          <w:rFonts w:eastAsiaTheme="minorEastAsia" w:cs="Times New Roman"/>
          <w:b/>
          <w:szCs w:val="28"/>
          <w:lang w:eastAsia="ru-RU"/>
        </w:rPr>
      </w:pPr>
      <w:r w:rsidRPr="00236158">
        <w:rPr>
          <w:rFonts w:eastAsiaTheme="minorEastAsia" w:cs="Times New Roman"/>
          <w:szCs w:val="28"/>
          <w:lang w:eastAsia="ru-RU"/>
        </w:rPr>
        <w:t>В экспериментальной работе приняли участие</w:t>
      </w:r>
      <w:r w:rsidR="00CC5517">
        <w:rPr>
          <w:rFonts w:eastAsiaTheme="minorEastAsia" w:cs="Times New Roman"/>
          <w:szCs w:val="28"/>
          <w:lang w:eastAsia="ru-RU"/>
        </w:rPr>
        <w:t xml:space="preserve"> </w:t>
      </w:r>
      <w:r w:rsidRPr="00236158">
        <w:rPr>
          <w:rFonts w:eastAsiaTheme="minorEastAsia" w:cs="Times New Roman"/>
          <w:szCs w:val="28"/>
          <w:lang w:eastAsia="ru-RU"/>
        </w:rPr>
        <w:t>дети 7-8-летнего возраста с ЗПР. Выборка состояла из 15 человек.</w:t>
      </w:r>
      <w:r w:rsidR="00CC5517">
        <w:rPr>
          <w:rFonts w:eastAsiaTheme="minorEastAsia" w:cs="Times New Roman"/>
          <w:szCs w:val="28"/>
          <w:lang w:eastAsia="ru-RU"/>
        </w:rPr>
        <w:t xml:space="preserve"> </w:t>
      </w:r>
    </w:p>
    <w:p w:rsidR="00236158" w:rsidRPr="00236158" w:rsidRDefault="00236158" w:rsidP="00236158">
      <w:pPr>
        <w:keepNext/>
        <w:keepLines/>
        <w:ind w:firstLine="709"/>
        <w:outlineLvl w:val="4"/>
        <w:rPr>
          <w:rFonts w:eastAsiaTheme="majorEastAsia" w:cs="Times New Roman"/>
          <w:b/>
          <w:i/>
          <w:szCs w:val="28"/>
          <w:lang w:eastAsia="ru-RU"/>
        </w:rPr>
      </w:pPr>
      <w:r w:rsidRPr="00236158">
        <w:rPr>
          <w:rFonts w:eastAsiaTheme="majorEastAsia" w:cs="Times New Roman"/>
          <w:szCs w:val="28"/>
          <w:lang w:eastAsia="ru-RU"/>
        </w:rPr>
        <w:t>Экспериментальная работа проводилась в два этапа:</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1 этап – констатирующий;</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2 этап – формирующий.</w:t>
      </w:r>
    </w:p>
    <w:p w:rsidR="00236158" w:rsidRPr="00236158" w:rsidRDefault="00CC5517" w:rsidP="00236158">
      <w:pPr>
        <w:ind w:firstLine="709"/>
        <w:rPr>
          <w:rFonts w:eastAsiaTheme="minorEastAsia" w:cs="Times New Roman"/>
          <w:szCs w:val="28"/>
          <w:lang w:eastAsia="ru-RU"/>
        </w:rPr>
      </w:pPr>
      <w:r>
        <w:rPr>
          <w:rFonts w:eastAsiaTheme="minorEastAsia" w:cs="Times New Roman"/>
          <w:szCs w:val="28"/>
          <w:lang w:eastAsia="ru-RU"/>
        </w:rPr>
        <w:t xml:space="preserve"> </w:t>
      </w:r>
      <w:r w:rsidR="00236158" w:rsidRPr="00236158">
        <w:rPr>
          <w:rFonts w:eastAsiaTheme="minorEastAsia" w:cs="Times New Roman"/>
          <w:szCs w:val="28"/>
          <w:lang w:eastAsia="ru-RU"/>
        </w:rPr>
        <w:t>Сущность данных этапов заключалась в следующем:</w:t>
      </w:r>
    </w:p>
    <w:p w:rsidR="00236158" w:rsidRPr="00236158" w:rsidRDefault="00236158" w:rsidP="00236158">
      <w:pPr>
        <w:widowControl w:val="0"/>
        <w:numPr>
          <w:ilvl w:val="0"/>
          <w:numId w:val="2"/>
        </w:numPr>
        <w:autoSpaceDE w:val="0"/>
        <w:autoSpaceDN w:val="0"/>
        <w:adjustRightInd w:val="0"/>
        <w:ind w:left="0" w:firstLine="709"/>
        <w:contextualSpacing/>
        <w:rPr>
          <w:rFonts w:eastAsiaTheme="minorEastAsia" w:cs="Times New Roman"/>
          <w:szCs w:val="28"/>
          <w:lang w:eastAsia="ru-RU"/>
        </w:rPr>
      </w:pPr>
      <w:r w:rsidRPr="00236158">
        <w:rPr>
          <w:rFonts w:eastAsiaTheme="minorEastAsia" w:cs="Times New Roman"/>
          <w:szCs w:val="28"/>
          <w:lang w:eastAsia="ru-RU"/>
        </w:rPr>
        <w:t>Подбор диагностических методик, с целью определения актуального уровня развития мелкой моторики испытуемых.</w:t>
      </w:r>
    </w:p>
    <w:p w:rsidR="00236158" w:rsidRPr="00236158" w:rsidRDefault="00236158" w:rsidP="00236158">
      <w:pPr>
        <w:widowControl w:val="0"/>
        <w:numPr>
          <w:ilvl w:val="0"/>
          <w:numId w:val="2"/>
        </w:numPr>
        <w:autoSpaceDE w:val="0"/>
        <w:autoSpaceDN w:val="0"/>
        <w:adjustRightInd w:val="0"/>
        <w:ind w:left="0" w:firstLine="709"/>
        <w:contextualSpacing/>
        <w:rPr>
          <w:rFonts w:eastAsiaTheme="minorEastAsia" w:cs="Times New Roman"/>
          <w:szCs w:val="28"/>
          <w:lang w:eastAsia="ru-RU"/>
        </w:rPr>
      </w:pPr>
      <w:r w:rsidRPr="00236158">
        <w:rPr>
          <w:rFonts w:eastAsiaTheme="minorEastAsia" w:cs="Times New Roman"/>
          <w:szCs w:val="28"/>
          <w:lang w:eastAsia="ru-RU"/>
        </w:rPr>
        <w:t>Проведение диагностики на констатирующем экспериментальном этапе.</w:t>
      </w:r>
    </w:p>
    <w:p w:rsidR="00236158" w:rsidRPr="00236158" w:rsidRDefault="00236158" w:rsidP="00236158">
      <w:pPr>
        <w:widowControl w:val="0"/>
        <w:numPr>
          <w:ilvl w:val="0"/>
          <w:numId w:val="2"/>
        </w:numPr>
        <w:autoSpaceDE w:val="0"/>
        <w:autoSpaceDN w:val="0"/>
        <w:adjustRightInd w:val="0"/>
        <w:ind w:left="0" w:firstLine="709"/>
        <w:contextualSpacing/>
        <w:rPr>
          <w:rFonts w:eastAsiaTheme="minorEastAsia" w:cs="Times New Roman"/>
          <w:szCs w:val="28"/>
          <w:lang w:eastAsia="ru-RU"/>
        </w:rPr>
      </w:pPr>
      <w:r w:rsidRPr="00236158">
        <w:rPr>
          <w:rFonts w:eastAsiaTheme="minorEastAsia" w:cs="Times New Roman"/>
          <w:szCs w:val="28"/>
          <w:lang w:eastAsia="ru-RU"/>
        </w:rPr>
        <w:t>Организация и проведение формирующего этапа с помощью использования в работе с детьми</w:t>
      </w:r>
      <w:r w:rsidR="00CC5517">
        <w:rPr>
          <w:rFonts w:eastAsiaTheme="minorEastAsia" w:cs="Times New Roman"/>
          <w:szCs w:val="28"/>
          <w:lang w:eastAsia="ru-RU"/>
        </w:rPr>
        <w:t xml:space="preserve"> </w:t>
      </w:r>
      <w:r w:rsidRPr="00236158">
        <w:rPr>
          <w:rFonts w:eastAsiaTheme="minorEastAsia" w:cs="Times New Roman"/>
          <w:szCs w:val="28"/>
          <w:lang w:eastAsia="ru-RU"/>
        </w:rPr>
        <w:t>с ЗПР.</w:t>
      </w:r>
    </w:p>
    <w:p w:rsidR="00236158" w:rsidRPr="00236158" w:rsidRDefault="00236158" w:rsidP="00236158">
      <w:pPr>
        <w:rPr>
          <w:rFonts w:eastAsiaTheme="minorEastAsia" w:cs="Times New Roman"/>
          <w:szCs w:val="28"/>
          <w:lang w:eastAsia="ru-RU"/>
        </w:rPr>
      </w:pPr>
    </w:p>
    <w:p w:rsidR="00236158" w:rsidRPr="00236158" w:rsidRDefault="00236158" w:rsidP="001C0787">
      <w:pPr>
        <w:autoSpaceDE w:val="0"/>
        <w:autoSpaceDN w:val="0"/>
        <w:adjustRightInd w:val="0"/>
        <w:jc w:val="center"/>
        <w:outlineLvl w:val="1"/>
        <w:rPr>
          <w:rFonts w:eastAsiaTheme="minorEastAsia" w:cs="Times New Roman"/>
          <w:b/>
          <w:szCs w:val="28"/>
        </w:rPr>
      </w:pPr>
      <w:bookmarkStart w:id="8" w:name="_Toc114574272"/>
      <w:r w:rsidRPr="00236158">
        <w:rPr>
          <w:rFonts w:eastAsiaTheme="minorEastAsia" w:cs="Times New Roman"/>
          <w:b/>
          <w:szCs w:val="28"/>
        </w:rPr>
        <w:t>2.2. Методы исследования</w:t>
      </w:r>
      <w:bookmarkEnd w:id="8"/>
    </w:p>
    <w:p w:rsidR="00236158" w:rsidRPr="00236158" w:rsidRDefault="00236158" w:rsidP="00236158">
      <w:pPr>
        <w:ind w:firstLine="709"/>
        <w:rPr>
          <w:rFonts w:eastAsiaTheme="minorEastAsia" w:cs="Times New Roman"/>
          <w:szCs w:val="28"/>
          <w:lang w:eastAsia="ru-RU"/>
        </w:rPr>
      </w:pPr>
    </w:p>
    <w:p w:rsidR="00236158" w:rsidRPr="00236158" w:rsidRDefault="00236158" w:rsidP="00236158">
      <w:pPr>
        <w:autoSpaceDE w:val="0"/>
        <w:autoSpaceDN w:val="0"/>
        <w:adjustRightInd w:val="0"/>
        <w:ind w:firstLine="708"/>
        <w:rPr>
          <w:rFonts w:eastAsiaTheme="minorEastAsia" w:cs="Times New Roman"/>
          <w:szCs w:val="24"/>
        </w:rPr>
      </w:pPr>
      <w:r w:rsidRPr="00236158">
        <w:rPr>
          <w:rFonts w:eastAsiaTheme="minorEastAsia" w:cs="Times New Roman"/>
          <w:szCs w:val="24"/>
        </w:rPr>
        <w:t>Для оценки развития мелкой моторики школьников с ЗПР были использованы следующие методики:</w:t>
      </w:r>
    </w:p>
    <w:p w:rsidR="00236158" w:rsidRPr="00236158" w:rsidRDefault="00236158" w:rsidP="00236158">
      <w:pPr>
        <w:autoSpaceDE w:val="0"/>
        <w:autoSpaceDN w:val="0"/>
        <w:adjustRightInd w:val="0"/>
        <w:ind w:firstLine="708"/>
        <w:rPr>
          <w:rFonts w:eastAsiaTheme="minorEastAsia" w:cs="Times New Roman"/>
          <w:szCs w:val="24"/>
        </w:rPr>
      </w:pPr>
      <w:r w:rsidRPr="00236158">
        <w:rPr>
          <w:rFonts w:eastAsiaTheme="minorEastAsia" w:cs="Times New Roman"/>
          <w:szCs w:val="24"/>
        </w:rPr>
        <w:t>1.Владение каждым пальцем каждой руки вне зависимости от других пальцев. Автор – Н.В. Нижегородцев;</w:t>
      </w:r>
    </w:p>
    <w:p w:rsidR="00236158" w:rsidRPr="00236158" w:rsidRDefault="00236158" w:rsidP="00236158">
      <w:pPr>
        <w:autoSpaceDE w:val="0"/>
        <w:autoSpaceDN w:val="0"/>
        <w:adjustRightInd w:val="0"/>
        <w:ind w:firstLine="708"/>
        <w:rPr>
          <w:rFonts w:eastAsiaTheme="minorEastAsia" w:cs="Times New Roman"/>
          <w:szCs w:val="24"/>
        </w:rPr>
      </w:pPr>
      <w:r w:rsidRPr="00236158">
        <w:rPr>
          <w:rFonts w:eastAsiaTheme="minorEastAsia" w:cs="Times New Roman"/>
          <w:szCs w:val="24"/>
        </w:rPr>
        <w:t>2.</w:t>
      </w:r>
      <w:r w:rsidR="00CC5517">
        <w:rPr>
          <w:rFonts w:eastAsiaTheme="minorEastAsia" w:cs="Times New Roman"/>
          <w:szCs w:val="24"/>
        </w:rPr>
        <w:t xml:space="preserve"> </w:t>
      </w:r>
      <w:r w:rsidRPr="00236158">
        <w:rPr>
          <w:rFonts w:eastAsiaTheme="minorEastAsia" w:cs="Times New Roman"/>
          <w:szCs w:val="24"/>
        </w:rPr>
        <w:t xml:space="preserve">Овладение предметом, которым выполняется упражнение, плотное его захватывание, удержание, выполнение тех действий, которые требуются. Автор – В.Д. </w:t>
      </w:r>
      <w:proofErr w:type="spellStart"/>
      <w:r w:rsidRPr="00236158">
        <w:rPr>
          <w:rFonts w:eastAsiaTheme="minorEastAsia" w:cs="Times New Roman"/>
          <w:szCs w:val="24"/>
        </w:rPr>
        <w:t>Шадриков</w:t>
      </w:r>
      <w:proofErr w:type="spellEnd"/>
      <w:r w:rsidRPr="00236158">
        <w:rPr>
          <w:rFonts w:eastAsiaTheme="minorEastAsia" w:cs="Times New Roman"/>
          <w:szCs w:val="24"/>
        </w:rPr>
        <w:t>;</w:t>
      </w:r>
    </w:p>
    <w:p w:rsidR="00236158" w:rsidRPr="00236158" w:rsidRDefault="00236158" w:rsidP="00236158">
      <w:pPr>
        <w:autoSpaceDE w:val="0"/>
        <w:autoSpaceDN w:val="0"/>
        <w:adjustRightInd w:val="0"/>
        <w:ind w:firstLine="708"/>
        <w:rPr>
          <w:rFonts w:eastAsiaTheme="minorEastAsia" w:cs="Times New Roman"/>
          <w:szCs w:val="24"/>
        </w:rPr>
      </w:pPr>
      <w:r w:rsidRPr="00236158">
        <w:rPr>
          <w:rFonts w:eastAsiaTheme="minorEastAsia" w:cs="Times New Roman"/>
          <w:szCs w:val="24"/>
        </w:rPr>
        <w:t xml:space="preserve">3. Овладение техникой изображения ровной фигуры, умение повторить образец. Автор – В.Д. </w:t>
      </w:r>
      <w:proofErr w:type="spellStart"/>
      <w:r w:rsidRPr="00236158">
        <w:rPr>
          <w:rFonts w:eastAsiaTheme="minorEastAsia" w:cs="Times New Roman"/>
          <w:szCs w:val="24"/>
        </w:rPr>
        <w:t>Шадриков</w:t>
      </w:r>
      <w:proofErr w:type="spellEnd"/>
      <w:r w:rsidRPr="00236158">
        <w:rPr>
          <w:rFonts w:eastAsiaTheme="minorEastAsia" w:cs="Times New Roman"/>
          <w:szCs w:val="24"/>
        </w:rPr>
        <w:t>.</w:t>
      </w:r>
    </w:p>
    <w:p w:rsidR="00236158" w:rsidRPr="00236158" w:rsidRDefault="00236158" w:rsidP="00236158">
      <w:pPr>
        <w:autoSpaceDE w:val="0"/>
        <w:autoSpaceDN w:val="0"/>
        <w:adjustRightInd w:val="0"/>
        <w:ind w:firstLine="709"/>
        <w:rPr>
          <w:rFonts w:ascii="Calibri" w:eastAsiaTheme="minorEastAsia" w:hAnsi="Calibri" w:cs="Times New Roman"/>
          <w:sz w:val="22"/>
          <w:szCs w:val="28"/>
          <w:lang w:eastAsia="ru-RU"/>
        </w:rPr>
      </w:pPr>
      <w:r w:rsidRPr="00236158">
        <w:rPr>
          <w:rFonts w:eastAsiaTheme="minorEastAsia" w:cs="Times New Roman"/>
          <w:szCs w:val="28"/>
          <w:lang w:eastAsia="ru-RU"/>
        </w:rPr>
        <w:lastRenderedPageBreak/>
        <w:t>Тест 1. Оценка критерия №1 – владение каждым пальцем. Суть теста – ребенок сидит за столом. Нужно взять большой лист бумаги и попросить ребенка положить руки так, чтобы на листе бумаги поместились обе ладошки с разведенными пальчиками. Обвести ладошки на бумаге карандашом. Посмотреть вместе, что получилось. И попросить ребенка снова положить ладошки на бумагу так, чтобы все линии совпали.</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 xml:space="preserve">Задание: предложить ребенку поиграть с пальчиками: «Я буду показывать тебе пальчики на твоей руке, а ты будешь поднимать только тот пальчик, который я покажу. Другие пальчики поднимать не надо». </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Начинать нужно с правой руки: «Подними этот пальчик. А теперь вот этот». Последовательность движений: 5-1-2-4-3 (где 1 это большой палец, а 5 это мизинец). Затем в той же последовательности сделать задание на левой руке, повторить два раза.</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 xml:space="preserve">В процессе выполнения задания будут возникать </w:t>
      </w:r>
      <w:proofErr w:type="spellStart"/>
      <w:r w:rsidRPr="00236158">
        <w:rPr>
          <w:rFonts w:eastAsiaTheme="minorEastAsia" w:cs="Times New Roman"/>
          <w:szCs w:val="28"/>
          <w:lang w:eastAsia="ru-RU"/>
        </w:rPr>
        <w:t>синкинезии</w:t>
      </w:r>
      <w:proofErr w:type="spellEnd"/>
      <w:r w:rsidRPr="00236158">
        <w:rPr>
          <w:rFonts w:eastAsiaTheme="minorEastAsia" w:cs="Times New Roman"/>
          <w:szCs w:val="28"/>
          <w:lang w:eastAsia="ru-RU"/>
        </w:rPr>
        <w:t xml:space="preserve"> – лишние движения других пальцев, которые будут подниматься с нужным пальцем. Эти лишние движения возникают, когда движения пальцев недостаточно дифференцированы, и поэтому включаются ненужные для этого движения мышцы. </w:t>
      </w:r>
      <w:proofErr w:type="spellStart"/>
      <w:r w:rsidRPr="00236158">
        <w:rPr>
          <w:rFonts w:eastAsiaTheme="minorEastAsia" w:cs="Times New Roman"/>
          <w:szCs w:val="28"/>
          <w:lang w:eastAsia="ru-RU"/>
        </w:rPr>
        <w:t>Синкинезии</w:t>
      </w:r>
      <w:proofErr w:type="spellEnd"/>
      <w:r w:rsidRPr="00236158">
        <w:rPr>
          <w:rFonts w:eastAsiaTheme="minorEastAsia" w:cs="Times New Roman"/>
          <w:szCs w:val="28"/>
          <w:lang w:eastAsia="ru-RU"/>
        </w:rPr>
        <w:t xml:space="preserve"> нужно фиксировать стрелочкой на бумаге, проводя линию от нужного пальца к «ненужному, лишнему» для этого </w:t>
      </w:r>
      <w:proofErr w:type="spellStart"/>
      <w:proofErr w:type="gramStart"/>
      <w:r w:rsidRPr="00236158">
        <w:rPr>
          <w:rFonts w:eastAsiaTheme="minorEastAsia" w:cs="Times New Roman"/>
          <w:szCs w:val="28"/>
          <w:lang w:eastAsia="ru-RU"/>
        </w:rPr>
        <w:t>движения.В</w:t>
      </w:r>
      <w:proofErr w:type="spellEnd"/>
      <w:proofErr w:type="gramEnd"/>
      <w:r w:rsidRPr="00236158">
        <w:rPr>
          <w:rFonts w:eastAsiaTheme="minorEastAsia" w:cs="Times New Roman"/>
          <w:szCs w:val="28"/>
          <w:lang w:eastAsia="ru-RU"/>
        </w:rPr>
        <w:t xml:space="preserve"> результате на бумаге будут к концу задания контуры ладошек и нарисованные линии лишних движений. Одно лишнее движение – это одна стрелочка.</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Обработка результатов теста:</w:t>
      </w:r>
    </w:p>
    <w:p w:rsidR="00236158" w:rsidRPr="00236158" w:rsidRDefault="00236158" w:rsidP="00236158">
      <w:pPr>
        <w:autoSpaceDE w:val="0"/>
        <w:autoSpaceDN w:val="0"/>
        <w:adjustRightInd w:val="0"/>
        <w:ind w:firstLine="709"/>
        <w:rPr>
          <w:rFonts w:ascii="Calibri" w:eastAsiaTheme="minorEastAsia" w:hAnsi="Calibri" w:cs="Times New Roman"/>
          <w:sz w:val="22"/>
          <w:szCs w:val="28"/>
          <w:lang w:eastAsia="ru-RU"/>
        </w:rPr>
      </w:pPr>
      <w:r w:rsidRPr="00236158">
        <w:rPr>
          <w:rFonts w:eastAsiaTheme="minorEastAsia" w:cs="Times New Roman"/>
          <w:szCs w:val="28"/>
          <w:lang w:eastAsia="ru-RU"/>
        </w:rPr>
        <w:t>1.</w:t>
      </w:r>
      <w:r w:rsidR="00CC5517">
        <w:rPr>
          <w:rFonts w:eastAsiaTheme="minorEastAsia" w:cs="Times New Roman"/>
          <w:szCs w:val="28"/>
          <w:lang w:eastAsia="ru-RU"/>
        </w:rPr>
        <w:t xml:space="preserve"> </w:t>
      </w:r>
      <w:r w:rsidRPr="00236158">
        <w:rPr>
          <w:rFonts w:eastAsiaTheme="minorEastAsia" w:cs="Times New Roman"/>
          <w:szCs w:val="28"/>
          <w:lang w:eastAsia="ru-RU"/>
        </w:rPr>
        <w:t>Считаем среднее количество стрелочек для каждой руки, т.е. среднее количество лишних движений. Например, на правой ладошке у нас нарисовано 6 стрелочек, а задание мы проводили два раза. Поэтому 6:2 = 3. Т.е. среднее количество лишних движений пальчиками на правой руке равно 3.</w:t>
      </w:r>
    </w:p>
    <w:p w:rsidR="00236158" w:rsidRPr="00236158" w:rsidRDefault="00236158" w:rsidP="00236158">
      <w:pPr>
        <w:autoSpaceDE w:val="0"/>
        <w:autoSpaceDN w:val="0"/>
        <w:adjustRightInd w:val="0"/>
        <w:rPr>
          <w:rFonts w:ascii="Calibri" w:eastAsiaTheme="minorEastAsia" w:hAnsi="Calibri" w:cs="Times New Roman"/>
          <w:sz w:val="22"/>
          <w:szCs w:val="28"/>
          <w:lang w:eastAsia="ru-RU"/>
        </w:rPr>
      </w:pPr>
      <w:r w:rsidRPr="00236158">
        <w:rPr>
          <w:rFonts w:eastAsiaTheme="minorEastAsia" w:cs="Times New Roman"/>
          <w:szCs w:val="28"/>
          <w:lang w:eastAsia="ru-RU"/>
        </w:rPr>
        <w:t>Аналогично подсчитываем лишние движения пальчиками на левой руке – например, у нас нарисовано 8 стрелочек. 8: 2=4. Среднее количество лишних движений – 4.</w:t>
      </w:r>
    </w:p>
    <w:p w:rsidR="00236158" w:rsidRPr="00236158" w:rsidRDefault="00236158" w:rsidP="00236158">
      <w:pPr>
        <w:autoSpaceDE w:val="0"/>
        <w:autoSpaceDN w:val="0"/>
        <w:adjustRightInd w:val="0"/>
        <w:ind w:firstLine="709"/>
        <w:rPr>
          <w:rFonts w:ascii="Calibri" w:eastAsiaTheme="minorEastAsia" w:hAnsi="Calibri" w:cs="Times New Roman"/>
          <w:sz w:val="22"/>
          <w:szCs w:val="28"/>
          <w:lang w:eastAsia="ru-RU"/>
        </w:rPr>
      </w:pPr>
      <w:r w:rsidRPr="00236158">
        <w:rPr>
          <w:rFonts w:eastAsiaTheme="minorEastAsia" w:cs="Times New Roman"/>
          <w:szCs w:val="28"/>
          <w:lang w:eastAsia="ru-RU"/>
        </w:rPr>
        <w:lastRenderedPageBreak/>
        <w:t>2. Складываем получившиеся цифры: 3 (на правой руке) + 4 (на левой руке) = 7.</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По итогам тестирования можно узнать:</w:t>
      </w:r>
    </w:p>
    <w:p w:rsidR="00236158" w:rsidRPr="00236158" w:rsidRDefault="00236158" w:rsidP="00236158">
      <w:pPr>
        <w:autoSpaceDE w:val="0"/>
        <w:autoSpaceDN w:val="0"/>
        <w:adjustRightInd w:val="0"/>
        <w:ind w:firstLine="709"/>
        <w:rPr>
          <w:rFonts w:ascii="Calibri" w:eastAsiaTheme="minorEastAsia" w:hAnsi="Calibri" w:cs="Arial"/>
          <w:sz w:val="22"/>
          <w:szCs w:val="28"/>
          <w:lang w:eastAsia="ru-RU"/>
        </w:rPr>
      </w:pPr>
      <w:r w:rsidRPr="00236158">
        <w:rPr>
          <w:rFonts w:eastAsiaTheme="minorEastAsia" w:cs="Times New Roman"/>
          <w:szCs w:val="28"/>
          <w:lang w:eastAsia="ru-RU"/>
        </w:rPr>
        <w:t>– какая ведущая рука у ребенка. Ведущая рука – это та рука, где лучше развита дифференциация движений пальчиков, и где меньше лишних движений пальчиками. В приведенном примере – это правая рука;</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 каков уровень развития тонких движений и их дифференциации у ребенка. Примерные возрастные нормы (общего среднего количества лишних движений): в 6 лет – 9, в 7 лет –</w:t>
      </w:r>
      <w:r w:rsidR="00CC5517">
        <w:rPr>
          <w:rFonts w:eastAsiaTheme="minorEastAsia" w:cs="Times New Roman"/>
          <w:szCs w:val="28"/>
          <w:lang w:eastAsia="ru-RU"/>
        </w:rPr>
        <w:t xml:space="preserve"> </w:t>
      </w:r>
      <w:r w:rsidRPr="00236158">
        <w:rPr>
          <w:rFonts w:eastAsiaTheme="minorEastAsia" w:cs="Times New Roman"/>
          <w:szCs w:val="28"/>
          <w:lang w:eastAsia="ru-RU"/>
        </w:rPr>
        <w:t>6, в 8 лет – 5, в 9 лет – 3. Для нашего примера: у нас получилась цифра 7. Для шестилетнего ребенка это хороший результат;</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6 -9 – это высокий уровень</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9 -11 – средний уровень</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11 и больше – низкий уровень.</w:t>
      </w:r>
    </w:p>
    <w:p w:rsidR="00236158" w:rsidRPr="00236158" w:rsidRDefault="00236158" w:rsidP="00236158">
      <w:pPr>
        <w:autoSpaceDE w:val="0"/>
        <w:autoSpaceDN w:val="0"/>
        <w:adjustRightInd w:val="0"/>
        <w:ind w:firstLine="709"/>
        <w:rPr>
          <w:rFonts w:ascii="Calibri" w:eastAsiaTheme="minorEastAsia" w:hAnsi="Calibri" w:cs="Times New Roman"/>
          <w:sz w:val="22"/>
          <w:szCs w:val="28"/>
          <w:lang w:eastAsia="ru-RU"/>
        </w:rPr>
      </w:pPr>
      <w:r w:rsidRPr="00236158">
        <w:rPr>
          <w:rFonts w:eastAsiaTheme="minorEastAsia" w:cs="Times New Roman"/>
          <w:bCs/>
          <w:szCs w:val="28"/>
          <w:lang w:eastAsia="ru-RU"/>
        </w:rPr>
        <w:t xml:space="preserve">Тест 2. Оценка критерия №2 – овладение предметом, которым выполняется упражнение. Суть теста – наблюдение </w:t>
      </w:r>
      <w:r w:rsidRPr="00236158">
        <w:rPr>
          <w:rFonts w:eastAsiaTheme="minorEastAsia" w:cs="Times New Roman"/>
          <w:szCs w:val="28"/>
          <w:lang w:eastAsia="ru-RU"/>
        </w:rPr>
        <w:t>за рисованием и закрашиванием раскрасок. При раскрашивании следует обращать внимание на типичные ошибки, которые свидетельствуют о недостаточном уровне развития мелкой моторики и о том, что ребенку нужны специальная </w:t>
      </w:r>
      <w:r w:rsidRPr="00236158">
        <w:rPr>
          <w:rFonts w:eastAsiaTheme="minorEastAsia" w:cs="Times New Roman"/>
          <w:bCs/>
          <w:szCs w:val="28"/>
          <w:lang w:eastAsia="ru-RU"/>
        </w:rPr>
        <w:t>пальчиковая гимнастика и упражнения для развития мелкой моторики.</w:t>
      </w:r>
    </w:p>
    <w:p w:rsidR="00236158" w:rsidRPr="00236158" w:rsidRDefault="00236158" w:rsidP="00236158">
      <w:pPr>
        <w:autoSpaceDE w:val="0"/>
        <w:autoSpaceDN w:val="0"/>
        <w:adjustRightInd w:val="0"/>
        <w:ind w:firstLine="709"/>
        <w:rPr>
          <w:rFonts w:ascii="Calibri" w:eastAsiaTheme="minorEastAsia" w:hAnsi="Calibri" w:cs="Arial"/>
          <w:sz w:val="22"/>
          <w:szCs w:val="28"/>
          <w:lang w:eastAsia="ru-RU"/>
        </w:rPr>
      </w:pPr>
      <w:r w:rsidRPr="00236158">
        <w:rPr>
          <w:rFonts w:eastAsiaTheme="minorEastAsia" w:cs="Times New Roman"/>
          <w:szCs w:val="28"/>
          <w:lang w:eastAsia="ru-RU"/>
        </w:rPr>
        <w:t>– ребенок постоянно поворачивает лист бумаги или книжку при раскрашивании картинки;</w:t>
      </w:r>
    </w:p>
    <w:p w:rsidR="00236158" w:rsidRPr="00236158" w:rsidRDefault="00236158" w:rsidP="00236158">
      <w:pPr>
        <w:autoSpaceDE w:val="0"/>
        <w:autoSpaceDN w:val="0"/>
        <w:adjustRightInd w:val="0"/>
        <w:ind w:firstLine="709"/>
        <w:rPr>
          <w:rFonts w:ascii="Calibri" w:eastAsiaTheme="minorEastAsia" w:hAnsi="Calibri" w:cs="Arial"/>
          <w:sz w:val="22"/>
          <w:szCs w:val="28"/>
          <w:lang w:eastAsia="ru-RU"/>
        </w:rPr>
      </w:pPr>
      <w:r w:rsidRPr="00236158">
        <w:rPr>
          <w:rFonts w:eastAsiaTheme="minorEastAsia" w:cs="Times New Roman"/>
          <w:szCs w:val="28"/>
          <w:lang w:eastAsia="ru-RU"/>
        </w:rPr>
        <w:t>– ребенок не может менять направление линий;</w:t>
      </w:r>
    </w:p>
    <w:p w:rsidR="00236158" w:rsidRPr="00236158" w:rsidRDefault="00236158" w:rsidP="00236158">
      <w:pPr>
        <w:autoSpaceDE w:val="0"/>
        <w:autoSpaceDN w:val="0"/>
        <w:adjustRightInd w:val="0"/>
        <w:ind w:firstLine="709"/>
        <w:rPr>
          <w:rFonts w:ascii="Calibri" w:eastAsiaTheme="minorEastAsia" w:hAnsi="Calibri" w:cs="Arial"/>
          <w:sz w:val="22"/>
          <w:szCs w:val="28"/>
          <w:lang w:eastAsia="ru-RU"/>
        </w:rPr>
      </w:pPr>
      <w:r w:rsidRPr="00236158">
        <w:rPr>
          <w:rFonts w:eastAsiaTheme="minorEastAsia" w:cs="Times New Roman"/>
          <w:szCs w:val="28"/>
          <w:lang w:eastAsia="ru-RU"/>
        </w:rPr>
        <w:t>– движения ребенка скованные, кисть фиксирована и часто зажата;</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 рука и пальцы слишком вялые или слишком напряженные.</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Соответственно, оценка тестирования происходит по трехбалльной шкале:</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3 балла – ребенок раскрашивает свободно, не меняя положение листа, изменяя направления движения карандаша; пальцы находятся в нужном тонусе.</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2 балла – допущена одна ошибка раскрашивания;</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1 балл – допущены 2 ошибки;</w:t>
      </w:r>
    </w:p>
    <w:p w:rsidR="00236158" w:rsidRPr="00236158" w:rsidRDefault="00236158" w:rsidP="00236158">
      <w:pPr>
        <w:autoSpaceDE w:val="0"/>
        <w:autoSpaceDN w:val="0"/>
        <w:adjustRightInd w:val="0"/>
        <w:ind w:firstLine="709"/>
        <w:rPr>
          <w:rFonts w:eastAsiaTheme="minorEastAsia" w:cs="Times New Roman"/>
          <w:iCs/>
          <w:szCs w:val="28"/>
          <w:lang w:eastAsia="ru-RU"/>
        </w:rPr>
      </w:pPr>
      <w:r w:rsidRPr="00236158">
        <w:rPr>
          <w:rFonts w:eastAsiaTheme="minorEastAsia" w:cs="Times New Roman"/>
          <w:iCs/>
          <w:szCs w:val="28"/>
          <w:lang w:eastAsia="ru-RU"/>
        </w:rPr>
        <w:t>0 баллов – допущены 3 или все 4 ошибки при раскрашиваниях.</w:t>
      </w:r>
    </w:p>
    <w:p w:rsidR="00236158" w:rsidRPr="00236158" w:rsidRDefault="00236158" w:rsidP="00236158">
      <w:pPr>
        <w:autoSpaceDE w:val="0"/>
        <w:autoSpaceDN w:val="0"/>
        <w:adjustRightInd w:val="0"/>
        <w:ind w:firstLine="709"/>
        <w:rPr>
          <w:rFonts w:eastAsiaTheme="minorEastAsia" w:cs="Times New Roman"/>
          <w:szCs w:val="28"/>
          <w:lang w:eastAsia="ru-RU"/>
        </w:rPr>
      </w:pPr>
    </w:p>
    <w:p w:rsidR="00236158" w:rsidRPr="00236158" w:rsidRDefault="00236158" w:rsidP="00236158">
      <w:pPr>
        <w:autoSpaceDE w:val="0"/>
        <w:autoSpaceDN w:val="0"/>
        <w:adjustRightInd w:val="0"/>
        <w:ind w:firstLine="709"/>
        <w:rPr>
          <w:rFonts w:ascii="Calibri" w:eastAsiaTheme="minorEastAsia" w:hAnsi="Calibri" w:cs="Times New Roman"/>
          <w:sz w:val="22"/>
          <w:szCs w:val="28"/>
          <w:lang w:eastAsia="ru-RU"/>
        </w:rPr>
      </w:pPr>
      <w:r w:rsidRPr="00236158">
        <w:rPr>
          <w:rFonts w:eastAsiaTheme="minorEastAsia" w:cs="Times New Roman"/>
          <w:bCs/>
          <w:szCs w:val="28"/>
          <w:lang w:eastAsia="ru-RU"/>
        </w:rPr>
        <w:t xml:space="preserve">Тест </w:t>
      </w:r>
      <w:proofErr w:type="gramStart"/>
      <w:r w:rsidRPr="00236158">
        <w:rPr>
          <w:rFonts w:eastAsiaTheme="minorEastAsia" w:cs="Times New Roman"/>
          <w:bCs/>
          <w:szCs w:val="28"/>
          <w:lang w:eastAsia="ru-RU"/>
        </w:rPr>
        <w:t>3.Оценка</w:t>
      </w:r>
      <w:proofErr w:type="gramEnd"/>
      <w:r w:rsidRPr="00236158">
        <w:rPr>
          <w:rFonts w:eastAsiaTheme="minorEastAsia" w:cs="Times New Roman"/>
          <w:bCs/>
          <w:szCs w:val="28"/>
          <w:lang w:eastAsia="ru-RU"/>
        </w:rPr>
        <w:t xml:space="preserve"> </w:t>
      </w:r>
      <w:r w:rsidRPr="00236158">
        <w:rPr>
          <w:rFonts w:eastAsiaTheme="minorEastAsia" w:cs="Times New Roman"/>
          <w:szCs w:val="28"/>
          <w:lang w:eastAsia="ru-RU"/>
        </w:rPr>
        <w:t>критерия № 3.</w:t>
      </w:r>
      <w:r w:rsidR="00CC5517">
        <w:rPr>
          <w:rFonts w:eastAsiaTheme="minorEastAsia" w:cs="Times New Roman"/>
          <w:szCs w:val="28"/>
          <w:lang w:eastAsia="ru-RU"/>
        </w:rPr>
        <w:t xml:space="preserve"> </w:t>
      </w:r>
      <w:r w:rsidRPr="00236158">
        <w:rPr>
          <w:rFonts w:eastAsiaTheme="minorEastAsia" w:cs="Times New Roman"/>
          <w:szCs w:val="24"/>
        </w:rPr>
        <w:t>Овладение техникой изображения ровной фигуры, умение повторить образец</w:t>
      </w:r>
      <w:r w:rsidRPr="00236158">
        <w:rPr>
          <w:rFonts w:eastAsiaTheme="minorEastAsia" w:cs="Times New Roman"/>
          <w:szCs w:val="28"/>
          <w:lang w:eastAsia="ru-RU"/>
        </w:rPr>
        <w:t>. Суть теста - воспитатель рисует от руки карандашом на листе бумаги ровный круг диаметром 3-3,5 см. Показывает свой образец ребенку и просит его нарисовать такой же круг одним движением руки (т.е. без отрыва).</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Если у ребенка плохо развита мелкая моторика, то он не может выполнить задание. Типичные ошибки:</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 рисует овал;</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 рисует круг, но намного меньшего размера, чем в образце. Это показатель скованности кисти;</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 рисует с отрывом руки, передвигая ее.</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Соответственно, оценка тестирования происходит по трехбалльной шкале:</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3 балла – круг нарисован приближено четко к окружности, без отрыва руки и примерно того же размера.</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2 балла – допущена одна ошибка – или в форме, или в размерах, или в технике исполнения;</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1 балл – допущены 2 ошибки;</w:t>
      </w:r>
    </w:p>
    <w:p w:rsidR="00236158" w:rsidRPr="00236158" w:rsidRDefault="00236158" w:rsidP="00236158">
      <w:pPr>
        <w:autoSpaceDE w:val="0"/>
        <w:autoSpaceDN w:val="0"/>
        <w:adjustRightInd w:val="0"/>
        <w:ind w:firstLine="709"/>
        <w:rPr>
          <w:rFonts w:eastAsiaTheme="minorEastAsia" w:cs="Times New Roman"/>
          <w:iCs/>
          <w:szCs w:val="28"/>
          <w:lang w:eastAsia="ru-RU"/>
        </w:rPr>
      </w:pPr>
      <w:r w:rsidRPr="00236158">
        <w:rPr>
          <w:rFonts w:eastAsiaTheme="minorEastAsia" w:cs="Times New Roman"/>
          <w:iCs/>
          <w:szCs w:val="28"/>
          <w:lang w:eastAsia="ru-RU"/>
        </w:rPr>
        <w:t>0 баллов – допущены 3 ошибки.</w:t>
      </w:r>
    </w:p>
    <w:p w:rsidR="00236158" w:rsidRPr="00236158" w:rsidRDefault="00236158" w:rsidP="00236158">
      <w:pPr>
        <w:autoSpaceDE w:val="0"/>
        <w:autoSpaceDN w:val="0"/>
        <w:adjustRightInd w:val="0"/>
        <w:ind w:firstLine="709"/>
        <w:rPr>
          <w:rFonts w:eastAsiaTheme="minorEastAsia" w:cs="Times New Roman"/>
          <w:iCs/>
          <w:szCs w:val="28"/>
          <w:lang w:eastAsia="ru-RU"/>
        </w:rPr>
      </w:pPr>
    </w:p>
    <w:p w:rsidR="00236158" w:rsidRPr="00236158" w:rsidRDefault="00236158" w:rsidP="001C0787">
      <w:pPr>
        <w:autoSpaceDE w:val="0"/>
        <w:autoSpaceDN w:val="0"/>
        <w:adjustRightInd w:val="0"/>
        <w:jc w:val="center"/>
        <w:outlineLvl w:val="1"/>
        <w:rPr>
          <w:rFonts w:eastAsiaTheme="minorEastAsia" w:cs="Times New Roman"/>
          <w:b/>
          <w:szCs w:val="28"/>
        </w:rPr>
      </w:pPr>
      <w:bookmarkStart w:id="9" w:name="_Toc114574273"/>
      <w:r w:rsidRPr="00236158">
        <w:rPr>
          <w:rFonts w:eastAsiaTheme="minorEastAsia" w:cs="Times New Roman"/>
          <w:b/>
          <w:szCs w:val="28"/>
        </w:rPr>
        <w:t>2.3. Организация исследования</w:t>
      </w:r>
      <w:bookmarkEnd w:id="9"/>
    </w:p>
    <w:p w:rsidR="001C0787" w:rsidRDefault="001C0787" w:rsidP="00236158">
      <w:pPr>
        <w:ind w:firstLine="708"/>
        <w:rPr>
          <w:rFonts w:eastAsiaTheme="minorEastAsia" w:cs="Times New Roman"/>
          <w:szCs w:val="28"/>
          <w:lang w:eastAsia="ru-RU"/>
        </w:rPr>
      </w:pPr>
    </w:p>
    <w:p w:rsidR="00236158" w:rsidRPr="00236158" w:rsidRDefault="00236158" w:rsidP="00236158">
      <w:pPr>
        <w:ind w:firstLine="708"/>
        <w:rPr>
          <w:rFonts w:eastAsiaTheme="minorEastAsia" w:cs="Times New Roman"/>
          <w:color w:val="000000"/>
          <w:szCs w:val="28"/>
          <w:lang w:eastAsia="ru-RU"/>
        </w:rPr>
      </w:pPr>
      <w:r w:rsidRPr="00236158">
        <w:rPr>
          <w:rFonts w:eastAsiaTheme="minorEastAsia" w:cs="Times New Roman"/>
          <w:szCs w:val="28"/>
          <w:lang w:eastAsia="ru-RU"/>
        </w:rPr>
        <w:t>По результатам проведения теста № 1 констатирующего эксперимента выяснилось, что у пятерых испытуемых, что составляет 33%</w:t>
      </w:r>
      <w:r w:rsidR="00CC5517">
        <w:rPr>
          <w:rFonts w:eastAsiaTheme="minorEastAsia" w:cs="Times New Roman"/>
          <w:szCs w:val="28"/>
          <w:lang w:eastAsia="ru-RU"/>
        </w:rPr>
        <w:t xml:space="preserve"> </w:t>
      </w:r>
      <w:r w:rsidRPr="00236158">
        <w:rPr>
          <w:rFonts w:eastAsiaTheme="minorEastAsia" w:cs="Times New Roman"/>
          <w:szCs w:val="28"/>
          <w:lang w:eastAsia="ru-RU"/>
        </w:rPr>
        <w:t>от общего числа детей,</w:t>
      </w:r>
      <w:r w:rsidR="00CC5517">
        <w:rPr>
          <w:rFonts w:eastAsiaTheme="minorEastAsia" w:cs="Times New Roman"/>
          <w:szCs w:val="28"/>
          <w:lang w:eastAsia="ru-RU"/>
        </w:rPr>
        <w:t xml:space="preserve"> </w:t>
      </w:r>
      <w:r w:rsidRPr="00236158">
        <w:rPr>
          <w:rFonts w:eastAsiaTheme="minorEastAsia" w:cs="Times New Roman"/>
          <w:szCs w:val="28"/>
          <w:lang w:eastAsia="ru-RU"/>
        </w:rPr>
        <w:t>высокий уровень. Для семи испытуемых определился средний уровень, что составило 47%, у трех детей, что составило 20%,</w:t>
      </w:r>
      <w:r w:rsidR="00CC5517">
        <w:rPr>
          <w:rFonts w:eastAsiaTheme="minorEastAsia" w:cs="Times New Roman"/>
          <w:szCs w:val="28"/>
          <w:lang w:eastAsia="ru-RU"/>
        </w:rPr>
        <w:t xml:space="preserve"> </w:t>
      </w:r>
      <w:r w:rsidRPr="00236158">
        <w:rPr>
          <w:rFonts w:eastAsiaTheme="minorEastAsia" w:cs="Times New Roman"/>
          <w:szCs w:val="28"/>
          <w:lang w:eastAsia="ru-RU"/>
        </w:rPr>
        <w:t>выявлен низкий уровень от общего количества детей</w:t>
      </w:r>
      <w:r w:rsidR="00CC5517">
        <w:rPr>
          <w:rFonts w:eastAsiaTheme="minorEastAsia" w:cs="Times New Roman"/>
          <w:szCs w:val="28"/>
          <w:lang w:eastAsia="ru-RU"/>
        </w:rPr>
        <w:t xml:space="preserve"> </w:t>
      </w:r>
      <w:r w:rsidRPr="00236158">
        <w:rPr>
          <w:rFonts w:eastAsiaTheme="minorEastAsia" w:cs="Times New Roman"/>
          <w:szCs w:val="28"/>
          <w:lang w:eastAsia="ru-RU"/>
        </w:rPr>
        <w:t>(рис.2.1).</w:t>
      </w:r>
    </w:p>
    <w:p w:rsidR="00236158" w:rsidRPr="00236158" w:rsidRDefault="00236158" w:rsidP="00236158">
      <w:pPr>
        <w:autoSpaceDE w:val="0"/>
        <w:autoSpaceDN w:val="0"/>
        <w:adjustRightInd w:val="0"/>
        <w:ind w:firstLine="708"/>
        <w:rPr>
          <w:rFonts w:eastAsiaTheme="minorEastAsia" w:cs="Times New Roman"/>
          <w:szCs w:val="24"/>
        </w:rPr>
      </w:pPr>
    </w:p>
    <w:p w:rsidR="00236158" w:rsidRPr="00236158" w:rsidRDefault="00236158" w:rsidP="00236158">
      <w:pPr>
        <w:autoSpaceDE w:val="0"/>
        <w:autoSpaceDN w:val="0"/>
        <w:adjustRightInd w:val="0"/>
        <w:ind w:firstLine="709"/>
        <w:jc w:val="center"/>
        <w:rPr>
          <w:rFonts w:ascii="Calibri" w:eastAsiaTheme="minorEastAsia" w:hAnsi="Calibri" w:cs="Arial"/>
          <w:sz w:val="22"/>
          <w:szCs w:val="28"/>
          <w:lang w:eastAsia="ru-RU"/>
        </w:rPr>
      </w:pPr>
      <w:r w:rsidRPr="00236158">
        <w:rPr>
          <w:rFonts w:ascii="Calibri" w:eastAsiaTheme="minorEastAsia" w:hAnsi="Calibri" w:cs="Arial"/>
          <w:noProof/>
          <w:sz w:val="22"/>
          <w:szCs w:val="28"/>
          <w:lang w:eastAsia="ru-RU"/>
        </w:rPr>
        <w:lastRenderedPageBreak/>
        <w:drawing>
          <wp:inline distT="0" distB="0" distL="0" distR="0">
            <wp:extent cx="2828925" cy="933450"/>
            <wp:effectExtent l="0" t="0" r="0" b="0"/>
            <wp:docPr id="4" name="Диаграмма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236158" w:rsidRPr="00236158" w:rsidRDefault="001C0787" w:rsidP="00236158">
      <w:pPr>
        <w:autoSpaceDE w:val="0"/>
        <w:autoSpaceDN w:val="0"/>
        <w:adjustRightInd w:val="0"/>
        <w:ind w:firstLine="709"/>
        <w:jc w:val="center"/>
        <w:rPr>
          <w:rFonts w:eastAsiaTheme="minorEastAsia" w:cs="Times New Roman"/>
          <w:szCs w:val="24"/>
        </w:rPr>
      </w:pPr>
      <w:r>
        <w:rPr>
          <w:rFonts w:eastAsiaTheme="minorEastAsia" w:cs="Times New Roman"/>
          <w:szCs w:val="28"/>
          <w:lang w:eastAsia="ru-RU"/>
        </w:rPr>
        <w:t>Рис.</w:t>
      </w:r>
      <w:r w:rsidR="00236158" w:rsidRPr="00236158">
        <w:rPr>
          <w:rFonts w:eastAsiaTheme="minorEastAsia" w:cs="Times New Roman"/>
          <w:szCs w:val="28"/>
          <w:lang w:eastAsia="ru-RU"/>
        </w:rPr>
        <w:t xml:space="preserve"> 2.1.</w:t>
      </w:r>
      <w:r w:rsidR="00236158" w:rsidRPr="00236158">
        <w:rPr>
          <w:rFonts w:eastAsiaTheme="minorEastAsia" w:cs="Times New Roman"/>
          <w:szCs w:val="24"/>
        </w:rPr>
        <w:t xml:space="preserve"> Распределение испытуемых по уровням владения каждым пальцем каждой руки вне зависимости от других пальцев</w:t>
      </w:r>
      <w:r w:rsidR="00CC5517">
        <w:rPr>
          <w:rFonts w:eastAsiaTheme="minorEastAsia" w:cs="Times New Roman"/>
          <w:szCs w:val="24"/>
        </w:rPr>
        <w:t xml:space="preserve"> </w:t>
      </w:r>
    </w:p>
    <w:p w:rsidR="00236158" w:rsidRPr="00236158" w:rsidRDefault="00236158" w:rsidP="00236158">
      <w:pPr>
        <w:rPr>
          <w:rFonts w:asciiTheme="minorHAnsi" w:eastAsiaTheme="minorEastAsia" w:hAnsiTheme="minorHAnsi" w:cs="Times New Roman"/>
          <w:sz w:val="22"/>
          <w:szCs w:val="24"/>
          <w:lang w:eastAsia="ru-RU"/>
        </w:rPr>
      </w:pP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4"/>
        </w:rPr>
        <w:t>По результатам проведения теста № 2 констатирующего эксперимента выяснилось, что у четырех испытуемых, что составляет 20%</w:t>
      </w:r>
      <w:r w:rsidR="00CC5517">
        <w:rPr>
          <w:rFonts w:eastAsiaTheme="minorEastAsia" w:cs="Times New Roman"/>
          <w:szCs w:val="24"/>
        </w:rPr>
        <w:t xml:space="preserve"> </w:t>
      </w:r>
      <w:r w:rsidRPr="00236158">
        <w:rPr>
          <w:rFonts w:eastAsiaTheme="minorEastAsia" w:cs="Times New Roman"/>
          <w:szCs w:val="24"/>
        </w:rPr>
        <w:t>от общего числа детей высокий уровень овладения предметом, которым выполняется упражнение. Для семи испытуемых определился средний уровень, что составило 47%, у пятерых детей, что составило 33% от общего количества детей,</w:t>
      </w:r>
      <w:r w:rsidR="00CC5517">
        <w:rPr>
          <w:rFonts w:eastAsiaTheme="minorEastAsia" w:cs="Times New Roman"/>
          <w:szCs w:val="24"/>
        </w:rPr>
        <w:t xml:space="preserve"> </w:t>
      </w:r>
      <w:r w:rsidRPr="00236158">
        <w:rPr>
          <w:rFonts w:eastAsiaTheme="minorEastAsia" w:cs="Times New Roman"/>
          <w:szCs w:val="24"/>
        </w:rPr>
        <w:t>выявлен низкий уровень</w:t>
      </w:r>
      <w:r w:rsidR="00CC5517">
        <w:rPr>
          <w:rFonts w:eastAsiaTheme="minorEastAsia" w:cs="Times New Roman"/>
          <w:szCs w:val="24"/>
        </w:rPr>
        <w:t xml:space="preserve"> </w:t>
      </w:r>
      <w:r w:rsidRPr="00236158">
        <w:rPr>
          <w:rFonts w:eastAsiaTheme="minorEastAsia" w:cs="Times New Roman"/>
          <w:szCs w:val="24"/>
        </w:rPr>
        <w:t>(рис.2.2).</w:t>
      </w:r>
    </w:p>
    <w:p w:rsidR="00236158" w:rsidRPr="00236158" w:rsidRDefault="00236158" w:rsidP="00236158">
      <w:pPr>
        <w:rPr>
          <w:rFonts w:asciiTheme="minorHAnsi" w:eastAsiaTheme="minorEastAsia" w:hAnsiTheme="minorHAnsi" w:cs="Times New Roman"/>
          <w:sz w:val="22"/>
          <w:szCs w:val="24"/>
          <w:lang w:eastAsia="ru-RU"/>
        </w:rPr>
      </w:pPr>
    </w:p>
    <w:p w:rsidR="00236158" w:rsidRPr="00236158" w:rsidRDefault="00236158" w:rsidP="00236158">
      <w:pPr>
        <w:autoSpaceDE w:val="0"/>
        <w:autoSpaceDN w:val="0"/>
        <w:adjustRightInd w:val="0"/>
        <w:ind w:firstLine="709"/>
        <w:jc w:val="center"/>
        <w:rPr>
          <w:rFonts w:eastAsiaTheme="minorEastAsia" w:cs="Times New Roman"/>
          <w:iCs/>
          <w:szCs w:val="28"/>
          <w:lang w:eastAsia="ru-RU"/>
        </w:rPr>
      </w:pPr>
      <w:r w:rsidRPr="00236158">
        <w:rPr>
          <w:rFonts w:eastAsiaTheme="minorEastAsia" w:cs="Times New Roman"/>
          <w:noProof/>
          <w:szCs w:val="28"/>
          <w:lang w:eastAsia="ru-RU"/>
        </w:rPr>
        <w:drawing>
          <wp:inline distT="0" distB="0" distL="0" distR="0">
            <wp:extent cx="3048000" cy="1533525"/>
            <wp:effectExtent l="0" t="0" r="0" b="0"/>
            <wp:docPr id="3" name="Диаграмма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236158" w:rsidRPr="00236158" w:rsidRDefault="001C0787" w:rsidP="00236158">
      <w:pPr>
        <w:autoSpaceDE w:val="0"/>
        <w:autoSpaceDN w:val="0"/>
        <w:adjustRightInd w:val="0"/>
        <w:ind w:firstLine="709"/>
        <w:jc w:val="center"/>
        <w:rPr>
          <w:rFonts w:eastAsiaTheme="minorEastAsia" w:cs="Times New Roman"/>
          <w:bCs/>
          <w:szCs w:val="28"/>
          <w:lang w:eastAsia="ru-RU"/>
        </w:rPr>
      </w:pPr>
      <w:r>
        <w:rPr>
          <w:rFonts w:eastAsiaTheme="minorEastAsia" w:cs="Times New Roman"/>
          <w:iCs/>
          <w:szCs w:val="28"/>
          <w:lang w:eastAsia="ru-RU"/>
        </w:rPr>
        <w:t>Рис. 2.</w:t>
      </w:r>
      <w:r w:rsidR="00236158" w:rsidRPr="00236158">
        <w:rPr>
          <w:rFonts w:eastAsiaTheme="minorEastAsia" w:cs="Times New Roman"/>
          <w:iCs/>
          <w:szCs w:val="28"/>
          <w:lang w:eastAsia="ru-RU"/>
        </w:rPr>
        <w:t>2.</w:t>
      </w:r>
      <w:r>
        <w:rPr>
          <w:rFonts w:eastAsiaTheme="minorEastAsia" w:cs="Times New Roman"/>
          <w:iCs/>
          <w:szCs w:val="28"/>
          <w:lang w:eastAsia="ru-RU"/>
        </w:rPr>
        <w:t xml:space="preserve"> </w:t>
      </w:r>
      <w:r w:rsidR="00236158" w:rsidRPr="00236158">
        <w:rPr>
          <w:rFonts w:eastAsiaTheme="minorEastAsia" w:cs="Times New Roman"/>
          <w:szCs w:val="24"/>
        </w:rPr>
        <w:t xml:space="preserve">Распределение испытуемых по уровням </w:t>
      </w:r>
      <w:r w:rsidR="00236158" w:rsidRPr="00236158">
        <w:rPr>
          <w:rFonts w:eastAsiaTheme="minorEastAsia" w:cs="Times New Roman"/>
          <w:bCs/>
          <w:szCs w:val="28"/>
          <w:lang w:eastAsia="ru-RU"/>
        </w:rPr>
        <w:t>овладения предметом, которым выполняется упражнение</w:t>
      </w:r>
    </w:p>
    <w:p w:rsidR="00236158" w:rsidRPr="00236158" w:rsidRDefault="00236158" w:rsidP="00236158">
      <w:pPr>
        <w:autoSpaceDE w:val="0"/>
        <w:autoSpaceDN w:val="0"/>
        <w:adjustRightInd w:val="0"/>
        <w:ind w:firstLine="709"/>
        <w:rPr>
          <w:rFonts w:eastAsiaTheme="minorEastAsia" w:cs="Times New Roman"/>
          <w:iCs/>
          <w:szCs w:val="28"/>
          <w:lang w:eastAsia="ru-RU"/>
        </w:rPr>
      </w:pPr>
      <w:r w:rsidRPr="00236158">
        <w:rPr>
          <w:rFonts w:eastAsiaTheme="minorEastAsia" w:cs="Times New Roman"/>
          <w:iCs/>
          <w:szCs w:val="28"/>
          <w:lang w:eastAsia="ru-RU"/>
        </w:rPr>
        <w:t xml:space="preserve"> </w:t>
      </w:r>
    </w:p>
    <w:p w:rsidR="00236158" w:rsidRPr="00236158" w:rsidRDefault="00236158" w:rsidP="00236158">
      <w:pPr>
        <w:autoSpaceDE w:val="0"/>
        <w:autoSpaceDN w:val="0"/>
        <w:adjustRightInd w:val="0"/>
        <w:ind w:firstLine="709"/>
        <w:rPr>
          <w:rFonts w:eastAsiaTheme="minorEastAsia" w:cs="Times New Roman"/>
          <w:szCs w:val="28"/>
          <w:lang w:eastAsia="ru-RU"/>
        </w:rPr>
      </w:pPr>
      <w:r w:rsidRPr="00236158">
        <w:rPr>
          <w:rFonts w:eastAsiaTheme="minorEastAsia" w:cs="Times New Roman"/>
          <w:szCs w:val="24"/>
        </w:rPr>
        <w:t>По результатам констатирующего эксперимента выяснилось, что у троих испытуемых, что составляет 20%</w:t>
      </w:r>
      <w:r w:rsidR="00CC5517">
        <w:rPr>
          <w:rFonts w:eastAsiaTheme="minorEastAsia" w:cs="Times New Roman"/>
          <w:szCs w:val="24"/>
        </w:rPr>
        <w:t xml:space="preserve"> </w:t>
      </w:r>
      <w:r w:rsidRPr="00236158">
        <w:rPr>
          <w:rFonts w:eastAsiaTheme="minorEastAsia" w:cs="Times New Roman"/>
          <w:szCs w:val="24"/>
        </w:rPr>
        <w:t>от общего числа детей, высокий уровень овладения техникой изображения ровной фигуры. Для шестерых детей определился средний уровень, что составило 40%, и у шести детей, что составило 40%, от общего числа испытуемых,</w:t>
      </w:r>
      <w:r w:rsidR="00CC5517">
        <w:rPr>
          <w:rFonts w:eastAsiaTheme="minorEastAsia" w:cs="Times New Roman"/>
          <w:szCs w:val="24"/>
        </w:rPr>
        <w:t xml:space="preserve"> </w:t>
      </w:r>
      <w:r w:rsidRPr="00236158">
        <w:rPr>
          <w:rFonts w:eastAsiaTheme="minorEastAsia" w:cs="Times New Roman"/>
          <w:szCs w:val="24"/>
        </w:rPr>
        <w:t>выявлен низкий уровень овладения техникой изображения ровной фигуры (рис.2.3).</w:t>
      </w:r>
    </w:p>
    <w:p w:rsidR="00236158" w:rsidRPr="00236158" w:rsidRDefault="00236158" w:rsidP="00236158">
      <w:pPr>
        <w:autoSpaceDE w:val="0"/>
        <w:autoSpaceDN w:val="0"/>
        <w:adjustRightInd w:val="0"/>
        <w:ind w:firstLine="709"/>
        <w:rPr>
          <w:rFonts w:ascii="Calibri" w:eastAsiaTheme="minorEastAsia" w:hAnsi="Calibri" w:cs="Arial"/>
          <w:sz w:val="22"/>
          <w:szCs w:val="28"/>
          <w:lang w:eastAsia="ru-RU"/>
        </w:rPr>
      </w:pPr>
    </w:p>
    <w:p w:rsidR="00CC5517" w:rsidRDefault="00236158" w:rsidP="00CC5517">
      <w:pPr>
        <w:spacing w:after="200" w:line="276" w:lineRule="auto"/>
        <w:jc w:val="center"/>
        <w:rPr>
          <w:rFonts w:asciiTheme="minorHAnsi" w:eastAsiaTheme="minorEastAsia" w:hAnsiTheme="minorHAnsi" w:cs="Times New Roman"/>
          <w:sz w:val="22"/>
          <w:lang w:eastAsia="ru-RU"/>
        </w:rPr>
      </w:pPr>
      <w:r w:rsidRPr="00236158">
        <w:rPr>
          <w:rFonts w:asciiTheme="minorHAnsi" w:eastAsiaTheme="minorEastAsia" w:hAnsiTheme="minorHAnsi" w:cs="Times New Roman"/>
          <w:noProof/>
          <w:sz w:val="22"/>
          <w:lang w:eastAsia="ru-RU"/>
        </w:rPr>
        <w:lastRenderedPageBreak/>
        <w:drawing>
          <wp:inline distT="0" distB="0" distL="0" distR="0">
            <wp:extent cx="3114675" cy="990600"/>
            <wp:effectExtent l="0" t="0" r="0" b="0"/>
            <wp:docPr id="2" name="Диаграмма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bookmarkStart w:id="10" w:name="_Toc42184893"/>
      <w:bookmarkStart w:id="11" w:name="_Toc42184942"/>
      <w:bookmarkStart w:id="12" w:name="_Toc534935134"/>
      <w:bookmarkStart w:id="13" w:name="_Toc33119112"/>
      <w:bookmarkStart w:id="14" w:name="_Toc33119268"/>
      <w:bookmarkStart w:id="15" w:name="_Toc33745194"/>
    </w:p>
    <w:p w:rsidR="00236158" w:rsidRPr="00CC5517" w:rsidRDefault="001C0787" w:rsidP="00CC5517">
      <w:pPr>
        <w:spacing w:after="200" w:line="276" w:lineRule="auto"/>
        <w:jc w:val="center"/>
        <w:rPr>
          <w:rFonts w:asciiTheme="minorHAnsi" w:eastAsiaTheme="minorEastAsia" w:hAnsiTheme="minorHAnsi" w:cs="Times New Roman"/>
          <w:sz w:val="22"/>
          <w:lang w:eastAsia="ru-RU"/>
        </w:rPr>
      </w:pPr>
      <w:r>
        <w:rPr>
          <w:rFonts w:eastAsiaTheme="minorEastAsia" w:cs="Times New Roman"/>
          <w:szCs w:val="28"/>
        </w:rPr>
        <w:t>Рис.</w:t>
      </w:r>
      <w:r w:rsidR="00236158" w:rsidRPr="00236158">
        <w:rPr>
          <w:rFonts w:eastAsiaTheme="minorEastAsia" w:cs="Times New Roman"/>
          <w:szCs w:val="28"/>
        </w:rPr>
        <w:t xml:space="preserve"> 2.3. Распределение испытуемых по уровням овладения техникой изображения ровной фигуры, умение повторить образец</w:t>
      </w:r>
      <w:bookmarkEnd w:id="10"/>
      <w:bookmarkEnd w:id="11"/>
      <w:r w:rsidR="00236158" w:rsidRPr="00236158">
        <w:rPr>
          <w:rFonts w:eastAsiaTheme="minorEastAsia" w:cs="Times New Roman"/>
          <w:szCs w:val="28"/>
        </w:rPr>
        <w:t xml:space="preserve"> </w:t>
      </w:r>
      <w:bookmarkEnd w:id="12"/>
      <w:bookmarkEnd w:id="13"/>
      <w:bookmarkEnd w:id="14"/>
      <w:bookmarkEnd w:id="15"/>
    </w:p>
    <w:p w:rsidR="00236158" w:rsidRPr="00236158" w:rsidRDefault="00236158" w:rsidP="00236158">
      <w:pPr>
        <w:autoSpaceDE w:val="0"/>
        <w:autoSpaceDN w:val="0"/>
        <w:adjustRightInd w:val="0"/>
        <w:ind w:firstLine="709"/>
        <w:rPr>
          <w:rFonts w:eastAsiaTheme="minorEastAsia" w:cs="Times New Roman"/>
          <w:szCs w:val="28"/>
          <w:lang w:eastAsia="ru-RU"/>
        </w:rPr>
      </w:pP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Обобщая результаты всех методик констатирующего эксперимента, можно сделать вывод об общем уровне развития мелкой моторики</w:t>
      </w:r>
      <w:r w:rsidR="00CC5517">
        <w:rPr>
          <w:rFonts w:eastAsiaTheme="minorEastAsia" w:cs="Times New Roman"/>
          <w:szCs w:val="28"/>
          <w:lang w:eastAsia="ru-RU"/>
        </w:rPr>
        <w:t xml:space="preserve"> </w:t>
      </w:r>
      <w:r w:rsidRPr="00236158">
        <w:rPr>
          <w:rFonts w:eastAsiaTheme="minorEastAsia" w:cs="Times New Roman"/>
          <w:szCs w:val="28"/>
          <w:lang w:eastAsia="ru-RU"/>
        </w:rPr>
        <w:t>исследуемых</w:t>
      </w:r>
      <w:r w:rsidR="00CC5517">
        <w:rPr>
          <w:rFonts w:eastAsiaTheme="minorEastAsia" w:cs="Times New Roman"/>
          <w:szCs w:val="28"/>
          <w:lang w:eastAsia="ru-RU"/>
        </w:rPr>
        <w:t xml:space="preserve"> </w:t>
      </w:r>
      <w:r w:rsidRPr="00236158">
        <w:rPr>
          <w:rFonts w:eastAsiaTheme="minorEastAsia" w:cs="Times New Roman"/>
          <w:szCs w:val="28"/>
          <w:lang w:eastAsia="ru-RU"/>
        </w:rPr>
        <w:t>школьников с ЗПР (рис.2.4).</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Итак, в группе испытуемых детей, состоящей из 15 человек, выявились следующие результаты развития мелкой моторики:</w:t>
      </w:r>
    </w:p>
    <w:p w:rsidR="00236158" w:rsidRPr="00236158" w:rsidRDefault="00236158" w:rsidP="00236158">
      <w:pPr>
        <w:numPr>
          <w:ilvl w:val="0"/>
          <w:numId w:val="3"/>
        </w:numPr>
        <w:ind w:left="0" w:firstLine="709"/>
        <w:contextualSpacing/>
        <w:rPr>
          <w:rFonts w:eastAsiaTheme="minorEastAsia" w:cs="Times New Roman"/>
          <w:sz w:val="22"/>
          <w:lang w:eastAsia="ru-RU"/>
        </w:rPr>
      </w:pPr>
      <w:r w:rsidRPr="00236158">
        <w:rPr>
          <w:rFonts w:eastAsiaTheme="minorEastAsia" w:cs="Times New Roman"/>
          <w:szCs w:val="28"/>
          <w:lang w:eastAsia="ru-RU"/>
        </w:rPr>
        <w:t xml:space="preserve">Для трех испытуемых, что составляет 20% от общего </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числа, характерен высокий уровень развития мелкой моторики.</w:t>
      </w:r>
    </w:p>
    <w:p w:rsidR="00236158" w:rsidRPr="00236158" w:rsidRDefault="00236158" w:rsidP="00236158">
      <w:pPr>
        <w:numPr>
          <w:ilvl w:val="0"/>
          <w:numId w:val="3"/>
        </w:numPr>
        <w:ind w:left="0" w:firstLine="709"/>
        <w:contextualSpacing/>
        <w:rPr>
          <w:rFonts w:eastAsiaTheme="minorEastAsia" w:cs="Times New Roman"/>
          <w:szCs w:val="28"/>
          <w:lang w:eastAsia="ru-RU"/>
        </w:rPr>
      </w:pPr>
      <w:r w:rsidRPr="00236158">
        <w:rPr>
          <w:rFonts w:eastAsiaTheme="minorEastAsia" w:cs="Times New Roman"/>
          <w:szCs w:val="28"/>
          <w:lang w:eastAsia="ru-RU"/>
        </w:rPr>
        <w:t>Для восьми детей определился средний уровень, что составляет 53% от общего количества испытуемых.</w:t>
      </w:r>
    </w:p>
    <w:p w:rsidR="00236158" w:rsidRPr="00236158" w:rsidRDefault="00236158" w:rsidP="00236158">
      <w:pPr>
        <w:numPr>
          <w:ilvl w:val="0"/>
          <w:numId w:val="3"/>
        </w:numPr>
        <w:ind w:left="0" w:firstLine="709"/>
        <w:contextualSpacing/>
        <w:rPr>
          <w:rFonts w:eastAsiaTheme="minorEastAsia" w:cs="Times New Roman"/>
          <w:szCs w:val="28"/>
          <w:lang w:eastAsia="ru-RU"/>
        </w:rPr>
      </w:pPr>
      <w:r w:rsidRPr="00236158">
        <w:rPr>
          <w:rFonts w:eastAsiaTheme="minorEastAsia" w:cs="Times New Roman"/>
          <w:szCs w:val="28"/>
          <w:lang w:eastAsia="ru-RU"/>
        </w:rPr>
        <w:t>Четыре ребенка имеют низкий уровень развития мелкой моторики, что составляет 27%.</w:t>
      </w:r>
    </w:p>
    <w:p w:rsidR="00236158" w:rsidRPr="00236158" w:rsidRDefault="00236158" w:rsidP="00236158">
      <w:pPr>
        <w:autoSpaceDE w:val="0"/>
        <w:autoSpaceDN w:val="0"/>
        <w:adjustRightInd w:val="0"/>
        <w:ind w:firstLine="709"/>
        <w:rPr>
          <w:rFonts w:eastAsiaTheme="minorEastAsia" w:cs="Times New Roman"/>
          <w:szCs w:val="28"/>
          <w:lang w:eastAsia="ru-RU"/>
        </w:rPr>
      </w:pPr>
    </w:p>
    <w:p w:rsidR="00236158" w:rsidRPr="00236158" w:rsidRDefault="00236158" w:rsidP="00236158">
      <w:pPr>
        <w:spacing w:after="200"/>
        <w:jc w:val="center"/>
        <w:rPr>
          <w:rFonts w:asciiTheme="minorHAnsi" w:eastAsia="Times New Roman" w:hAnsiTheme="minorHAnsi" w:cs="Times New Roman"/>
          <w:szCs w:val="28"/>
          <w:lang w:eastAsia="ru-RU"/>
        </w:rPr>
      </w:pPr>
      <w:r w:rsidRPr="00236158">
        <w:rPr>
          <w:rFonts w:asciiTheme="minorHAnsi" w:eastAsiaTheme="minorEastAsia" w:hAnsiTheme="minorHAnsi" w:cs="Times New Roman"/>
          <w:b/>
          <w:noProof/>
          <w:szCs w:val="28"/>
          <w:lang w:eastAsia="ru-RU"/>
        </w:rPr>
        <w:drawing>
          <wp:inline distT="0" distB="0" distL="0" distR="0">
            <wp:extent cx="3190875" cy="98107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36158" w:rsidRPr="00236158" w:rsidRDefault="001C0787" w:rsidP="00236158">
      <w:pPr>
        <w:spacing w:after="200"/>
        <w:jc w:val="center"/>
        <w:rPr>
          <w:rFonts w:eastAsiaTheme="minorEastAsia" w:cs="Times New Roman"/>
          <w:szCs w:val="28"/>
          <w:lang w:eastAsia="ru-RU"/>
        </w:rPr>
      </w:pPr>
      <w:r>
        <w:rPr>
          <w:rFonts w:eastAsiaTheme="minorEastAsia" w:cs="Times New Roman"/>
          <w:szCs w:val="28"/>
          <w:lang w:eastAsia="ru-RU"/>
        </w:rPr>
        <w:t>Рис. 2.</w:t>
      </w:r>
      <w:r w:rsidRPr="00236158">
        <w:rPr>
          <w:rFonts w:eastAsiaTheme="minorEastAsia" w:cs="Times New Roman"/>
          <w:szCs w:val="28"/>
          <w:lang w:eastAsia="ru-RU"/>
        </w:rPr>
        <w:t>4. Сводные</w:t>
      </w:r>
      <w:r w:rsidR="00236158" w:rsidRPr="00236158">
        <w:rPr>
          <w:rFonts w:eastAsiaTheme="minorEastAsia" w:cs="Times New Roman"/>
          <w:szCs w:val="28"/>
          <w:lang w:eastAsia="ru-RU"/>
        </w:rPr>
        <w:t xml:space="preserve"> данные по трем критериям развития мелкой моторики школьников с ЗПР</w:t>
      </w:r>
    </w:p>
    <w:p w:rsidR="00236158" w:rsidRPr="00236158" w:rsidRDefault="00236158" w:rsidP="00236158">
      <w:pPr>
        <w:spacing w:after="200"/>
        <w:ind w:firstLine="708"/>
        <w:jc w:val="left"/>
        <w:rPr>
          <w:rFonts w:eastAsiaTheme="minorEastAsia" w:cs="Times New Roman"/>
          <w:szCs w:val="28"/>
          <w:lang w:eastAsia="ru-RU"/>
        </w:rPr>
      </w:pPr>
      <w:r w:rsidRPr="00236158">
        <w:rPr>
          <w:rFonts w:eastAsiaTheme="minorEastAsia" w:cs="Times New Roman"/>
          <w:szCs w:val="28"/>
          <w:lang w:eastAsia="ru-RU"/>
        </w:rPr>
        <w:t>В целом проведённая диагностика показало, что в настоящее время имеется необходимость проведения специальной работы, направленной на развитие мелкой моторики исследуемых детей с задержкой психического развития.</w:t>
      </w:r>
    </w:p>
    <w:p w:rsidR="00236158" w:rsidRPr="00236158" w:rsidRDefault="00236158" w:rsidP="00236158">
      <w:pPr>
        <w:spacing w:after="200" w:line="276" w:lineRule="auto"/>
        <w:jc w:val="left"/>
        <w:rPr>
          <w:rFonts w:asciiTheme="minorHAnsi" w:eastAsiaTheme="minorEastAsia" w:hAnsiTheme="minorHAnsi" w:cs="Times New Roman"/>
          <w:sz w:val="22"/>
        </w:rPr>
      </w:pPr>
    </w:p>
    <w:p w:rsidR="00236158" w:rsidRPr="00236158" w:rsidRDefault="00CC5517" w:rsidP="001C0787">
      <w:pPr>
        <w:autoSpaceDE w:val="0"/>
        <w:autoSpaceDN w:val="0"/>
        <w:adjustRightInd w:val="0"/>
        <w:jc w:val="center"/>
        <w:outlineLvl w:val="1"/>
        <w:rPr>
          <w:rFonts w:eastAsiaTheme="minorEastAsia" w:cs="Times New Roman"/>
          <w:b/>
          <w:szCs w:val="28"/>
        </w:rPr>
      </w:pPr>
      <w:bookmarkStart w:id="16" w:name="_Toc114574274"/>
      <w:r>
        <w:rPr>
          <w:rFonts w:eastAsiaTheme="minorEastAsia" w:cs="Times New Roman"/>
          <w:b/>
          <w:szCs w:val="28"/>
        </w:rPr>
        <w:t xml:space="preserve">2.4. </w:t>
      </w:r>
      <w:r w:rsidR="00236158" w:rsidRPr="00236158">
        <w:rPr>
          <w:rFonts w:eastAsiaTheme="minorEastAsia" w:cs="Times New Roman"/>
          <w:b/>
          <w:szCs w:val="28"/>
        </w:rPr>
        <w:t>Описание разработанной методики</w:t>
      </w:r>
      <w:bookmarkEnd w:id="16"/>
    </w:p>
    <w:p w:rsidR="00236158" w:rsidRPr="00236158" w:rsidRDefault="00236158" w:rsidP="00236158">
      <w:pPr>
        <w:autoSpaceDE w:val="0"/>
        <w:autoSpaceDN w:val="0"/>
        <w:adjustRightInd w:val="0"/>
        <w:ind w:firstLine="709"/>
        <w:jc w:val="center"/>
        <w:rPr>
          <w:rFonts w:ascii="Calibri" w:eastAsiaTheme="minorEastAsia" w:hAnsi="Calibri" w:cs="Arial"/>
          <w:sz w:val="22"/>
          <w:szCs w:val="28"/>
          <w:lang w:eastAsia="ru-RU"/>
        </w:rPr>
      </w:pP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С целью развития мелкой моторики детей младшего школьного возраста с ЗПР нами была разработана программа «</w:t>
      </w:r>
      <w:proofErr w:type="spellStart"/>
      <w:r w:rsidRPr="00236158">
        <w:rPr>
          <w:rFonts w:eastAsiaTheme="minorEastAsia" w:cs="Times New Roman"/>
          <w:szCs w:val="28"/>
          <w:lang w:eastAsia="ru-RU"/>
        </w:rPr>
        <w:t>Тестотерапия</w:t>
      </w:r>
      <w:proofErr w:type="spellEnd"/>
      <w:r w:rsidRPr="00236158">
        <w:rPr>
          <w:rFonts w:eastAsiaTheme="minorEastAsia" w:cs="Times New Roman"/>
          <w:szCs w:val="28"/>
          <w:lang w:eastAsia="ru-RU"/>
        </w:rPr>
        <w:t xml:space="preserve">», которая </w:t>
      </w:r>
      <w:r w:rsidRPr="00236158">
        <w:rPr>
          <w:rFonts w:eastAsiaTheme="minorEastAsia" w:cs="Times New Roman"/>
          <w:spacing w:val="-1"/>
          <w:szCs w:val="28"/>
          <w:lang w:eastAsia="ru-RU"/>
        </w:rPr>
        <w:t xml:space="preserve">является </w:t>
      </w:r>
      <w:r w:rsidRPr="00236158">
        <w:rPr>
          <w:rFonts w:eastAsiaTheme="minorEastAsia" w:cs="Times New Roman"/>
          <w:szCs w:val="28"/>
          <w:lang w:eastAsia="ru-RU"/>
        </w:rPr>
        <w:t>модифицированной программой.</w:t>
      </w:r>
    </w:p>
    <w:p w:rsidR="00236158" w:rsidRPr="00236158" w:rsidRDefault="00236158" w:rsidP="00236158">
      <w:pPr>
        <w:ind w:firstLine="709"/>
        <w:rPr>
          <w:rFonts w:eastAsiaTheme="minorEastAsia" w:cs="Times New Roman"/>
          <w:szCs w:val="28"/>
          <w:lang w:eastAsia="ru-RU"/>
        </w:rPr>
      </w:pPr>
      <w:r w:rsidRPr="00236158">
        <w:rPr>
          <w:rFonts w:eastAsiaTheme="minorEastAsia" w:cs="Times New Roman"/>
          <w:szCs w:val="28"/>
          <w:lang w:eastAsia="ru-RU"/>
        </w:rPr>
        <w:t>Цель программы: развитие мелкой моторики детей младшего школьного возраста с ЗПР в процессе адаптации.</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t>Задачи</w:t>
      </w:r>
    </w:p>
    <w:p w:rsidR="00236158" w:rsidRPr="00236158" w:rsidRDefault="00236158" w:rsidP="001C0787">
      <w:pPr>
        <w:numPr>
          <w:ilvl w:val="1"/>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 xml:space="preserve">Образовательные: </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Формирование представлений учащихся о работе с солёным тестом</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Организация занятий по созданию детьми младшего школьного возраста различных поделок и творческих композиций.</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Проведение выставок, конкурсов, игр и соревнований, направленных на формирование умений детей работать с тестом для лепки.</w:t>
      </w:r>
    </w:p>
    <w:p w:rsidR="00236158" w:rsidRPr="00236158" w:rsidRDefault="00236158" w:rsidP="001C0787">
      <w:pPr>
        <w:numPr>
          <w:ilvl w:val="1"/>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Воспитательные:</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 xml:space="preserve">Формирование научного мировоззрения детей </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Осуществление патриотического воспитания посредством подбора тем соответствующей направленности</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Осуществление морально-нравственного воспитания при объяснении важности трудовой деятельности.</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Осуществление экологического воспитания при составлении композиций, посвящённых окружающей среде.</w:t>
      </w:r>
    </w:p>
    <w:p w:rsidR="00236158" w:rsidRPr="00236158" w:rsidRDefault="00236158" w:rsidP="001C0787">
      <w:pPr>
        <w:numPr>
          <w:ilvl w:val="1"/>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Развивающие:</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Развитие наглядно-образного и словесно-логического мышления детей в процессе творческой деятельности</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 xml:space="preserve">Снижение проявления агрессии и </w:t>
      </w:r>
      <w:proofErr w:type="spellStart"/>
      <w:r w:rsidRPr="00236158">
        <w:rPr>
          <w:rFonts w:eastAsiaTheme="minorEastAsia" w:cs="Times New Roman"/>
          <w:szCs w:val="28"/>
          <w:lang w:eastAsia="ru-RU"/>
        </w:rPr>
        <w:t>аутоагрессии</w:t>
      </w:r>
      <w:proofErr w:type="spellEnd"/>
      <w:r w:rsidRPr="00236158">
        <w:rPr>
          <w:rFonts w:eastAsiaTheme="minorEastAsia" w:cs="Times New Roman"/>
          <w:szCs w:val="28"/>
          <w:lang w:eastAsia="ru-RU"/>
        </w:rPr>
        <w:t xml:space="preserve"> при создании позитивной атмосферы труда</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Развитие памяти и внимания дошкольников при объяснении новых разделов и тем.</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lastRenderedPageBreak/>
        <w:t>Развитие волевых качеств школьников с ЗПР при объяснении необходимости их трудового воспитания</w:t>
      </w:r>
    </w:p>
    <w:p w:rsidR="00236158" w:rsidRPr="00236158" w:rsidRDefault="00236158" w:rsidP="001C0787">
      <w:pPr>
        <w:numPr>
          <w:ilvl w:val="3"/>
          <w:numId w:val="4"/>
        </w:numPr>
        <w:shd w:val="clear" w:color="auto" w:fill="FFFFFF"/>
        <w:ind w:left="0" w:firstLine="709"/>
        <w:contextualSpacing/>
        <w:rPr>
          <w:rFonts w:eastAsiaTheme="minorEastAsia" w:cs="Times New Roman"/>
          <w:szCs w:val="28"/>
          <w:lang w:eastAsia="ru-RU"/>
        </w:rPr>
      </w:pPr>
      <w:r w:rsidRPr="00236158">
        <w:rPr>
          <w:rFonts w:eastAsiaTheme="minorEastAsia" w:cs="Times New Roman"/>
          <w:szCs w:val="28"/>
          <w:lang w:eastAsia="ru-RU"/>
        </w:rPr>
        <w:t>Коммуникативное развитие дошкольников при организации их взаимодействия.</w:t>
      </w:r>
    </w:p>
    <w:p w:rsidR="00236158" w:rsidRPr="00236158" w:rsidRDefault="00236158" w:rsidP="00236158">
      <w:pPr>
        <w:shd w:val="clear" w:color="auto" w:fill="FFFFFF"/>
        <w:ind w:right="144" w:firstLine="709"/>
        <w:rPr>
          <w:rFonts w:eastAsiaTheme="minorEastAsia" w:cs="Times New Roman"/>
          <w:szCs w:val="28"/>
          <w:lang w:eastAsia="ru-RU"/>
        </w:rPr>
      </w:pPr>
      <w:r w:rsidRPr="00236158">
        <w:rPr>
          <w:rFonts w:eastAsiaTheme="minorEastAsia" w:cs="Times New Roman"/>
          <w:spacing w:val="-2"/>
          <w:szCs w:val="28"/>
          <w:lang w:eastAsia="ru-RU"/>
        </w:rPr>
        <w:t xml:space="preserve">Данные занятия предполагают групповую форму проведения. Так как занятия рассчитаны на детей младшего школьного возраста с ЗПР, необходим </w:t>
      </w:r>
      <w:r w:rsidRPr="00236158">
        <w:rPr>
          <w:rFonts w:eastAsiaTheme="minorEastAsia" w:cs="Times New Roman"/>
          <w:szCs w:val="28"/>
          <w:lang w:eastAsia="ru-RU"/>
        </w:rPr>
        <w:t>индивидуальный подход к детям и учёт их возрастных возможностей.</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bCs/>
          <w:iCs/>
          <w:spacing w:val="-2"/>
          <w:szCs w:val="28"/>
          <w:lang w:eastAsia="ru-RU"/>
        </w:rPr>
        <w:t>В процессе занятий используются различные формы обучения:</w:t>
      </w:r>
      <w:r w:rsidRPr="00236158">
        <w:rPr>
          <w:rFonts w:eastAsiaTheme="minorEastAsia" w:cs="Times New Roman"/>
          <w:b/>
          <w:bCs/>
          <w:i/>
          <w:iCs/>
          <w:spacing w:val="-2"/>
          <w:szCs w:val="28"/>
          <w:lang w:eastAsia="ru-RU"/>
        </w:rPr>
        <w:t xml:space="preserve"> </w:t>
      </w:r>
      <w:r w:rsidRPr="00236158">
        <w:rPr>
          <w:rFonts w:eastAsiaTheme="minorEastAsia" w:cs="Times New Roman"/>
          <w:spacing w:val="-1"/>
          <w:szCs w:val="28"/>
          <w:lang w:eastAsia="ru-RU"/>
        </w:rPr>
        <w:t xml:space="preserve">традиционные, комбинированные и практические занятия: игры, конкурсы, </w:t>
      </w:r>
      <w:r w:rsidRPr="00236158">
        <w:rPr>
          <w:rFonts w:eastAsiaTheme="minorEastAsia" w:cs="Times New Roman"/>
          <w:szCs w:val="28"/>
          <w:lang w:eastAsia="ru-RU"/>
        </w:rPr>
        <w:t>соревнования и другие.</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t>А также разнообразные методы:</w:t>
      </w:r>
    </w:p>
    <w:p w:rsidR="00236158" w:rsidRPr="00236158" w:rsidRDefault="00236158" w:rsidP="001C0787">
      <w:pPr>
        <w:shd w:val="clear" w:color="auto" w:fill="FFFFFF"/>
        <w:ind w:firstLine="709"/>
        <w:rPr>
          <w:rFonts w:eastAsiaTheme="minorEastAsia" w:cs="Times New Roman"/>
          <w:szCs w:val="28"/>
          <w:lang w:eastAsia="ru-RU"/>
        </w:rPr>
      </w:pPr>
      <w:r w:rsidRPr="00236158">
        <w:rPr>
          <w:rFonts w:eastAsiaTheme="minorEastAsia" w:cs="Times New Roman"/>
          <w:i/>
          <w:iCs/>
          <w:spacing w:val="-2"/>
          <w:szCs w:val="28"/>
          <w:lang w:eastAsia="ru-RU"/>
        </w:rPr>
        <w:t>Методы, в основе которых лежит способ организации занятия:</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словесный (устное изложение, беседа, рассказ, лекция и т.д.).</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pacing w:val="-2"/>
          <w:szCs w:val="28"/>
          <w:lang w:eastAsia="ru-RU"/>
        </w:rPr>
        <w:t xml:space="preserve">наглядный (показ видео и мультимедийных материалов, иллюстраций, </w:t>
      </w:r>
      <w:r w:rsidRPr="00236158">
        <w:rPr>
          <w:rFonts w:eastAsiaTheme="minorEastAsia" w:cs="Times New Roman"/>
          <w:szCs w:val="28"/>
          <w:lang w:eastAsia="ru-RU"/>
        </w:rPr>
        <w:t>наблюдение, показ (выполнение) педагогом, работа по образцу и др.).</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практический.</w:t>
      </w:r>
    </w:p>
    <w:p w:rsidR="00236158" w:rsidRPr="00236158" w:rsidRDefault="00236158" w:rsidP="001C0787">
      <w:pPr>
        <w:shd w:val="clear" w:color="auto" w:fill="FFFFFF"/>
        <w:ind w:firstLine="709"/>
        <w:rPr>
          <w:rFonts w:eastAsiaTheme="minorEastAsia" w:cs="Times New Roman"/>
          <w:szCs w:val="28"/>
          <w:lang w:eastAsia="ru-RU"/>
        </w:rPr>
      </w:pPr>
      <w:r w:rsidRPr="00236158">
        <w:rPr>
          <w:rFonts w:eastAsiaTheme="minorEastAsia" w:cs="Times New Roman"/>
          <w:i/>
          <w:iCs/>
          <w:szCs w:val="28"/>
          <w:lang w:eastAsia="ru-RU"/>
        </w:rPr>
        <w:t>Методы, в основе которых лежит уровень деятельности детей:</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pacing w:val="-1"/>
          <w:szCs w:val="28"/>
          <w:lang w:eastAsia="ru-RU"/>
        </w:rPr>
        <w:t xml:space="preserve">объяснительно-иллюстративный – дети воспринимают и усваивают </w:t>
      </w:r>
      <w:r w:rsidRPr="00236158">
        <w:rPr>
          <w:rFonts w:eastAsiaTheme="minorEastAsia" w:cs="Times New Roman"/>
          <w:szCs w:val="28"/>
          <w:lang w:eastAsia="ru-RU"/>
        </w:rPr>
        <w:t>готовую информацию.</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pacing w:val="-1"/>
          <w:szCs w:val="28"/>
          <w:lang w:eastAsia="ru-RU"/>
        </w:rPr>
        <w:t xml:space="preserve">репродуктивный – учащиеся воспроизводят полученные знания и </w:t>
      </w:r>
      <w:r w:rsidRPr="00236158">
        <w:rPr>
          <w:rFonts w:eastAsiaTheme="minorEastAsia" w:cs="Times New Roman"/>
          <w:szCs w:val="28"/>
          <w:lang w:eastAsia="ru-RU"/>
        </w:rPr>
        <w:t>освоенные способы деятельности.</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pacing w:val="-1"/>
          <w:szCs w:val="28"/>
          <w:lang w:eastAsia="ru-RU"/>
        </w:rPr>
        <w:t xml:space="preserve">частично-поисковый – участие детей в коллективном поиске, решение </w:t>
      </w:r>
      <w:r w:rsidRPr="00236158">
        <w:rPr>
          <w:rFonts w:eastAsiaTheme="minorEastAsia" w:cs="Times New Roman"/>
          <w:szCs w:val="28"/>
          <w:lang w:eastAsia="ru-RU"/>
        </w:rPr>
        <w:t>поставленной задачи совместно с педагогом.</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исследовательский – самостоятельная творческая работа учащихся</w:t>
      </w:r>
    </w:p>
    <w:p w:rsidR="00236158" w:rsidRPr="00236158" w:rsidRDefault="00236158" w:rsidP="001C0787">
      <w:pPr>
        <w:shd w:val="clear" w:color="auto" w:fill="FFFFFF"/>
        <w:ind w:firstLine="709"/>
        <w:rPr>
          <w:rFonts w:eastAsiaTheme="minorEastAsia" w:cs="Times New Roman"/>
          <w:szCs w:val="28"/>
          <w:lang w:eastAsia="ru-RU"/>
        </w:rPr>
      </w:pPr>
      <w:r w:rsidRPr="00236158">
        <w:rPr>
          <w:rFonts w:eastAsiaTheme="minorEastAsia" w:cs="Times New Roman"/>
          <w:i/>
          <w:iCs/>
          <w:spacing w:val="-2"/>
          <w:szCs w:val="28"/>
          <w:lang w:eastAsia="ru-RU"/>
        </w:rPr>
        <w:t xml:space="preserve">Методы, в основе которых лежит форма организации деятельности </w:t>
      </w:r>
      <w:r w:rsidRPr="00236158">
        <w:rPr>
          <w:rFonts w:eastAsiaTheme="minorEastAsia" w:cs="Times New Roman"/>
          <w:i/>
          <w:iCs/>
          <w:szCs w:val="28"/>
          <w:lang w:eastAsia="ru-RU"/>
        </w:rPr>
        <w:t>учащихся на занятиях:</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zCs w:val="28"/>
          <w:lang w:eastAsia="ru-RU"/>
        </w:rPr>
        <w:t>фронтальный – одновременная работа со всеми учащимися.</w:t>
      </w:r>
    </w:p>
    <w:p w:rsidR="00236158" w:rsidRPr="00236158" w:rsidRDefault="00236158" w:rsidP="001C0787">
      <w:pPr>
        <w:widowControl w:val="0"/>
        <w:numPr>
          <w:ilvl w:val="0"/>
          <w:numId w:val="6"/>
        </w:numPr>
        <w:shd w:val="clear" w:color="auto" w:fill="FFFFFF"/>
        <w:tabs>
          <w:tab w:val="left" w:pos="168"/>
        </w:tabs>
        <w:autoSpaceDE w:val="0"/>
        <w:autoSpaceDN w:val="0"/>
        <w:adjustRightInd w:val="0"/>
        <w:ind w:firstLine="709"/>
        <w:rPr>
          <w:rFonts w:eastAsiaTheme="minorEastAsia" w:cs="Times New Roman"/>
          <w:szCs w:val="28"/>
          <w:lang w:eastAsia="ru-RU"/>
        </w:rPr>
      </w:pPr>
      <w:r w:rsidRPr="00236158">
        <w:rPr>
          <w:rFonts w:eastAsiaTheme="minorEastAsia" w:cs="Times New Roman"/>
          <w:spacing w:val="-1"/>
          <w:szCs w:val="28"/>
          <w:lang w:eastAsia="ru-RU"/>
        </w:rPr>
        <w:t xml:space="preserve">индивидуально-фронтальный – чередование индивидуальных и </w:t>
      </w:r>
      <w:r w:rsidRPr="00236158">
        <w:rPr>
          <w:rFonts w:eastAsiaTheme="minorEastAsia" w:cs="Times New Roman"/>
          <w:szCs w:val="28"/>
          <w:lang w:eastAsia="ru-RU"/>
        </w:rPr>
        <w:t>фронтальных форм работы.</w:t>
      </w:r>
    </w:p>
    <w:p w:rsidR="00236158" w:rsidRPr="00236158" w:rsidRDefault="00236158" w:rsidP="001C0787">
      <w:pPr>
        <w:widowControl w:val="0"/>
        <w:numPr>
          <w:ilvl w:val="0"/>
          <w:numId w:val="5"/>
        </w:numPr>
        <w:shd w:val="clear" w:color="auto" w:fill="FFFFFF"/>
        <w:tabs>
          <w:tab w:val="left" w:pos="163"/>
        </w:tabs>
        <w:autoSpaceDE w:val="0"/>
        <w:autoSpaceDN w:val="0"/>
        <w:adjustRightInd w:val="0"/>
        <w:ind w:firstLine="709"/>
        <w:rPr>
          <w:rFonts w:eastAsiaTheme="minorEastAsia" w:cs="Times New Roman"/>
          <w:szCs w:val="28"/>
          <w:lang w:eastAsia="ru-RU"/>
        </w:rPr>
      </w:pPr>
      <w:r w:rsidRPr="00236158">
        <w:rPr>
          <w:rFonts w:eastAsiaTheme="minorEastAsia" w:cs="Times New Roman"/>
          <w:spacing w:val="-8"/>
          <w:szCs w:val="28"/>
          <w:lang w:eastAsia="ru-RU"/>
        </w:rPr>
        <w:t>групповой – организация работы в группах.</w:t>
      </w:r>
    </w:p>
    <w:p w:rsidR="00236158" w:rsidRPr="00236158" w:rsidRDefault="00236158" w:rsidP="001C0787">
      <w:pPr>
        <w:widowControl w:val="0"/>
        <w:numPr>
          <w:ilvl w:val="0"/>
          <w:numId w:val="5"/>
        </w:numPr>
        <w:shd w:val="clear" w:color="auto" w:fill="FFFFFF"/>
        <w:tabs>
          <w:tab w:val="left" w:pos="163"/>
        </w:tabs>
        <w:autoSpaceDE w:val="0"/>
        <w:autoSpaceDN w:val="0"/>
        <w:adjustRightInd w:val="0"/>
        <w:ind w:firstLine="709"/>
        <w:rPr>
          <w:rFonts w:eastAsiaTheme="minorEastAsia" w:cs="Times New Roman"/>
          <w:szCs w:val="28"/>
          <w:lang w:eastAsia="ru-RU"/>
        </w:rPr>
      </w:pPr>
      <w:r w:rsidRPr="00236158">
        <w:rPr>
          <w:rFonts w:eastAsiaTheme="minorEastAsia" w:cs="Times New Roman"/>
          <w:spacing w:val="-10"/>
          <w:szCs w:val="28"/>
          <w:lang w:eastAsia="ru-RU"/>
        </w:rPr>
        <w:lastRenderedPageBreak/>
        <w:t>индивидуальный – индивидуальное выполнение заданий, решение проблем.</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pacing w:val="-9"/>
          <w:szCs w:val="28"/>
          <w:lang w:eastAsia="ru-RU"/>
        </w:rPr>
        <w:t xml:space="preserve">Каждое занятие, как правило, включает теоретическую часть и практическое выполнение задания. Теоретические сведения — это объяснение нового материала, информация познавательного характера, </w:t>
      </w:r>
      <w:r w:rsidRPr="00236158">
        <w:rPr>
          <w:rFonts w:eastAsiaTheme="minorEastAsia" w:cs="Times New Roman"/>
          <w:spacing w:val="-10"/>
          <w:szCs w:val="28"/>
          <w:lang w:eastAsia="ru-RU"/>
        </w:rPr>
        <w:t xml:space="preserve">общие сведения о предмете изготовления. Практические работы включают </w:t>
      </w:r>
      <w:r w:rsidRPr="00236158">
        <w:rPr>
          <w:rFonts w:eastAsiaTheme="minorEastAsia" w:cs="Times New Roman"/>
          <w:spacing w:val="-9"/>
          <w:szCs w:val="28"/>
          <w:lang w:eastAsia="ru-RU"/>
        </w:rPr>
        <w:t>изготовление, оформление поделок, отчет о проделанной работе.</w:t>
      </w:r>
    </w:p>
    <w:p w:rsidR="00236158" w:rsidRPr="00236158" w:rsidRDefault="00236158" w:rsidP="00236158">
      <w:pPr>
        <w:shd w:val="clear" w:color="auto" w:fill="FFFFFF"/>
        <w:ind w:firstLine="709"/>
        <w:rPr>
          <w:rFonts w:eastAsiaTheme="minorEastAsia" w:cs="Times New Roman"/>
          <w:spacing w:val="-10"/>
          <w:szCs w:val="28"/>
          <w:lang w:eastAsia="ru-RU"/>
        </w:rPr>
      </w:pPr>
      <w:r w:rsidRPr="00236158">
        <w:rPr>
          <w:rFonts w:eastAsiaTheme="minorEastAsia" w:cs="Times New Roman"/>
          <w:spacing w:val="-10"/>
          <w:szCs w:val="28"/>
          <w:lang w:eastAsia="ru-RU"/>
        </w:rPr>
        <w:t xml:space="preserve">В </w:t>
      </w:r>
      <w:r w:rsidRPr="00236158">
        <w:rPr>
          <w:rFonts w:eastAsiaTheme="minorEastAsia" w:cs="Times New Roman"/>
          <w:spacing w:val="-9"/>
          <w:szCs w:val="28"/>
          <w:lang w:eastAsia="ru-RU"/>
        </w:rPr>
        <w:t xml:space="preserve">процессе занятий, накапливая практический опыт в изготовлении игрушек, обучающиеся от простых изделий постепенно переходят к освоению сложных, от изменения каких-то деталей игрушки до моделирования и </w:t>
      </w:r>
      <w:r w:rsidRPr="00236158">
        <w:rPr>
          <w:rFonts w:eastAsiaTheme="minorEastAsia" w:cs="Times New Roman"/>
          <w:spacing w:val="-10"/>
          <w:szCs w:val="28"/>
          <w:lang w:eastAsia="ru-RU"/>
        </w:rPr>
        <w:t>конструирования новых игрушек, тематических композиций.</w:t>
      </w:r>
    </w:p>
    <w:p w:rsidR="00236158" w:rsidRPr="00236158" w:rsidRDefault="00236158" w:rsidP="00236158">
      <w:pPr>
        <w:shd w:val="clear" w:color="auto" w:fill="FFFFFF"/>
        <w:ind w:firstLine="709"/>
        <w:rPr>
          <w:rFonts w:eastAsiaTheme="minorEastAsia" w:cs="Times New Roman"/>
          <w:color w:val="000000"/>
          <w:szCs w:val="28"/>
          <w:lang w:eastAsia="ru-RU"/>
        </w:rPr>
      </w:pPr>
      <w:r w:rsidRPr="00236158">
        <w:rPr>
          <w:rFonts w:eastAsiaTheme="minorEastAsia" w:cs="Times New Roman"/>
          <w:color w:val="000000"/>
          <w:szCs w:val="28"/>
          <w:lang w:eastAsia="ru-RU"/>
        </w:rPr>
        <w:t>Программа будет способствовать:</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созданию условий для развития мелкой моторики и творческих способностей детей;</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формированию личности ребенка, способной действовать в коллективе и с коллективом; выработке современного мировоззрения, способного разрешить личные и общественные проблемы;</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формированию устойчивого интереса к трудовой деятельности;</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развитию художественного вкуса, фантазии.</w:t>
      </w:r>
    </w:p>
    <w:p w:rsidR="00236158" w:rsidRPr="00236158" w:rsidRDefault="00236158" w:rsidP="00236158">
      <w:pPr>
        <w:shd w:val="clear" w:color="auto" w:fill="FFFFFF"/>
        <w:ind w:firstLine="709"/>
        <w:rPr>
          <w:rFonts w:eastAsiaTheme="minorEastAsia" w:cs="Times New Roman"/>
          <w:color w:val="000000"/>
          <w:szCs w:val="28"/>
          <w:lang w:eastAsia="ru-RU"/>
        </w:rPr>
      </w:pPr>
      <w:r w:rsidRPr="00236158">
        <w:rPr>
          <w:rFonts w:eastAsiaTheme="minorEastAsia" w:cs="Times New Roman"/>
          <w:color w:val="000000"/>
          <w:szCs w:val="28"/>
          <w:lang w:eastAsia="ru-RU"/>
        </w:rPr>
        <w:t>Для каждого ребёнка конкретным показателем его успехов является:</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возрастающий уровень его авторских работ, легко оцениваемый и визуальный и педагогом;</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скорость выполнения заданий и чёткость ориентировки при выборе их способов успешного выполнения;</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коллективное участие в коллективных работах и мероприятиях;</w:t>
      </w:r>
    </w:p>
    <w:p w:rsidR="00236158" w:rsidRPr="00236158" w:rsidRDefault="00236158" w:rsidP="00236158">
      <w:pPr>
        <w:shd w:val="clear" w:color="auto" w:fill="FFFFFF"/>
        <w:rPr>
          <w:rFonts w:eastAsiaTheme="minorEastAsia" w:cs="Times New Roman"/>
          <w:color w:val="000000"/>
          <w:szCs w:val="28"/>
          <w:lang w:eastAsia="ru-RU"/>
        </w:rPr>
      </w:pPr>
      <w:r w:rsidRPr="00236158">
        <w:rPr>
          <w:rFonts w:eastAsiaTheme="minorEastAsia" w:cs="Times New Roman"/>
          <w:color w:val="000000"/>
          <w:szCs w:val="28"/>
          <w:lang w:eastAsia="ru-RU"/>
        </w:rPr>
        <w:t>- оригинальность предлагаемых художественных решений;</w:t>
      </w:r>
    </w:p>
    <w:p w:rsidR="00236158" w:rsidRPr="00236158" w:rsidRDefault="00236158" w:rsidP="00236158">
      <w:pPr>
        <w:shd w:val="clear" w:color="auto" w:fill="FFFFFF"/>
        <w:rPr>
          <w:rFonts w:eastAsiaTheme="minorEastAsia" w:cs="Times New Roman"/>
          <w:color w:val="000000"/>
          <w:szCs w:val="28"/>
          <w:lang w:eastAsia="ru-RU"/>
        </w:rPr>
      </w:pPr>
      <w:r w:rsidRPr="00236158">
        <w:rPr>
          <w:rFonts w:eastAsiaTheme="minorEastAsia" w:cs="Times New Roman"/>
          <w:color w:val="000000"/>
          <w:szCs w:val="28"/>
          <w:lang w:eastAsia="ru-RU"/>
        </w:rPr>
        <w:t>- окрепшая моторика рук.</w:t>
      </w:r>
    </w:p>
    <w:p w:rsidR="00236158" w:rsidRPr="00236158" w:rsidRDefault="00236158" w:rsidP="00236158">
      <w:pPr>
        <w:shd w:val="clear" w:color="auto" w:fill="FFFFFF"/>
        <w:ind w:firstLine="709"/>
        <w:rPr>
          <w:rFonts w:eastAsiaTheme="minorEastAsia" w:cs="Times New Roman"/>
          <w:color w:val="000000"/>
          <w:szCs w:val="28"/>
          <w:lang w:eastAsia="ru-RU"/>
        </w:rPr>
      </w:pPr>
      <w:r w:rsidRPr="00236158">
        <w:rPr>
          <w:rFonts w:eastAsiaTheme="minorEastAsia" w:cs="Times New Roman"/>
          <w:color w:val="000000"/>
          <w:szCs w:val="28"/>
          <w:lang w:eastAsia="ru-RU"/>
        </w:rPr>
        <w:t xml:space="preserve">Для всего коллектива в целом, безусловным показателем является активное участие в выставках, а </w:t>
      </w:r>
      <w:r w:rsidR="001C0787" w:rsidRPr="00236158">
        <w:rPr>
          <w:rFonts w:eastAsiaTheme="minorEastAsia" w:cs="Times New Roman"/>
          <w:color w:val="000000"/>
          <w:szCs w:val="28"/>
          <w:lang w:eastAsia="ru-RU"/>
        </w:rPr>
        <w:t>также</w:t>
      </w:r>
      <w:r w:rsidRPr="00236158">
        <w:rPr>
          <w:rFonts w:eastAsiaTheme="minorEastAsia" w:cs="Times New Roman"/>
          <w:color w:val="000000"/>
          <w:szCs w:val="28"/>
          <w:lang w:eastAsia="ru-RU"/>
        </w:rPr>
        <w:t xml:space="preserve"> высокие призовые места, которые будут отданы их работам.</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t>Данная программа рассчитана на 1 год обучения.</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lastRenderedPageBreak/>
        <w:t>Занятия проводятся в групповой форме.</w:t>
      </w:r>
      <w:r w:rsidR="00CC5517">
        <w:rPr>
          <w:rFonts w:eastAsiaTheme="minorEastAsia" w:cs="Times New Roman"/>
          <w:szCs w:val="28"/>
          <w:lang w:eastAsia="ru-RU"/>
        </w:rPr>
        <w:t xml:space="preserve"> </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t>Программа предполагает применение разнообразных форм и методов обучения: традиционные практические и комбинированные занятия, игры, соревнования, творческие конкурсы.</w:t>
      </w:r>
      <w:r w:rsidR="00CC5517">
        <w:rPr>
          <w:rFonts w:eastAsiaTheme="minorEastAsia" w:cs="Times New Roman"/>
          <w:szCs w:val="28"/>
          <w:lang w:eastAsia="ru-RU"/>
        </w:rPr>
        <w:t xml:space="preserve"> </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t xml:space="preserve">Каждое занятие, предусмотренное данной программой, включает в себя теоретическую и практическую часть. Во время теоретической части педагог объясняет новый материал, информирует детей об изготавливаемом предмете. </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t>Во время практической части происходит изготовление поделок детьми под руководством педагога, а также формируется отчёт о проделанной работе.</w:t>
      </w:r>
      <w:r w:rsidR="00CC5517">
        <w:rPr>
          <w:rFonts w:eastAsiaTheme="minorEastAsia" w:cs="Times New Roman"/>
          <w:szCs w:val="28"/>
          <w:lang w:eastAsia="ru-RU"/>
        </w:rPr>
        <w:t xml:space="preserve"> </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szCs w:val="28"/>
          <w:lang w:eastAsia="ru-RU"/>
        </w:rPr>
        <w:t>В процессе работы по данной программе постепенно происходит усложнение изготавливаемых предметов по мере получения детьми соответствующих навыков.</w:t>
      </w:r>
    </w:p>
    <w:p w:rsidR="00236158" w:rsidRPr="00236158" w:rsidRDefault="00236158" w:rsidP="00236158">
      <w:pPr>
        <w:shd w:val="clear" w:color="auto" w:fill="FFFFFF"/>
        <w:ind w:firstLine="709"/>
        <w:jc w:val="center"/>
        <w:rPr>
          <w:rFonts w:eastAsiaTheme="minorEastAsia" w:cs="Times New Roman"/>
          <w:szCs w:val="28"/>
          <w:lang w:eastAsia="ru-RU"/>
        </w:rPr>
      </w:pPr>
    </w:p>
    <w:p w:rsidR="00236158" w:rsidRPr="00236158" w:rsidRDefault="00236158" w:rsidP="00236158">
      <w:pPr>
        <w:shd w:val="clear" w:color="auto" w:fill="FFFFFF"/>
        <w:ind w:firstLine="709"/>
        <w:jc w:val="center"/>
        <w:rPr>
          <w:rFonts w:eastAsiaTheme="minorEastAsia" w:cs="Times New Roman"/>
          <w:szCs w:val="28"/>
          <w:lang w:eastAsia="ru-RU"/>
        </w:rPr>
      </w:pPr>
      <w:r w:rsidRPr="00236158">
        <w:rPr>
          <w:rFonts w:eastAsiaTheme="minorEastAsia" w:cs="Times New Roman"/>
          <w:szCs w:val="28"/>
          <w:lang w:eastAsia="ru-RU"/>
        </w:rPr>
        <w:t>Календарный план занятий</w:t>
      </w:r>
    </w:p>
    <w:tbl>
      <w:tblPr>
        <w:tblStyle w:val="a7"/>
        <w:tblW w:w="9923" w:type="dxa"/>
        <w:tblInd w:w="108" w:type="dxa"/>
        <w:tblLayout w:type="fixed"/>
        <w:tblLook w:val="04A0" w:firstRow="1" w:lastRow="0" w:firstColumn="1" w:lastColumn="0" w:noHBand="0" w:noVBand="1"/>
      </w:tblPr>
      <w:tblGrid>
        <w:gridCol w:w="851"/>
        <w:gridCol w:w="4819"/>
        <w:gridCol w:w="1843"/>
        <w:gridCol w:w="2410"/>
      </w:tblGrid>
      <w:tr w:rsidR="00236158" w:rsidRPr="00236158" w:rsidTr="00236158">
        <w:trPr>
          <w:trHeight w:val="1501"/>
        </w:trPr>
        <w:tc>
          <w:tcPr>
            <w:tcW w:w="851" w:type="dxa"/>
            <w:vAlign w:val="center"/>
          </w:tcPr>
          <w:p w:rsidR="00236158" w:rsidRPr="00236158" w:rsidRDefault="00236158" w:rsidP="00236158">
            <w:pPr>
              <w:spacing w:line="240" w:lineRule="auto"/>
              <w:jc w:val="center"/>
              <w:rPr>
                <w:sz w:val="24"/>
                <w:szCs w:val="24"/>
              </w:rPr>
            </w:pPr>
            <w:r w:rsidRPr="00236158">
              <w:rPr>
                <w:rFonts w:asciiTheme="minorHAnsi" w:hAnsiTheme="minorHAnsi"/>
                <w:b/>
                <w:sz w:val="22"/>
              </w:rPr>
              <w:t xml:space="preserve"> </w:t>
            </w:r>
            <w:r w:rsidRPr="00236158">
              <w:rPr>
                <w:kern w:val="24"/>
                <w:sz w:val="24"/>
                <w:szCs w:val="24"/>
              </w:rPr>
              <w:t>№ п/п</w:t>
            </w:r>
          </w:p>
        </w:tc>
        <w:tc>
          <w:tcPr>
            <w:tcW w:w="4819" w:type="dxa"/>
            <w:vAlign w:val="center"/>
          </w:tcPr>
          <w:p w:rsidR="00236158" w:rsidRPr="00236158" w:rsidRDefault="00236158" w:rsidP="00236158">
            <w:pPr>
              <w:spacing w:line="240" w:lineRule="auto"/>
              <w:jc w:val="center"/>
              <w:rPr>
                <w:sz w:val="24"/>
                <w:szCs w:val="24"/>
              </w:rPr>
            </w:pPr>
            <w:r w:rsidRPr="00236158">
              <w:rPr>
                <w:kern w:val="24"/>
                <w:sz w:val="24"/>
                <w:szCs w:val="24"/>
              </w:rPr>
              <w:t>Тема занятия</w:t>
            </w:r>
          </w:p>
        </w:tc>
        <w:tc>
          <w:tcPr>
            <w:tcW w:w="1843" w:type="dxa"/>
            <w:vAlign w:val="center"/>
          </w:tcPr>
          <w:p w:rsidR="00236158" w:rsidRPr="00236158" w:rsidRDefault="00236158" w:rsidP="00236158">
            <w:pPr>
              <w:spacing w:line="240" w:lineRule="auto"/>
              <w:jc w:val="center"/>
              <w:rPr>
                <w:sz w:val="24"/>
                <w:szCs w:val="24"/>
              </w:rPr>
            </w:pPr>
            <w:r w:rsidRPr="00236158">
              <w:rPr>
                <w:kern w:val="24"/>
                <w:sz w:val="24"/>
                <w:szCs w:val="24"/>
              </w:rPr>
              <w:t xml:space="preserve"> Время проведения</w:t>
            </w:r>
          </w:p>
        </w:tc>
        <w:tc>
          <w:tcPr>
            <w:tcW w:w="2410" w:type="dxa"/>
            <w:vAlign w:val="center"/>
          </w:tcPr>
          <w:p w:rsidR="00236158" w:rsidRPr="00236158" w:rsidRDefault="00236158" w:rsidP="00236158">
            <w:pPr>
              <w:spacing w:line="240" w:lineRule="auto"/>
              <w:jc w:val="center"/>
              <w:rPr>
                <w:sz w:val="24"/>
                <w:szCs w:val="24"/>
              </w:rPr>
            </w:pPr>
            <w:r w:rsidRPr="00236158">
              <w:rPr>
                <w:kern w:val="24"/>
                <w:sz w:val="24"/>
                <w:szCs w:val="24"/>
              </w:rPr>
              <w:t>Ответственный</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w:t>
            </w:r>
          </w:p>
        </w:tc>
        <w:tc>
          <w:tcPr>
            <w:tcW w:w="4819" w:type="dxa"/>
          </w:tcPr>
          <w:p w:rsidR="00236158" w:rsidRPr="00236158" w:rsidRDefault="00236158" w:rsidP="00236158">
            <w:pPr>
              <w:spacing w:line="240" w:lineRule="auto"/>
              <w:jc w:val="left"/>
              <w:rPr>
                <w:sz w:val="24"/>
                <w:szCs w:val="24"/>
              </w:rPr>
            </w:pPr>
            <w:r w:rsidRPr="00236158">
              <w:rPr>
                <w:sz w:val="24"/>
                <w:szCs w:val="24"/>
              </w:rPr>
              <w:t>Вводное занятие по технике безопасности.</w:t>
            </w:r>
            <w:r w:rsidR="00CC5517">
              <w:rPr>
                <w:sz w:val="24"/>
                <w:szCs w:val="24"/>
              </w:rPr>
              <w:t xml:space="preserve"> </w:t>
            </w:r>
            <w:r w:rsidRPr="00236158">
              <w:rPr>
                <w:sz w:val="24"/>
                <w:szCs w:val="24"/>
              </w:rPr>
              <w:t>Особенности лепки из солёного теста.</w:t>
            </w:r>
          </w:p>
          <w:p w:rsidR="00236158" w:rsidRPr="00236158" w:rsidRDefault="00CC5517" w:rsidP="00236158">
            <w:pPr>
              <w:spacing w:line="240" w:lineRule="auto"/>
              <w:jc w:val="left"/>
              <w:rPr>
                <w:sz w:val="24"/>
                <w:szCs w:val="24"/>
              </w:rPr>
            </w:pPr>
            <w:r>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7 мин </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2.</w:t>
            </w:r>
          </w:p>
        </w:tc>
        <w:tc>
          <w:tcPr>
            <w:tcW w:w="4819" w:type="dxa"/>
          </w:tcPr>
          <w:p w:rsidR="00236158" w:rsidRPr="00236158" w:rsidRDefault="00236158" w:rsidP="00236158">
            <w:pPr>
              <w:spacing w:line="240" w:lineRule="auto"/>
              <w:jc w:val="left"/>
              <w:rPr>
                <w:sz w:val="24"/>
                <w:szCs w:val="24"/>
              </w:rPr>
            </w:pPr>
            <w:r w:rsidRPr="00236158">
              <w:rPr>
                <w:sz w:val="24"/>
                <w:szCs w:val="24"/>
              </w:rPr>
              <w:t>Изучение технологии</w:t>
            </w:r>
            <w:r w:rsidR="00CC5517">
              <w:rPr>
                <w:sz w:val="24"/>
                <w:szCs w:val="24"/>
              </w:rPr>
              <w:t xml:space="preserve"> </w:t>
            </w:r>
            <w:r w:rsidRPr="00236158">
              <w:rPr>
                <w:sz w:val="24"/>
                <w:szCs w:val="24"/>
              </w:rPr>
              <w:t>изготовления</w:t>
            </w:r>
            <w:r w:rsidR="00CC5517">
              <w:rPr>
                <w:sz w:val="24"/>
                <w:szCs w:val="24"/>
              </w:rPr>
              <w:t xml:space="preserve"> </w:t>
            </w:r>
            <w:r w:rsidRPr="00236158">
              <w:rPr>
                <w:sz w:val="24"/>
                <w:szCs w:val="24"/>
              </w:rPr>
              <w:t>солёного</w:t>
            </w:r>
            <w:r w:rsidR="00CC5517">
              <w:rPr>
                <w:sz w:val="24"/>
                <w:szCs w:val="24"/>
              </w:rPr>
              <w:t xml:space="preserve"> </w:t>
            </w:r>
            <w:r w:rsidRPr="00236158">
              <w:rPr>
                <w:sz w:val="24"/>
                <w:szCs w:val="24"/>
              </w:rPr>
              <w:t>теста.</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7 мин</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3.</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«Вкусное печенье»</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7 мин</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4</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«Калачи для бабушки»</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10 мин</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5.</w:t>
            </w:r>
          </w:p>
        </w:tc>
        <w:tc>
          <w:tcPr>
            <w:tcW w:w="4819" w:type="dxa"/>
          </w:tcPr>
          <w:p w:rsidR="00236158" w:rsidRPr="00236158" w:rsidRDefault="00236158" w:rsidP="00236158">
            <w:pPr>
              <w:spacing w:line="240" w:lineRule="auto"/>
              <w:jc w:val="left"/>
              <w:rPr>
                <w:sz w:val="24"/>
                <w:szCs w:val="24"/>
              </w:rPr>
            </w:pPr>
            <w:r w:rsidRPr="00236158">
              <w:rPr>
                <w:sz w:val="24"/>
                <w:szCs w:val="24"/>
              </w:rPr>
              <w:t>«Хлебушек душистый, тёплый, золотистый»</w:t>
            </w:r>
          </w:p>
          <w:p w:rsidR="00236158" w:rsidRPr="00236158" w:rsidRDefault="00236158" w:rsidP="00236158">
            <w:pPr>
              <w:spacing w:line="240" w:lineRule="auto"/>
              <w:jc w:val="left"/>
              <w:rPr>
                <w:sz w:val="24"/>
                <w:szCs w:val="24"/>
              </w:rPr>
            </w:pPr>
            <w:r w:rsidRPr="00236158">
              <w:rPr>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10 мин</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6.</w:t>
            </w:r>
          </w:p>
        </w:tc>
        <w:tc>
          <w:tcPr>
            <w:tcW w:w="4819" w:type="dxa"/>
          </w:tcPr>
          <w:p w:rsidR="00236158" w:rsidRPr="00236158" w:rsidRDefault="00236158" w:rsidP="00236158">
            <w:pPr>
              <w:spacing w:line="240" w:lineRule="auto"/>
              <w:jc w:val="left"/>
              <w:rPr>
                <w:sz w:val="24"/>
                <w:szCs w:val="24"/>
              </w:rPr>
            </w:pPr>
            <w:r w:rsidRPr="00236158">
              <w:rPr>
                <w:sz w:val="24"/>
                <w:szCs w:val="24"/>
              </w:rPr>
              <w:t>«Выпекали мы в печи пироги и калачи»</w:t>
            </w:r>
          </w:p>
          <w:p w:rsidR="00236158" w:rsidRPr="00236158" w:rsidRDefault="00236158" w:rsidP="00236158">
            <w:pPr>
              <w:spacing w:line="240" w:lineRule="auto"/>
              <w:jc w:val="left"/>
              <w:rPr>
                <w:sz w:val="24"/>
                <w:szCs w:val="24"/>
              </w:rPr>
            </w:pPr>
            <w:r w:rsidRPr="00236158">
              <w:rPr>
                <w:color w:val="000000"/>
                <w:sz w:val="24"/>
                <w:szCs w:val="24"/>
              </w:rPr>
              <w:t>Продолжение</w:t>
            </w:r>
            <w:r w:rsidR="00CC5517">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10 мин</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7.</w:t>
            </w:r>
          </w:p>
        </w:tc>
        <w:tc>
          <w:tcPr>
            <w:tcW w:w="4819" w:type="dxa"/>
          </w:tcPr>
          <w:p w:rsidR="00236158" w:rsidRPr="00236158" w:rsidRDefault="00236158" w:rsidP="00236158">
            <w:pPr>
              <w:spacing w:line="240" w:lineRule="auto"/>
              <w:jc w:val="left"/>
              <w:rPr>
                <w:sz w:val="24"/>
                <w:szCs w:val="24"/>
              </w:rPr>
            </w:pPr>
            <w:r w:rsidRPr="00236158">
              <w:rPr>
                <w:sz w:val="24"/>
                <w:szCs w:val="24"/>
              </w:rPr>
              <w:t>«Весёлое чаепитие»</w:t>
            </w:r>
          </w:p>
          <w:p w:rsidR="00236158" w:rsidRPr="00236158" w:rsidRDefault="00236158" w:rsidP="00236158">
            <w:pPr>
              <w:spacing w:line="240" w:lineRule="auto"/>
              <w:jc w:val="left"/>
              <w:rPr>
                <w:sz w:val="24"/>
                <w:szCs w:val="24"/>
              </w:rPr>
            </w:pPr>
            <w:r w:rsidRPr="00236158">
              <w:rPr>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r w:rsidRPr="00236158">
              <w:rPr>
                <w:sz w:val="24"/>
                <w:szCs w:val="24"/>
              </w:rPr>
              <w:t xml:space="preserve"> </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8.</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«Снежинка»</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9.</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«В лесу родилась ёлочка»</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r w:rsidRPr="00236158">
              <w:rPr>
                <w:sz w:val="24"/>
                <w:szCs w:val="24"/>
              </w:rPr>
              <w:t xml:space="preserve"> </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10.</w:t>
            </w:r>
          </w:p>
        </w:tc>
        <w:tc>
          <w:tcPr>
            <w:tcW w:w="4819" w:type="dxa"/>
          </w:tcPr>
          <w:p w:rsidR="00236158" w:rsidRPr="00236158" w:rsidRDefault="00236158" w:rsidP="00236158">
            <w:pPr>
              <w:spacing w:line="240" w:lineRule="auto"/>
              <w:jc w:val="left"/>
              <w:rPr>
                <w:sz w:val="24"/>
                <w:szCs w:val="24"/>
              </w:rPr>
            </w:pPr>
            <w:r w:rsidRPr="00236158">
              <w:rPr>
                <w:sz w:val="24"/>
                <w:szCs w:val="24"/>
              </w:rPr>
              <w:t>«Красивый подсвечник»</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lastRenderedPageBreak/>
              <w:t>11.</w:t>
            </w:r>
          </w:p>
        </w:tc>
        <w:tc>
          <w:tcPr>
            <w:tcW w:w="4819" w:type="dxa"/>
          </w:tcPr>
          <w:p w:rsidR="00236158" w:rsidRPr="00236158" w:rsidRDefault="00236158" w:rsidP="00236158">
            <w:pPr>
              <w:spacing w:line="240" w:lineRule="auto"/>
              <w:jc w:val="left"/>
              <w:rPr>
                <w:sz w:val="24"/>
                <w:szCs w:val="24"/>
              </w:rPr>
            </w:pPr>
            <w:r w:rsidRPr="00236158">
              <w:rPr>
                <w:sz w:val="24"/>
                <w:szCs w:val="24"/>
              </w:rPr>
              <w:t xml:space="preserve">«Весёлые </w:t>
            </w:r>
            <w:proofErr w:type="spellStart"/>
            <w:r w:rsidRPr="00236158">
              <w:rPr>
                <w:sz w:val="24"/>
                <w:szCs w:val="24"/>
              </w:rPr>
              <w:t>снеговички</w:t>
            </w:r>
            <w:proofErr w:type="spellEnd"/>
            <w:r w:rsidRPr="00236158">
              <w:rPr>
                <w:sz w:val="24"/>
                <w:szCs w:val="24"/>
              </w:rPr>
              <w:t>»</w:t>
            </w:r>
          </w:p>
          <w:p w:rsidR="00236158" w:rsidRPr="00236158" w:rsidRDefault="00CC5517" w:rsidP="00236158">
            <w:pPr>
              <w:spacing w:line="240" w:lineRule="auto"/>
              <w:jc w:val="left"/>
              <w:rPr>
                <w:sz w:val="24"/>
                <w:szCs w:val="24"/>
              </w:rPr>
            </w:pPr>
            <w:r>
              <w:rPr>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10 мин</w:t>
            </w:r>
          </w:p>
        </w:tc>
        <w:tc>
          <w:tcPr>
            <w:tcW w:w="2410" w:type="dxa"/>
          </w:tcPr>
          <w:p w:rsidR="00236158" w:rsidRPr="00236158" w:rsidRDefault="00236158" w:rsidP="00236158">
            <w:pPr>
              <w:spacing w:line="240" w:lineRule="auto"/>
              <w:rPr>
                <w:sz w:val="24"/>
                <w:szCs w:val="24"/>
              </w:rPr>
            </w:pPr>
            <w:r w:rsidRPr="00236158">
              <w:rPr>
                <w:sz w:val="24"/>
                <w:szCs w:val="24"/>
              </w:rPr>
              <w:t xml:space="preserve"> </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12.</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«Весёлые самолёты»</w:t>
            </w:r>
          </w:p>
          <w:p w:rsidR="00236158" w:rsidRPr="00236158" w:rsidRDefault="00236158" w:rsidP="00236158">
            <w:pPr>
              <w:spacing w:line="240" w:lineRule="auto"/>
              <w:jc w:val="left"/>
              <w:rPr>
                <w:sz w:val="24"/>
                <w:szCs w:val="24"/>
              </w:rPr>
            </w:pPr>
            <w:r w:rsidRPr="00236158">
              <w:rPr>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10 мин</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13.</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«Цветочек с лепесточками»</w:t>
            </w:r>
          </w:p>
          <w:p w:rsidR="00236158" w:rsidRPr="00236158" w:rsidRDefault="00CC5517" w:rsidP="00236158">
            <w:pPr>
              <w:spacing w:line="240" w:lineRule="auto"/>
              <w:jc w:val="left"/>
              <w:rPr>
                <w:sz w:val="24"/>
                <w:szCs w:val="24"/>
              </w:rPr>
            </w:pPr>
            <w:r>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14.</w:t>
            </w:r>
          </w:p>
        </w:tc>
        <w:tc>
          <w:tcPr>
            <w:tcW w:w="4819" w:type="dxa"/>
          </w:tcPr>
          <w:p w:rsidR="00236158" w:rsidRPr="00236158" w:rsidRDefault="00236158" w:rsidP="00236158">
            <w:pPr>
              <w:spacing w:line="240" w:lineRule="auto"/>
              <w:jc w:val="left"/>
              <w:rPr>
                <w:sz w:val="24"/>
                <w:szCs w:val="24"/>
              </w:rPr>
            </w:pPr>
            <w:r w:rsidRPr="00236158">
              <w:rPr>
                <w:sz w:val="24"/>
                <w:szCs w:val="24"/>
              </w:rPr>
              <w:t>Лепка изделий</w:t>
            </w:r>
            <w:r w:rsidR="00CC5517">
              <w:rPr>
                <w:sz w:val="24"/>
                <w:szCs w:val="24"/>
              </w:rPr>
              <w:t xml:space="preserve"> </w:t>
            </w:r>
            <w:r w:rsidRPr="00236158">
              <w:rPr>
                <w:sz w:val="24"/>
                <w:szCs w:val="24"/>
              </w:rPr>
              <w:t>- героев</w:t>
            </w:r>
            <w:r w:rsidR="00CC5517">
              <w:rPr>
                <w:sz w:val="24"/>
                <w:szCs w:val="24"/>
              </w:rPr>
              <w:t xml:space="preserve"> </w:t>
            </w:r>
            <w:r w:rsidRPr="00236158">
              <w:rPr>
                <w:sz w:val="24"/>
                <w:szCs w:val="24"/>
              </w:rPr>
              <w:t>сказки «Три медведя»</w:t>
            </w:r>
          </w:p>
          <w:p w:rsidR="00236158" w:rsidRPr="00236158" w:rsidRDefault="00CC5517" w:rsidP="00236158">
            <w:pPr>
              <w:spacing w:line="240" w:lineRule="auto"/>
              <w:jc w:val="left"/>
              <w:rPr>
                <w:sz w:val="24"/>
                <w:szCs w:val="24"/>
              </w:rPr>
            </w:pPr>
            <w:r>
              <w:rPr>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 10 мин</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15.</w:t>
            </w:r>
          </w:p>
        </w:tc>
        <w:tc>
          <w:tcPr>
            <w:tcW w:w="4819" w:type="dxa"/>
          </w:tcPr>
          <w:p w:rsidR="00236158" w:rsidRPr="00236158" w:rsidRDefault="00236158" w:rsidP="00236158">
            <w:pPr>
              <w:spacing w:line="240" w:lineRule="auto"/>
              <w:jc w:val="left"/>
              <w:rPr>
                <w:sz w:val="24"/>
                <w:szCs w:val="24"/>
              </w:rPr>
            </w:pPr>
            <w:r w:rsidRPr="00236158">
              <w:rPr>
                <w:sz w:val="24"/>
                <w:szCs w:val="24"/>
              </w:rPr>
              <w:t xml:space="preserve">Лепка на тему </w:t>
            </w:r>
            <w:proofErr w:type="gramStart"/>
            <w:r w:rsidRPr="00236158">
              <w:rPr>
                <w:sz w:val="24"/>
                <w:szCs w:val="24"/>
              </w:rPr>
              <w:t>«</w:t>
            </w:r>
            <w:r w:rsidR="00CC5517">
              <w:rPr>
                <w:sz w:val="24"/>
                <w:szCs w:val="24"/>
              </w:rPr>
              <w:t xml:space="preserve"> </w:t>
            </w:r>
            <w:r w:rsidRPr="00236158">
              <w:rPr>
                <w:sz w:val="24"/>
                <w:szCs w:val="24"/>
              </w:rPr>
              <w:t>Космос</w:t>
            </w:r>
            <w:proofErr w:type="gramEnd"/>
            <w:r w:rsidRPr="00236158">
              <w:rPr>
                <w:sz w:val="24"/>
                <w:szCs w:val="24"/>
              </w:rPr>
              <w:t>»</w:t>
            </w:r>
          </w:p>
          <w:p w:rsidR="00236158" w:rsidRPr="00236158" w:rsidRDefault="00CC5517" w:rsidP="00236158">
            <w:pPr>
              <w:spacing w:line="240" w:lineRule="auto"/>
              <w:jc w:val="left"/>
              <w:rPr>
                <w:sz w:val="24"/>
                <w:szCs w:val="24"/>
              </w:rPr>
            </w:pPr>
            <w:r>
              <w:rPr>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r w:rsidRPr="00236158">
              <w:rPr>
                <w:sz w:val="24"/>
                <w:szCs w:val="24"/>
              </w:rPr>
              <w:t xml:space="preserve"> </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16.</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«Весёлые гусеницы»</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17.</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«Цветик-</w:t>
            </w:r>
            <w:proofErr w:type="spellStart"/>
            <w:r w:rsidRPr="00236158">
              <w:rPr>
                <w:color w:val="000000"/>
                <w:sz w:val="24"/>
                <w:szCs w:val="24"/>
              </w:rPr>
              <w:t>семицветик</w:t>
            </w:r>
            <w:proofErr w:type="spellEnd"/>
            <w:r w:rsidRPr="00236158">
              <w:rPr>
                <w:color w:val="000000"/>
                <w:sz w:val="24"/>
                <w:szCs w:val="24"/>
              </w:rPr>
              <w:t>»</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18.</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«Божья коровка»</w:t>
            </w:r>
          </w:p>
          <w:p w:rsidR="00236158" w:rsidRPr="00236158" w:rsidRDefault="00236158" w:rsidP="00236158">
            <w:pPr>
              <w:spacing w:line="240" w:lineRule="auto"/>
              <w:jc w:val="left"/>
              <w:rPr>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tc>
        <w:tc>
          <w:tcPr>
            <w:tcW w:w="2410" w:type="dxa"/>
          </w:tcPr>
          <w:p w:rsidR="00236158" w:rsidRPr="00236158" w:rsidRDefault="00236158" w:rsidP="00236158">
            <w:pPr>
              <w:spacing w:line="240" w:lineRule="auto"/>
              <w:rPr>
                <w:sz w:val="24"/>
                <w:szCs w:val="24"/>
              </w:rPr>
            </w:pPr>
            <w:r w:rsidRPr="00236158">
              <w:rPr>
                <w:sz w:val="24"/>
                <w:szCs w:val="24"/>
              </w:rPr>
              <w:t xml:space="preserve"> </w:t>
            </w:r>
          </w:p>
        </w:tc>
      </w:tr>
      <w:tr w:rsidR="00236158" w:rsidRPr="00236158" w:rsidTr="00236158">
        <w:trPr>
          <w:trHeight w:val="966"/>
        </w:trPr>
        <w:tc>
          <w:tcPr>
            <w:tcW w:w="851" w:type="dxa"/>
          </w:tcPr>
          <w:p w:rsidR="00236158" w:rsidRPr="00236158" w:rsidRDefault="00236158" w:rsidP="00236158">
            <w:pPr>
              <w:spacing w:line="240" w:lineRule="auto"/>
              <w:jc w:val="center"/>
              <w:rPr>
                <w:sz w:val="24"/>
                <w:szCs w:val="24"/>
              </w:rPr>
            </w:pPr>
            <w:r w:rsidRPr="00236158">
              <w:rPr>
                <w:sz w:val="24"/>
                <w:szCs w:val="24"/>
              </w:rPr>
              <w:t>19.</w:t>
            </w:r>
          </w:p>
        </w:tc>
        <w:tc>
          <w:tcPr>
            <w:tcW w:w="4819" w:type="dxa"/>
          </w:tcPr>
          <w:p w:rsidR="00236158" w:rsidRPr="00236158" w:rsidRDefault="00236158" w:rsidP="00236158">
            <w:pPr>
              <w:spacing w:line="240" w:lineRule="auto"/>
              <w:jc w:val="left"/>
              <w:rPr>
                <w:color w:val="000000"/>
                <w:sz w:val="24"/>
                <w:szCs w:val="24"/>
              </w:rPr>
            </w:pPr>
            <w:r w:rsidRPr="00236158">
              <w:rPr>
                <w:color w:val="000000"/>
                <w:sz w:val="24"/>
                <w:szCs w:val="24"/>
              </w:rPr>
              <w:t>Итоговое занятие. Лепка по замыслу</w:t>
            </w:r>
          </w:p>
          <w:p w:rsidR="00236158" w:rsidRPr="00236158" w:rsidRDefault="00236158" w:rsidP="00236158">
            <w:pPr>
              <w:spacing w:line="240" w:lineRule="auto"/>
              <w:jc w:val="left"/>
              <w:rPr>
                <w:color w:val="000000"/>
                <w:sz w:val="24"/>
                <w:szCs w:val="24"/>
              </w:rPr>
            </w:pPr>
            <w:r w:rsidRPr="00236158">
              <w:rPr>
                <w:color w:val="000000"/>
                <w:sz w:val="24"/>
                <w:szCs w:val="24"/>
              </w:rPr>
              <w:t xml:space="preserve"> </w:t>
            </w:r>
          </w:p>
        </w:tc>
        <w:tc>
          <w:tcPr>
            <w:tcW w:w="1843" w:type="dxa"/>
          </w:tcPr>
          <w:p w:rsidR="00236158" w:rsidRPr="00236158" w:rsidRDefault="00236158" w:rsidP="00236158">
            <w:pPr>
              <w:spacing w:line="240" w:lineRule="auto"/>
              <w:jc w:val="center"/>
              <w:rPr>
                <w:sz w:val="24"/>
                <w:szCs w:val="24"/>
              </w:rPr>
            </w:pPr>
            <w:r w:rsidRPr="00236158">
              <w:rPr>
                <w:sz w:val="24"/>
                <w:szCs w:val="24"/>
              </w:rPr>
              <w:t xml:space="preserve">10 мин </w:t>
            </w:r>
          </w:p>
          <w:p w:rsidR="00236158" w:rsidRPr="00236158" w:rsidRDefault="00236158" w:rsidP="00236158">
            <w:pPr>
              <w:spacing w:line="240" w:lineRule="auto"/>
              <w:jc w:val="center"/>
              <w:rPr>
                <w:sz w:val="24"/>
                <w:szCs w:val="24"/>
              </w:rPr>
            </w:pPr>
            <w:r w:rsidRPr="00236158">
              <w:rPr>
                <w:sz w:val="24"/>
                <w:szCs w:val="24"/>
              </w:rPr>
              <w:t xml:space="preserve"> </w:t>
            </w:r>
          </w:p>
        </w:tc>
        <w:tc>
          <w:tcPr>
            <w:tcW w:w="2410" w:type="dxa"/>
          </w:tcPr>
          <w:p w:rsidR="00236158" w:rsidRPr="00236158" w:rsidRDefault="00236158" w:rsidP="00236158">
            <w:pPr>
              <w:spacing w:line="240" w:lineRule="auto"/>
              <w:rPr>
                <w:sz w:val="24"/>
                <w:szCs w:val="24"/>
              </w:rPr>
            </w:pPr>
          </w:p>
        </w:tc>
      </w:tr>
    </w:tbl>
    <w:p w:rsidR="00236158" w:rsidRPr="00236158" w:rsidRDefault="00236158" w:rsidP="00236158">
      <w:pPr>
        <w:spacing w:after="200" w:line="276" w:lineRule="auto"/>
        <w:rPr>
          <w:rFonts w:eastAsiaTheme="minorEastAsia" w:cs="Times New Roman"/>
          <w:szCs w:val="28"/>
          <w:lang w:eastAsia="ru-RU"/>
        </w:rPr>
      </w:pPr>
    </w:p>
    <w:p w:rsidR="00236158" w:rsidRDefault="00236158" w:rsidP="00236158">
      <w:pPr>
        <w:spacing w:after="200" w:line="276" w:lineRule="auto"/>
        <w:jc w:val="center"/>
        <w:rPr>
          <w:rFonts w:eastAsiaTheme="minorEastAsia" w:cs="Times New Roman"/>
          <w:szCs w:val="28"/>
          <w:lang w:eastAsia="ru-RU"/>
        </w:rPr>
      </w:pPr>
      <w:r w:rsidRPr="00236158">
        <w:rPr>
          <w:rFonts w:eastAsiaTheme="minorEastAsia" w:cs="Times New Roman"/>
          <w:szCs w:val="28"/>
          <w:lang w:eastAsia="ru-RU"/>
        </w:rPr>
        <w:t>Содержание занятий представлено в Приложении.</w:t>
      </w:r>
    </w:p>
    <w:p w:rsidR="00CC5517" w:rsidRPr="00236158" w:rsidRDefault="00CC5517" w:rsidP="00236158">
      <w:pPr>
        <w:spacing w:after="200" w:line="276" w:lineRule="auto"/>
        <w:jc w:val="center"/>
        <w:rPr>
          <w:rFonts w:eastAsiaTheme="minorEastAsia" w:cs="Times New Roman"/>
          <w:szCs w:val="28"/>
          <w:lang w:eastAsia="ru-RU"/>
        </w:rPr>
      </w:pPr>
    </w:p>
    <w:p w:rsidR="00236158" w:rsidRPr="00236158" w:rsidRDefault="00CC5517" w:rsidP="001C0787">
      <w:pPr>
        <w:autoSpaceDE w:val="0"/>
        <w:autoSpaceDN w:val="0"/>
        <w:adjustRightInd w:val="0"/>
        <w:jc w:val="center"/>
        <w:outlineLvl w:val="1"/>
        <w:rPr>
          <w:rFonts w:eastAsiaTheme="minorEastAsia" w:cs="Times New Roman"/>
          <w:b/>
          <w:szCs w:val="28"/>
        </w:rPr>
      </w:pPr>
      <w:bookmarkStart w:id="17" w:name="_Toc114574275"/>
      <w:r>
        <w:rPr>
          <w:rFonts w:eastAsiaTheme="minorEastAsia" w:cs="Times New Roman"/>
          <w:b/>
          <w:szCs w:val="28"/>
        </w:rPr>
        <w:t xml:space="preserve">2.5. </w:t>
      </w:r>
      <w:r w:rsidR="00236158" w:rsidRPr="00236158">
        <w:rPr>
          <w:rFonts w:eastAsiaTheme="minorEastAsia" w:cs="Times New Roman"/>
          <w:b/>
          <w:szCs w:val="28"/>
        </w:rPr>
        <w:t>Предполагаемое влияние разработанной методики</w:t>
      </w:r>
      <w:bookmarkEnd w:id="17"/>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hd w:val="clear" w:color="auto" w:fill="FFFFFF"/>
        <w:ind w:firstLine="709"/>
        <w:rPr>
          <w:rFonts w:eastAsiaTheme="minorEastAsia" w:cs="Times New Roman"/>
          <w:color w:val="000000"/>
          <w:szCs w:val="28"/>
          <w:lang w:eastAsia="ru-RU"/>
        </w:rPr>
      </w:pPr>
      <w:r w:rsidRPr="00236158">
        <w:rPr>
          <w:rFonts w:eastAsiaTheme="minorEastAsia" w:cs="Times New Roman"/>
          <w:color w:val="000000"/>
          <w:szCs w:val="28"/>
          <w:lang w:eastAsia="ru-RU"/>
        </w:rPr>
        <w:t>Мы предполагаем, что разработанная нами методика является эффективной и результативной, так как в ней заложены возможности формирования у обучающихся универсальных учебных действий (личностных, регулятивных, познавательных и коммуникативных) и ключевых компетенций; воспитание трудолюбия, творческого отношения к учению, труду, жизни:</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ценностное отношение к труду и творчеству,</w:t>
      </w:r>
      <w:r w:rsidR="00CC5517">
        <w:rPr>
          <w:rFonts w:eastAsiaTheme="minorEastAsia" w:cs="Times New Roman"/>
          <w:color w:val="000000"/>
          <w:szCs w:val="28"/>
          <w:lang w:eastAsia="ru-RU"/>
        </w:rPr>
        <w:t xml:space="preserve"> </w:t>
      </w:r>
      <w:r w:rsidRPr="00236158">
        <w:rPr>
          <w:rFonts w:eastAsiaTheme="minorEastAsia" w:cs="Times New Roman"/>
          <w:color w:val="000000"/>
          <w:szCs w:val="28"/>
          <w:lang w:eastAsia="ru-RU"/>
        </w:rPr>
        <w:t>трудолюбие;</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первоначальные навыки трудового творческого сотрудничества со сверстниками, старшими детьми и взрослыми;</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осознание приоритета нравственных основ труда, творчества, создания нового;</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первоначальный опыт участия в различных видах общественно полезной и личностно значимой деятельности;</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lastRenderedPageBreak/>
        <w:t>• потребности и начальные умения выражать себя в различных доступных и наиболее привлекательных для ребёнка видах творческой деятельности;</w:t>
      </w:r>
    </w:p>
    <w:p w:rsidR="00236158" w:rsidRPr="00236158" w:rsidRDefault="00236158" w:rsidP="00236158">
      <w:pPr>
        <w:shd w:val="clear" w:color="auto" w:fill="FFFFFF"/>
        <w:ind w:firstLine="708"/>
        <w:rPr>
          <w:rFonts w:eastAsiaTheme="minorEastAsia" w:cs="Times New Roman"/>
          <w:color w:val="000000"/>
          <w:szCs w:val="28"/>
          <w:lang w:eastAsia="ru-RU"/>
        </w:rPr>
      </w:pPr>
      <w:r w:rsidRPr="00236158">
        <w:rPr>
          <w:rFonts w:eastAsiaTheme="minorEastAsia" w:cs="Times New Roman"/>
          <w:color w:val="000000"/>
          <w:szCs w:val="28"/>
          <w:lang w:eastAsia="ru-RU"/>
        </w:rPr>
        <w:t>• мотивация к самореализации в социальном творчестве, познавательной и практической, общественно полезной деятельности.</w:t>
      </w:r>
    </w:p>
    <w:p w:rsidR="00236158" w:rsidRPr="00236158" w:rsidRDefault="00236158" w:rsidP="00236158">
      <w:pPr>
        <w:shd w:val="clear" w:color="auto" w:fill="FFFFFF"/>
        <w:ind w:firstLine="709"/>
        <w:rPr>
          <w:rFonts w:eastAsiaTheme="minorEastAsia" w:cs="Times New Roman"/>
          <w:szCs w:val="28"/>
          <w:lang w:eastAsia="ru-RU"/>
        </w:rPr>
      </w:pPr>
      <w:r w:rsidRPr="00236158">
        <w:rPr>
          <w:rFonts w:eastAsiaTheme="minorEastAsia" w:cs="Times New Roman"/>
          <w:b/>
          <w:bCs/>
          <w:spacing w:val="-2"/>
          <w:szCs w:val="28"/>
          <w:lang w:eastAsia="ru-RU"/>
        </w:rPr>
        <w:t xml:space="preserve"> </w:t>
      </w:r>
      <w:r w:rsidRPr="00236158">
        <w:rPr>
          <w:rFonts w:eastAsiaTheme="minorEastAsia" w:cs="Times New Roman"/>
          <w:bCs/>
          <w:spacing w:val="-2"/>
          <w:szCs w:val="28"/>
          <w:lang w:eastAsia="ru-RU"/>
        </w:rPr>
        <w:t>В целом программа направлена на то, чтобы в ходе её реализации происходило развитие мелкой моторики детей, что необходимо для их личностного роста.</w:t>
      </w:r>
    </w:p>
    <w:p w:rsidR="00236158" w:rsidRPr="00236158" w:rsidRDefault="00236158" w:rsidP="00236158">
      <w:pPr>
        <w:spacing w:after="200" w:line="276" w:lineRule="auto"/>
        <w:rPr>
          <w:rFonts w:eastAsiaTheme="minorEastAsia" w:cs="Times New Roman"/>
          <w:szCs w:val="28"/>
          <w:lang w:eastAsia="ru-RU"/>
        </w:rPr>
      </w:pPr>
    </w:p>
    <w:p w:rsidR="00236158" w:rsidRPr="00236158" w:rsidRDefault="00236158" w:rsidP="00236158">
      <w:pPr>
        <w:spacing w:after="200" w:line="276" w:lineRule="auto"/>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236158" w:rsidRPr="00236158" w:rsidRDefault="00236158" w:rsidP="00236158">
      <w:pPr>
        <w:spacing w:after="200" w:line="276" w:lineRule="auto"/>
        <w:jc w:val="center"/>
        <w:rPr>
          <w:rFonts w:eastAsiaTheme="minorEastAsia" w:cs="Times New Roman"/>
          <w:szCs w:val="28"/>
          <w:lang w:eastAsia="ru-RU"/>
        </w:rPr>
      </w:pPr>
    </w:p>
    <w:p w:rsidR="00EB57F4" w:rsidRDefault="00EB57F4">
      <w:pPr>
        <w:spacing w:after="160" w:line="259" w:lineRule="auto"/>
        <w:jc w:val="left"/>
        <w:rPr>
          <w:rFonts w:eastAsiaTheme="majorEastAsia" w:cs="Times New Roman"/>
          <w:b/>
          <w:bCs/>
          <w:szCs w:val="28"/>
          <w:lang w:eastAsia="ru-RU"/>
        </w:rPr>
      </w:pPr>
      <w:r>
        <w:rPr>
          <w:rFonts w:eastAsiaTheme="majorEastAsia" w:cs="Times New Roman"/>
          <w:b/>
          <w:bCs/>
          <w:szCs w:val="28"/>
          <w:lang w:eastAsia="ru-RU"/>
        </w:rPr>
        <w:br w:type="page"/>
      </w:r>
    </w:p>
    <w:p w:rsidR="00236158" w:rsidRPr="00236158" w:rsidRDefault="00236158" w:rsidP="00236158">
      <w:pPr>
        <w:keepNext/>
        <w:keepLines/>
        <w:spacing w:before="480" w:line="276" w:lineRule="auto"/>
        <w:jc w:val="center"/>
        <w:outlineLvl w:val="0"/>
        <w:rPr>
          <w:rFonts w:eastAsiaTheme="majorEastAsia" w:cs="Times New Roman"/>
          <w:b/>
          <w:bCs/>
          <w:szCs w:val="28"/>
          <w:lang w:eastAsia="ru-RU"/>
        </w:rPr>
      </w:pPr>
      <w:bookmarkStart w:id="18" w:name="_Toc114574276"/>
      <w:r w:rsidRPr="00236158">
        <w:rPr>
          <w:rFonts w:eastAsiaTheme="majorEastAsia" w:cs="Times New Roman"/>
          <w:b/>
          <w:bCs/>
          <w:szCs w:val="28"/>
          <w:lang w:eastAsia="ru-RU"/>
        </w:rPr>
        <w:lastRenderedPageBreak/>
        <w:t>ЗАКЛЮЧЕНИЕ</w:t>
      </w:r>
      <w:bookmarkEnd w:id="18"/>
    </w:p>
    <w:p w:rsidR="00236158" w:rsidRPr="00236158" w:rsidRDefault="00236158" w:rsidP="00236158">
      <w:pPr>
        <w:rPr>
          <w:rFonts w:eastAsiaTheme="minorEastAsia" w:cs="Times New Roman"/>
          <w:szCs w:val="28"/>
          <w:lang w:eastAsia="ru-RU"/>
        </w:rPr>
      </w:pPr>
    </w:p>
    <w:p w:rsidR="00236158" w:rsidRPr="00236158" w:rsidRDefault="00236158" w:rsidP="00236158">
      <w:pPr>
        <w:ind w:firstLine="567"/>
        <w:rPr>
          <w:rFonts w:eastAsiaTheme="minorEastAsia" w:cs="Times New Roman"/>
          <w:szCs w:val="28"/>
          <w:lang w:eastAsia="ru-RU"/>
        </w:rPr>
      </w:pPr>
      <w:r w:rsidRPr="00236158">
        <w:rPr>
          <w:rFonts w:eastAsiaTheme="minorEastAsia" w:cs="Times New Roman"/>
          <w:szCs w:val="28"/>
          <w:lang w:eastAsia="ru-RU"/>
        </w:rPr>
        <w:t>В настоящее время поиск новых возможностей для развития мелкой моторики детей младшего школьного возраста с ЗПР является актуальным. Педагоги, используя современные технологии, получают перспективные средства для формирования мелкой моторики детей с ЗПР, и одними из наиболее эффективных средств является лепка из солёного теста.</w:t>
      </w:r>
    </w:p>
    <w:p w:rsidR="00236158" w:rsidRPr="00236158" w:rsidRDefault="00236158" w:rsidP="00236158">
      <w:pPr>
        <w:ind w:firstLine="708"/>
        <w:rPr>
          <w:rFonts w:eastAsiaTheme="minorEastAsia" w:cs="Times New Roman"/>
          <w:szCs w:val="28"/>
          <w:lang w:eastAsia="ru-RU"/>
        </w:rPr>
      </w:pPr>
      <w:r w:rsidRPr="00236158">
        <w:rPr>
          <w:rFonts w:eastAsiaTheme="minorEastAsia" w:cs="Times New Roman"/>
          <w:szCs w:val="28"/>
          <w:lang w:eastAsia="ru-RU"/>
        </w:rPr>
        <w:t>При исследовании мелкой моторики детей младшего школьного возраста с ЗПР было установлено, что в настоящее время она развита недостаточно, поэтому необходимы новые исследования в данном направлении.</w:t>
      </w:r>
    </w:p>
    <w:p w:rsidR="00236158" w:rsidRPr="00236158" w:rsidRDefault="00236158" w:rsidP="00236158">
      <w:pPr>
        <w:ind w:firstLine="708"/>
        <w:rPr>
          <w:rFonts w:eastAsiaTheme="minorEastAsia" w:cs="Times New Roman"/>
          <w:szCs w:val="28"/>
          <w:lang w:eastAsia="ru-RU"/>
        </w:rPr>
      </w:pPr>
      <w:r w:rsidRPr="00236158">
        <w:rPr>
          <w:rFonts w:eastAsiaTheme="minorEastAsia" w:cs="Times New Roman"/>
          <w:szCs w:val="28"/>
          <w:lang w:eastAsia="ru-RU"/>
        </w:rPr>
        <w:t>В результате обзора источников нами разработана программа «</w:t>
      </w:r>
      <w:proofErr w:type="spellStart"/>
      <w:r w:rsidRPr="00236158">
        <w:rPr>
          <w:rFonts w:eastAsiaTheme="minorEastAsia" w:cs="Times New Roman"/>
          <w:szCs w:val="28"/>
          <w:lang w:eastAsia="ru-RU"/>
        </w:rPr>
        <w:t>Тестопластика</w:t>
      </w:r>
      <w:proofErr w:type="spellEnd"/>
      <w:r w:rsidRPr="00236158">
        <w:rPr>
          <w:rFonts w:eastAsiaTheme="minorEastAsia" w:cs="Times New Roman"/>
          <w:szCs w:val="28"/>
          <w:lang w:eastAsia="ru-RU"/>
        </w:rPr>
        <w:t xml:space="preserve">» для детей младшего школьного возраста с ЗПР. Данная программа предполагает использование необычных способов творческой деятельности, которые соответствуют возрастным особенностям и возможностям детей с ЗПР. </w:t>
      </w:r>
    </w:p>
    <w:p w:rsidR="00236158" w:rsidRPr="00236158" w:rsidRDefault="00236158" w:rsidP="00236158">
      <w:pPr>
        <w:rPr>
          <w:rFonts w:eastAsiaTheme="minorEastAsia" w:cs="Times New Roman"/>
          <w:szCs w:val="28"/>
          <w:lang w:eastAsia="ru-RU"/>
        </w:rPr>
      </w:pPr>
      <w:r w:rsidRPr="00236158">
        <w:rPr>
          <w:rFonts w:eastAsiaTheme="minorEastAsia" w:cs="Times New Roman"/>
          <w:szCs w:val="28"/>
          <w:lang w:eastAsia="ru-RU"/>
        </w:rPr>
        <w:t xml:space="preserve">Нами учтено, что </w:t>
      </w:r>
      <w:proofErr w:type="spellStart"/>
      <w:r w:rsidRPr="00236158">
        <w:rPr>
          <w:rFonts w:eastAsiaTheme="minorEastAsia" w:cs="Times New Roman"/>
          <w:szCs w:val="28"/>
          <w:lang w:eastAsia="ru-RU"/>
        </w:rPr>
        <w:t>Ввремя</w:t>
      </w:r>
      <w:proofErr w:type="spellEnd"/>
      <w:r w:rsidRPr="00236158">
        <w:rPr>
          <w:rFonts w:eastAsiaTheme="minorEastAsia" w:cs="Times New Roman"/>
          <w:szCs w:val="28"/>
          <w:lang w:eastAsia="ru-RU"/>
        </w:rPr>
        <w:t xml:space="preserve"> проведения одного занятия для детей младшего школьного возраста с ЗПР должно составлять 15 – 25 мин. В течение этого времени дети данной возрастной категории способны концентрировать своё внимание на выполняемой задаче.</w:t>
      </w:r>
    </w:p>
    <w:p w:rsidR="00236158" w:rsidRPr="00236158" w:rsidRDefault="00236158" w:rsidP="00236158">
      <w:pPr>
        <w:ind w:firstLine="708"/>
        <w:rPr>
          <w:rFonts w:eastAsiaTheme="minorEastAsia" w:cs="Times New Roman"/>
          <w:szCs w:val="28"/>
          <w:lang w:eastAsia="ru-RU"/>
        </w:rPr>
      </w:pPr>
      <w:r w:rsidRPr="00236158">
        <w:rPr>
          <w:rFonts w:eastAsiaTheme="minorEastAsia" w:cs="Times New Roman"/>
          <w:szCs w:val="28"/>
          <w:lang w:eastAsia="ru-RU"/>
        </w:rPr>
        <w:t>Во время проведения развивающих занятий педагогу необходимо отмечать успехи детей в развитии мелкой моторики, а также выявлять тех, у кого имеются особые трудности в развитии данного качества.</w:t>
      </w:r>
    </w:p>
    <w:p w:rsidR="00236158" w:rsidRPr="00236158" w:rsidRDefault="00236158" w:rsidP="00236158">
      <w:pPr>
        <w:ind w:left="1069"/>
        <w:contextualSpacing/>
        <w:rPr>
          <w:rFonts w:eastAsiaTheme="minorEastAsia" w:cs="Times New Roman"/>
          <w:szCs w:val="28"/>
          <w:lang w:eastAsia="ru-RU"/>
        </w:rPr>
      </w:pP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Pr="00236158" w:rsidRDefault="00DE738A" w:rsidP="00236158">
      <w:pPr>
        <w:keepNext/>
        <w:keepLines/>
        <w:spacing w:before="480" w:line="276" w:lineRule="auto"/>
        <w:jc w:val="center"/>
        <w:outlineLvl w:val="0"/>
        <w:rPr>
          <w:rFonts w:eastAsiaTheme="majorEastAsia" w:cs="Times New Roman"/>
          <w:b/>
          <w:bCs/>
          <w:szCs w:val="28"/>
          <w:lang w:eastAsia="ru-RU"/>
        </w:rPr>
      </w:pPr>
      <w:bookmarkStart w:id="19" w:name="_Toc114574277"/>
      <w:r>
        <w:rPr>
          <w:rFonts w:eastAsiaTheme="majorEastAsia" w:cs="Times New Roman"/>
          <w:b/>
          <w:bCs/>
          <w:szCs w:val="28"/>
          <w:lang w:eastAsia="ru-RU"/>
        </w:rPr>
        <w:lastRenderedPageBreak/>
        <w:t>БИБЛИОГРАФИЧЕСКИЙ СПИСОК</w:t>
      </w:r>
      <w:bookmarkEnd w:id="19"/>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widowControl w:val="0"/>
        <w:numPr>
          <w:ilvl w:val="0"/>
          <w:numId w:val="7"/>
        </w:numPr>
        <w:ind w:firstLine="709"/>
        <w:rPr>
          <w:rFonts w:eastAsia="Times New Roman" w:cs="Times New Roman"/>
          <w:spacing w:val="-10"/>
          <w:szCs w:val="28"/>
          <w:lang w:eastAsia="ru-RU"/>
        </w:rPr>
      </w:pPr>
      <w:r w:rsidRPr="00236158">
        <w:rPr>
          <w:rFonts w:eastAsia="Times New Roman" w:cs="Times New Roman"/>
          <w:spacing w:val="-10"/>
          <w:szCs w:val="28"/>
          <w:lang w:eastAsia="ru-RU"/>
        </w:rPr>
        <w:t>Андреев, В.И. Педагогика / В.И. Андреев. - Казань: Центр инновационных технологий, 2017. - 608 с.</w:t>
      </w:r>
    </w:p>
    <w:p w:rsidR="00236158" w:rsidRPr="00236158" w:rsidRDefault="00236158" w:rsidP="00236158">
      <w:pPr>
        <w:numPr>
          <w:ilvl w:val="0"/>
          <w:numId w:val="7"/>
        </w:numPr>
        <w:ind w:firstLine="709"/>
        <w:contextualSpacing/>
        <w:rPr>
          <w:rFonts w:eastAsiaTheme="minorEastAsia" w:cs="Times New Roman"/>
          <w:spacing w:val="-10"/>
          <w:szCs w:val="28"/>
          <w:lang w:eastAsia="ru-RU"/>
        </w:rPr>
      </w:pPr>
      <w:proofErr w:type="spellStart"/>
      <w:r w:rsidRPr="00236158">
        <w:rPr>
          <w:rFonts w:eastAsiaTheme="minorEastAsia" w:cs="Times New Roman"/>
          <w:szCs w:val="28"/>
          <w:lang w:eastAsia="ru-RU"/>
        </w:rPr>
        <w:t>Бедулина</w:t>
      </w:r>
      <w:proofErr w:type="spellEnd"/>
      <w:r w:rsidRPr="00236158">
        <w:rPr>
          <w:rFonts w:eastAsiaTheme="minorEastAsia" w:cs="Times New Roman"/>
          <w:szCs w:val="28"/>
          <w:lang w:eastAsia="ru-RU"/>
        </w:rPr>
        <w:t xml:space="preserve">, Г.Ф. Социально-педагогическое проектирование: учеб-метод. пособие / Г.Ф. </w:t>
      </w:r>
      <w:proofErr w:type="spellStart"/>
      <w:r w:rsidRPr="00236158">
        <w:rPr>
          <w:rFonts w:eastAsiaTheme="minorEastAsia" w:cs="Times New Roman"/>
          <w:szCs w:val="28"/>
          <w:lang w:eastAsia="ru-RU"/>
        </w:rPr>
        <w:t>Бедулина</w:t>
      </w:r>
      <w:proofErr w:type="spellEnd"/>
      <w:r w:rsidRPr="00236158">
        <w:rPr>
          <w:rFonts w:eastAsiaTheme="minorEastAsia" w:cs="Times New Roman"/>
          <w:szCs w:val="28"/>
          <w:lang w:eastAsia="ru-RU"/>
        </w:rPr>
        <w:t xml:space="preserve">. - </w:t>
      </w:r>
      <w:proofErr w:type="spellStart"/>
      <w:proofErr w:type="gramStart"/>
      <w:r w:rsidRPr="00236158">
        <w:rPr>
          <w:rFonts w:eastAsiaTheme="minorEastAsia" w:cs="Times New Roman"/>
          <w:szCs w:val="28"/>
          <w:lang w:eastAsia="ru-RU"/>
        </w:rPr>
        <w:t>Мн</w:t>
      </w:r>
      <w:proofErr w:type="spellEnd"/>
      <w:r w:rsidRPr="00236158">
        <w:rPr>
          <w:rFonts w:eastAsiaTheme="minorEastAsia" w:cs="Times New Roman"/>
          <w:szCs w:val="28"/>
          <w:lang w:eastAsia="ru-RU"/>
        </w:rPr>
        <w:t>.:АПО</w:t>
      </w:r>
      <w:proofErr w:type="gramEnd"/>
      <w:r w:rsidRPr="00236158">
        <w:rPr>
          <w:rFonts w:eastAsiaTheme="minorEastAsia" w:cs="Times New Roman"/>
          <w:szCs w:val="28"/>
          <w:lang w:eastAsia="ru-RU"/>
        </w:rPr>
        <w:t>, 2009.- 153 с.</w:t>
      </w:r>
    </w:p>
    <w:p w:rsidR="00236158" w:rsidRPr="00236158" w:rsidRDefault="00236158" w:rsidP="00236158">
      <w:pPr>
        <w:widowControl w:val="0"/>
        <w:numPr>
          <w:ilvl w:val="0"/>
          <w:numId w:val="7"/>
        </w:numPr>
        <w:tabs>
          <w:tab w:val="left" w:pos="-180"/>
        </w:tabs>
        <w:ind w:firstLine="709"/>
        <w:rPr>
          <w:rFonts w:eastAsia="Times New Roman" w:cs="Times New Roman"/>
          <w:spacing w:val="-10"/>
          <w:szCs w:val="28"/>
          <w:lang w:eastAsia="ru-RU"/>
        </w:rPr>
      </w:pPr>
      <w:proofErr w:type="spellStart"/>
      <w:r w:rsidRPr="00236158">
        <w:rPr>
          <w:rFonts w:eastAsia="Times New Roman" w:cs="Times New Roman"/>
          <w:spacing w:val="-10"/>
          <w:szCs w:val="28"/>
          <w:lang w:eastAsia="ru-RU"/>
        </w:rPr>
        <w:t>Божович</w:t>
      </w:r>
      <w:proofErr w:type="spellEnd"/>
      <w:r w:rsidRPr="00236158">
        <w:rPr>
          <w:rFonts w:eastAsia="Times New Roman" w:cs="Times New Roman"/>
          <w:spacing w:val="-10"/>
          <w:szCs w:val="28"/>
          <w:lang w:eastAsia="ru-RU"/>
        </w:rPr>
        <w:t xml:space="preserve">, Л.И. Проблемы формирования личности / Л.И. </w:t>
      </w:r>
      <w:proofErr w:type="spellStart"/>
      <w:r w:rsidRPr="00236158">
        <w:rPr>
          <w:rFonts w:eastAsia="Times New Roman" w:cs="Times New Roman"/>
          <w:spacing w:val="-10"/>
          <w:szCs w:val="28"/>
          <w:lang w:eastAsia="ru-RU"/>
        </w:rPr>
        <w:t>Божович</w:t>
      </w:r>
      <w:proofErr w:type="spellEnd"/>
      <w:r w:rsidRPr="00236158">
        <w:rPr>
          <w:rFonts w:eastAsia="Times New Roman" w:cs="Times New Roman"/>
          <w:spacing w:val="-10"/>
          <w:szCs w:val="28"/>
          <w:lang w:eastAsia="ru-RU"/>
        </w:rPr>
        <w:t>. - СПб.: Питер, 2017. - 400 с.</w:t>
      </w:r>
    </w:p>
    <w:p w:rsidR="00236158" w:rsidRPr="00236158" w:rsidRDefault="00236158" w:rsidP="00236158">
      <w:pPr>
        <w:widowControl w:val="0"/>
        <w:numPr>
          <w:ilvl w:val="0"/>
          <w:numId w:val="7"/>
        </w:numPr>
        <w:tabs>
          <w:tab w:val="left" w:pos="180"/>
        </w:tabs>
        <w:ind w:firstLine="709"/>
        <w:rPr>
          <w:rFonts w:eastAsia="Times New Roman" w:cs="Times New Roman"/>
          <w:spacing w:val="-10"/>
          <w:szCs w:val="28"/>
          <w:lang w:eastAsia="ru-RU"/>
        </w:rPr>
      </w:pPr>
      <w:r w:rsidRPr="00236158">
        <w:rPr>
          <w:rFonts w:eastAsiaTheme="minorEastAsia" w:cs="Times New Roman"/>
          <w:szCs w:val="28"/>
        </w:rPr>
        <w:t>Выготский, Л.С. Педагогическая психология: учебное пособие для студентов средних учебных заведений/ Л.С. Выготский. - М.: издательский центр "Смысл", 2013. - 486с.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imes New Roman" w:cs="Times New Roman"/>
          <w:spacing w:val="-10"/>
          <w:szCs w:val="28"/>
          <w:lang w:eastAsia="ru-RU"/>
        </w:rPr>
        <w:t xml:space="preserve">Гордон, Л.А. Психология и педагогика интереса / Л.А. Гордон // </w:t>
      </w:r>
      <w:proofErr w:type="spellStart"/>
      <w:r w:rsidRPr="00236158">
        <w:rPr>
          <w:rFonts w:eastAsia="Times New Roman" w:cs="Times New Roman"/>
          <w:spacing w:val="-10"/>
          <w:szCs w:val="28"/>
          <w:lang w:eastAsia="ru-RU"/>
        </w:rPr>
        <w:t>Радяньска</w:t>
      </w:r>
      <w:proofErr w:type="spellEnd"/>
      <w:r w:rsidRPr="00236158">
        <w:rPr>
          <w:rFonts w:eastAsia="Times New Roman" w:cs="Times New Roman"/>
          <w:spacing w:val="-10"/>
          <w:szCs w:val="28"/>
          <w:lang w:eastAsia="ru-RU"/>
        </w:rPr>
        <w:t xml:space="preserve"> школа. - 2014. - №11. - С. 33-37</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imes New Roman" w:cs="Times New Roman"/>
          <w:spacing w:val="-10"/>
          <w:szCs w:val="28"/>
          <w:lang w:eastAsia="ru-RU"/>
        </w:rPr>
        <w:t xml:space="preserve">Гребенникова, О.А. Педагогические возможности проектной деятельности как средства развития познавательных интересов учащихся // Вестник </w:t>
      </w:r>
      <w:proofErr w:type="spellStart"/>
      <w:r w:rsidRPr="00236158">
        <w:rPr>
          <w:rFonts w:eastAsia="Times New Roman" w:cs="Times New Roman"/>
          <w:spacing w:val="-10"/>
          <w:szCs w:val="28"/>
          <w:lang w:eastAsia="ru-RU"/>
        </w:rPr>
        <w:t>НовГУ</w:t>
      </w:r>
      <w:proofErr w:type="spellEnd"/>
      <w:r w:rsidRPr="00236158">
        <w:rPr>
          <w:rFonts w:eastAsia="Times New Roman" w:cs="Times New Roman"/>
          <w:spacing w:val="-10"/>
          <w:szCs w:val="28"/>
          <w:lang w:eastAsia="ru-RU"/>
        </w:rPr>
        <w:t>, 2015. - №5 (88). - С.30-33</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heme="minorEastAsia" w:cs="Times New Roman"/>
          <w:szCs w:val="28"/>
        </w:rPr>
        <w:t>Деркач</w:t>
      </w:r>
      <w:proofErr w:type="spellEnd"/>
      <w:r w:rsidRPr="00236158">
        <w:rPr>
          <w:rFonts w:eastAsiaTheme="minorEastAsia" w:cs="Times New Roman"/>
          <w:szCs w:val="28"/>
        </w:rPr>
        <w:t>, В. И. Оптимизация управления деятельностью персонала образовательных систем. -</w:t>
      </w:r>
      <w:r w:rsidR="00CC5517">
        <w:rPr>
          <w:rFonts w:eastAsiaTheme="minorEastAsia" w:cs="Times New Roman"/>
          <w:szCs w:val="28"/>
        </w:rPr>
        <w:t xml:space="preserve"> </w:t>
      </w:r>
      <w:r w:rsidRPr="00236158">
        <w:rPr>
          <w:rFonts w:eastAsiaTheme="minorEastAsia" w:cs="Times New Roman"/>
          <w:szCs w:val="28"/>
        </w:rPr>
        <w:t xml:space="preserve">М.: </w:t>
      </w:r>
      <w:proofErr w:type="spellStart"/>
      <w:r w:rsidRPr="00236158">
        <w:rPr>
          <w:rFonts w:eastAsiaTheme="minorEastAsia" w:cs="Times New Roman"/>
          <w:szCs w:val="28"/>
        </w:rPr>
        <w:t>Итар-Тасс</w:t>
      </w:r>
      <w:proofErr w:type="spellEnd"/>
      <w:r w:rsidRPr="00236158">
        <w:rPr>
          <w:rFonts w:eastAsiaTheme="minorEastAsia" w:cs="Times New Roman"/>
          <w:szCs w:val="28"/>
        </w:rPr>
        <w:t xml:space="preserve">, </w:t>
      </w:r>
      <w:r w:rsidRPr="00236158">
        <w:rPr>
          <w:rFonts w:eastAsiaTheme="majorEastAsia" w:cs="Times New Roman"/>
          <w:b/>
          <w:bCs/>
          <w:szCs w:val="28"/>
        </w:rPr>
        <w:t>2015</w:t>
      </w:r>
      <w:r w:rsidRPr="00236158">
        <w:rPr>
          <w:rFonts w:eastAsiaTheme="minorEastAsia" w:cs="Times New Roman"/>
          <w:szCs w:val="28"/>
        </w:rPr>
        <w:t>. - 152 c</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imes New Roman" w:cs="Times New Roman"/>
          <w:spacing w:val="-10"/>
          <w:szCs w:val="28"/>
          <w:lang w:eastAsia="ru-RU"/>
        </w:rPr>
        <w:t>Дусавицкий</w:t>
      </w:r>
      <w:proofErr w:type="spellEnd"/>
      <w:r w:rsidRPr="00236158">
        <w:rPr>
          <w:rFonts w:eastAsia="Times New Roman" w:cs="Times New Roman"/>
          <w:spacing w:val="-10"/>
          <w:szCs w:val="28"/>
          <w:lang w:eastAsia="ru-RU"/>
        </w:rPr>
        <w:t xml:space="preserve">, А.Г. Воспитывая интерес / А.Г. </w:t>
      </w:r>
      <w:proofErr w:type="spellStart"/>
      <w:r w:rsidRPr="00236158">
        <w:rPr>
          <w:rFonts w:eastAsia="Times New Roman" w:cs="Times New Roman"/>
          <w:spacing w:val="-10"/>
          <w:szCs w:val="28"/>
          <w:lang w:eastAsia="ru-RU"/>
        </w:rPr>
        <w:t>Дусавицкий</w:t>
      </w:r>
      <w:proofErr w:type="spellEnd"/>
      <w:r w:rsidRPr="00236158">
        <w:rPr>
          <w:rFonts w:eastAsia="Times New Roman" w:cs="Times New Roman"/>
          <w:spacing w:val="-10"/>
          <w:szCs w:val="28"/>
          <w:lang w:eastAsia="ru-RU"/>
        </w:rPr>
        <w:t>. - М.: Знание, 2014. - 80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imes New Roman" w:cs="Times New Roman"/>
          <w:spacing w:val="-10"/>
          <w:szCs w:val="28"/>
          <w:lang w:eastAsia="ru-RU"/>
        </w:rPr>
        <w:t>Еникеев</w:t>
      </w:r>
      <w:proofErr w:type="spellEnd"/>
      <w:r w:rsidRPr="00236158">
        <w:rPr>
          <w:rFonts w:eastAsia="Times New Roman" w:cs="Times New Roman"/>
          <w:spacing w:val="-10"/>
          <w:szCs w:val="28"/>
          <w:lang w:eastAsia="ru-RU"/>
        </w:rPr>
        <w:t xml:space="preserve">, М.И. Психологический энциклопедический словарь / М.И. </w:t>
      </w:r>
      <w:proofErr w:type="spellStart"/>
      <w:r w:rsidRPr="00236158">
        <w:rPr>
          <w:rFonts w:eastAsia="Times New Roman" w:cs="Times New Roman"/>
          <w:spacing w:val="-10"/>
          <w:szCs w:val="28"/>
          <w:lang w:eastAsia="ru-RU"/>
        </w:rPr>
        <w:t>Еникеев</w:t>
      </w:r>
      <w:proofErr w:type="spellEnd"/>
      <w:r w:rsidRPr="00236158">
        <w:rPr>
          <w:rFonts w:eastAsia="Times New Roman" w:cs="Times New Roman"/>
          <w:spacing w:val="-10"/>
          <w:szCs w:val="28"/>
          <w:lang w:eastAsia="ru-RU"/>
        </w:rPr>
        <w:t>. - М.: Проспект, 2010. - 560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heme="minorEastAsia" w:cs="Times New Roman"/>
          <w:szCs w:val="28"/>
        </w:rPr>
        <w:t>Жесткова</w:t>
      </w:r>
      <w:proofErr w:type="spellEnd"/>
      <w:r w:rsidRPr="00236158">
        <w:rPr>
          <w:rFonts w:eastAsiaTheme="minorEastAsia" w:cs="Times New Roman"/>
          <w:szCs w:val="28"/>
        </w:rPr>
        <w:t xml:space="preserve">, Е.А. Инновационная деятельность современной образовательного учреждения / Е.А. </w:t>
      </w:r>
      <w:proofErr w:type="spellStart"/>
      <w:r w:rsidRPr="00236158">
        <w:rPr>
          <w:rFonts w:eastAsiaTheme="minorEastAsia" w:cs="Times New Roman"/>
          <w:szCs w:val="28"/>
        </w:rPr>
        <w:t>Жесткова</w:t>
      </w:r>
      <w:proofErr w:type="spellEnd"/>
      <w:r w:rsidRPr="00236158">
        <w:rPr>
          <w:rFonts w:eastAsiaTheme="minorEastAsia" w:cs="Times New Roman"/>
          <w:szCs w:val="28"/>
        </w:rPr>
        <w:t xml:space="preserve">, И.В. Уткина // Традиции и инновации в образовательном пространстве России, ХМАО-Югры, НВГУ: Материалы Всероссийской научно-практической конференции. Нижневартовск: Изд-во </w:t>
      </w:r>
      <w:proofErr w:type="spellStart"/>
      <w:r w:rsidRPr="00236158">
        <w:rPr>
          <w:rFonts w:eastAsiaTheme="minorEastAsia" w:cs="Times New Roman"/>
          <w:szCs w:val="28"/>
        </w:rPr>
        <w:t>Нижневартовского</w:t>
      </w:r>
      <w:proofErr w:type="spellEnd"/>
      <w:r w:rsidRPr="00236158">
        <w:rPr>
          <w:rFonts w:eastAsiaTheme="minorEastAsia" w:cs="Times New Roman"/>
          <w:szCs w:val="28"/>
        </w:rPr>
        <w:t xml:space="preserve"> государственного университета, 2014. С. 50-52</w:t>
      </w:r>
    </w:p>
    <w:p w:rsidR="00236158" w:rsidRPr="00236158" w:rsidRDefault="00236158" w:rsidP="00236158">
      <w:pPr>
        <w:numPr>
          <w:ilvl w:val="0"/>
          <w:numId w:val="7"/>
        </w:numPr>
        <w:tabs>
          <w:tab w:val="left" w:pos="726"/>
        </w:tabs>
        <w:ind w:firstLine="709"/>
        <w:contextualSpacing/>
        <w:rPr>
          <w:rFonts w:eastAsiaTheme="minorEastAsia" w:cs="Times New Roman"/>
          <w:color w:val="000000"/>
          <w:szCs w:val="28"/>
          <w:lang w:eastAsia="ru-RU"/>
        </w:rPr>
      </w:pPr>
      <w:proofErr w:type="spellStart"/>
      <w:r w:rsidRPr="00236158">
        <w:rPr>
          <w:rFonts w:eastAsiaTheme="minorEastAsia" w:cs="Times New Roman"/>
          <w:color w:val="000000"/>
          <w:szCs w:val="28"/>
          <w:lang w:eastAsia="ru-RU"/>
        </w:rPr>
        <w:t>Защиринская</w:t>
      </w:r>
      <w:proofErr w:type="spellEnd"/>
      <w:r w:rsidRPr="00236158">
        <w:rPr>
          <w:rFonts w:eastAsiaTheme="minorEastAsia" w:cs="Times New Roman"/>
          <w:color w:val="000000"/>
          <w:szCs w:val="28"/>
          <w:lang w:eastAsia="ru-RU"/>
        </w:rPr>
        <w:t xml:space="preserve">, О.В. Психология детей с задержкой психического </w:t>
      </w:r>
      <w:proofErr w:type="gramStart"/>
      <w:r w:rsidRPr="00236158">
        <w:rPr>
          <w:rFonts w:eastAsiaTheme="minorEastAsia" w:cs="Times New Roman"/>
          <w:color w:val="000000"/>
          <w:szCs w:val="28"/>
          <w:lang w:eastAsia="ru-RU"/>
        </w:rPr>
        <w:t>развития :</w:t>
      </w:r>
      <w:proofErr w:type="gramEnd"/>
      <w:r w:rsidRPr="00236158">
        <w:rPr>
          <w:rFonts w:eastAsiaTheme="minorEastAsia" w:cs="Times New Roman"/>
          <w:color w:val="000000"/>
          <w:szCs w:val="28"/>
          <w:lang w:eastAsia="ru-RU"/>
        </w:rPr>
        <w:t xml:space="preserve"> Хрестоматия/ О.В. </w:t>
      </w:r>
      <w:proofErr w:type="spellStart"/>
      <w:r w:rsidRPr="00236158">
        <w:rPr>
          <w:rFonts w:eastAsiaTheme="minorEastAsia" w:cs="Times New Roman"/>
          <w:color w:val="000000"/>
          <w:szCs w:val="28"/>
          <w:lang w:eastAsia="ru-RU"/>
        </w:rPr>
        <w:t>Защиринская</w:t>
      </w:r>
      <w:proofErr w:type="spellEnd"/>
      <w:r w:rsidRPr="00236158">
        <w:rPr>
          <w:rFonts w:eastAsiaTheme="minorEastAsia" w:cs="Times New Roman"/>
          <w:color w:val="000000"/>
          <w:szCs w:val="28"/>
          <w:lang w:eastAsia="ru-RU"/>
        </w:rPr>
        <w:t>. – СПб</w:t>
      </w:r>
      <w:proofErr w:type="gramStart"/>
      <w:r w:rsidRPr="00236158">
        <w:rPr>
          <w:rFonts w:eastAsiaTheme="minorEastAsia" w:cs="Times New Roman"/>
          <w:color w:val="000000"/>
          <w:szCs w:val="28"/>
          <w:lang w:eastAsia="ru-RU"/>
        </w:rPr>
        <w:t>. :</w:t>
      </w:r>
      <w:proofErr w:type="gramEnd"/>
      <w:r w:rsidRPr="00236158">
        <w:rPr>
          <w:rFonts w:eastAsiaTheme="minorEastAsia" w:cs="Times New Roman"/>
          <w:color w:val="000000"/>
          <w:szCs w:val="28"/>
          <w:lang w:eastAsia="ru-RU"/>
        </w:rPr>
        <w:t xml:space="preserve"> Речь, 2007. – 168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imes New Roman" w:cs="Times New Roman"/>
          <w:spacing w:val="-10"/>
          <w:szCs w:val="28"/>
          <w:lang w:eastAsia="ru-RU"/>
        </w:rPr>
        <w:t xml:space="preserve">Зотов, Ю.Б. Организация современного урока / Ю.Б. Зотов. - М.: </w:t>
      </w:r>
      <w:r w:rsidRPr="00236158">
        <w:rPr>
          <w:rFonts w:eastAsia="Times New Roman" w:cs="Times New Roman"/>
          <w:spacing w:val="-10"/>
          <w:szCs w:val="28"/>
          <w:lang w:eastAsia="ru-RU"/>
        </w:rPr>
        <w:lastRenderedPageBreak/>
        <w:t>Просвещение, 2017. - 144 с.</w:t>
      </w:r>
      <w:bookmarkStart w:id="20" w:name="_Toc536356605"/>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heme="minorEastAsia" w:cs="Times New Roman"/>
          <w:kern w:val="36"/>
          <w:szCs w:val="28"/>
        </w:rPr>
        <w:t>Ильин Е.П. Психология творчества, креативности, одаренности.</w:t>
      </w:r>
      <w:r w:rsidRPr="00236158">
        <w:rPr>
          <w:rFonts w:eastAsiaTheme="minorEastAsia" w:cs="Times New Roman"/>
          <w:color w:val="000000"/>
          <w:kern w:val="36"/>
          <w:szCs w:val="28"/>
        </w:rPr>
        <w:t xml:space="preserve"> </w:t>
      </w:r>
      <w:r w:rsidRPr="00236158">
        <w:rPr>
          <w:rFonts w:eastAsiaTheme="minorEastAsia" w:cs="Times New Roman"/>
          <w:color w:val="000000"/>
          <w:szCs w:val="28"/>
          <w:shd w:val="clear" w:color="auto" w:fill="FFFFFF"/>
        </w:rPr>
        <w:t>СПб: Питер, 2009. — 434 с.</w:t>
      </w:r>
      <w:bookmarkEnd w:id="20"/>
      <w:r w:rsidRPr="00236158">
        <w:rPr>
          <w:rFonts w:eastAsiaTheme="minorEastAsia" w:cs="Times New Roman"/>
          <w:color w:val="000000"/>
          <w:szCs w:val="28"/>
          <w:shd w:val="clear" w:color="auto" w:fill="FFFFFF"/>
        </w:rPr>
        <w:t> </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heme="minorEastAsia" w:cs="Times New Roman"/>
          <w:szCs w:val="28"/>
        </w:rPr>
        <w:t xml:space="preserve">Ильин Е.П. Психомоторика. М.: </w:t>
      </w:r>
      <w:proofErr w:type="spellStart"/>
      <w:r w:rsidRPr="00236158">
        <w:rPr>
          <w:rFonts w:eastAsiaTheme="minorEastAsia" w:cs="Times New Roman"/>
          <w:szCs w:val="28"/>
        </w:rPr>
        <w:t>Владос</w:t>
      </w:r>
      <w:proofErr w:type="spellEnd"/>
      <w:r w:rsidRPr="00236158">
        <w:rPr>
          <w:rFonts w:eastAsiaTheme="minorEastAsia" w:cs="Times New Roman"/>
          <w:szCs w:val="28"/>
        </w:rPr>
        <w:t xml:space="preserve">, 2013. – 326 с. </w:t>
      </w:r>
    </w:p>
    <w:p w:rsidR="00236158" w:rsidRPr="00236158" w:rsidRDefault="00236158" w:rsidP="00236158">
      <w:pPr>
        <w:numPr>
          <w:ilvl w:val="0"/>
          <w:numId w:val="7"/>
        </w:numPr>
        <w:tabs>
          <w:tab w:val="left" w:pos="726"/>
        </w:tabs>
        <w:ind w:firstLine="709"/>
        <w:contextualSpacing/>
        <w:rPr>
          <w:rFonts w:eastAsiaTheme="minorEastAsia" w:cs="Times New Roman"/>
          <w:color w:val="000000"/>
          <w:szCs w:val="28"/>
          <w:lang w:eastAsia="ru-RU"/>
        </w:rPr>
      </w:pPr>
      <w:r w:rsidRPr="00236158">
        <w:rPr>
          <w:rFonts w:eastAsiaTheme="minorEastAsia" w:cs="Times New Roman"/>
          <w:color w:val="000000"/>
          <w:szCs w:val="28"/>
          <w:lang w:eastAsia="ru-RU"/>
        </w:rPr>
        <w:t>Клиническая систематика задержки психического развития. // Актуальные проблемы диагностики задержки психического развития у детей // Под ред. К. С. Лебединской. - М.: Педагогика, 1982</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imes New Roman" w:cs="Times New Roman"/>
          <w:spacing w:val="-10"/>
          <w:szCs w:val="28"/>
          <w:lang w:eastAsia="ru-RU"/>
        </w:rPr>
        <w:t>Коджаспирова</w:t>
      </w:r>
      <w:proofErr w:type="spellEnd"/>
      <w:r w:rsidRPr="00236158">
        <w:rPr>
          <w:rFonts w:eastAsia="Times New Roman" w:cs="Times New Roman"/>
          <w:spacing w:val="-10"/>
          <w:szCs w:val="28"/>
          <w:lang w:eastAsia="ru-RU"/>
        </w:rPr>
        <w:t xml:space="preserve">, Г.М. Педагогический словарь / Г.М. </w:t>
      </w:r>
      <w:proofErr w:type="spellStart"/>
      <w:r w:rsidRPr="00236158">
        <w:rPr>
          <w:rFonts w:eastAsia="Times New Roman" w:cs="Times New Roman"/>
          <w:spacing w:val="-10"/>
          <w:szCs w:val="28"/>
          <w:lang w:eastAsia="ru-RU"/>
        </w:rPr>
        <w:t>Коджаспирова</w:t>
      </w:r>
      <w:proofErr w:type="spellEnd"/>
      <w:r w:rsidRPr="00236158">
        <w:rPr>
          <w:rFonts w:eastAsia="Times New Roman" w:cs="Times New Roman"/>
          <w:spacing w:val="-10"/>
          <w:szCs w:val="28"/>
          <w:lang w:eastAsia="ru-RU"/>
        </w:rPr>
        <w:t xml:space="preserve">, А.Ю. </w:t>
      </w:r>
      <w:proofErr w:type="spellStart"/>
      <w:r w:rsidRPr="00236158">
        <w:rPr>
          <w:rFonts w:eastAsia="Times New Roman" w:cs="Times New Roman"/>
          <w:spacing w:val="-10"/>
          <w:szCs w:val="28"/>
          <w:lang w:eastAsia="ru-RU"/>
        </w:rPr>
        <w:t>Коджаспирова</w:t>
      </w:r>
      <w:proofErr w:type="spellEnd"/>
      <w:r w:rsidRPr="00236158">
        <w:rPr>
          <w:rFonts w:eastAsia="Times New Roman" w:cs="Times New Roman"/>
          <w:spacing w:val="-10"/>
          <w:szCs w:val="28"/>
          <w:lang w:eastAsia="ru-RU"/>
        </w:rPr>
        <w:t>. - М.: Академия, 2017. - 176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imes New Roman" w:cs="Times New Roman"/>
          <w:spacing w:val="-10"/>
          <w:szCs w:val="28"/>
          <w:lang w:eastAsia="ru-RU"/>
        </w:rPr>
        <w:t>Коротаева</w:t>
      </w:r>
      <w:proofErr w:type="spellEnd"/>
      <w:r w:rsidRPr="00236158">
        <w:rPr>
          <w:rFonts w:eastAsia="Times New Roman" w:cs="Times New Roman"/>
          <w:spacing w:val="-10"/>
          <w:szCs w:val="28"/>
          <w:lang w:eastAsia="ru-RU"/>
        </w:rPr>
        <w:t xml:space="preserve">, Е.В. Обучающие технологии в творческой деятельности дошкольников / Е.В. </w:t>
      </w:r>
      <w:proofErr w:type="spellStart"/>
      <w:r w:rsidRPr="00236158">
        <w:rPr>
          <w:rFonts w:eastAsia="Times New Roman" w:cs="Times New Roman"/>
          <w:spacing w:val="-10"/>
          <w:szCs w:val="28"/>
          <w:lang w:eastAsia="ru-RU"/>
        </w:rPr>
        <w:t>Коротаева</w:t>
      </w:r>
      <w:proofErr w:type="spellEnd"/>
      <w:r w:rsidRPr="00236158">
        <w:rPr>
          <w:rFonts w:eastAsia="Times New Roman" w:cs="Times New Roman"/>
          <w:spacing w:val="-10"/>
          <w:szCs w:val="28"/>
          <w:lang w:eastAsia="ru-RU"/>
        </w:rPr>
        <w:t>. - М.: Просвещение, 2008. - 237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heme="minorEastAsia" w:cs="Times New Roman"/>
          <w:szCs w:val="28"/>
        </w:rPr>
        <w:t xml:space="preserve">Куликов Л.В. Психологические исследования: Методические рекомендации по </w:t>
      </w:r>
      <w:proofErr w:type="gramStart"/>
      <w:r w:rsidRPr="00236158">
        <w:rPr>
          <w:rFonts w:eastAsiaTheme="minorEastAsia" w:cs="Times New Roman"/>
          <w:szCs w:val="28"/>
        </w:rPr>
        <w:t>проведению.-</w:t>
      </w:r>
      <w:proofErr w:type="gramEnd"/>
      <w:r w:rsidRPr="00236158">
        <w:rPr>
          <w:rFonts w:eastAsiaTheme="minorEastAsia" w:cs="Times New Roman"/>
          <w:szCs w:val="28"/>
        </w:rPr>
        <w:t xml:space="preserve"> СПб.: Речь, 2001,-184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heme="minorEastAsia" w:cs="Times New Roman"/>
          <w:szCs w:val="28"/>
        </w:rPr>
        <w:t>Логоша</w:t>
      </w:r>
      <w:proofErr w:type="spellEnd"/>
      <w:r w:rsidRPr="00236158">
        <w:rPr>
          <w:rFonts w:eastAsiaTheme="minorEastAsia" w:cs="Times New Roman"/>
          <w:szCs w:val="28"/>
        </w:rPr>
        <w:t xml:space="preserve"> Г.Е. Развитие мелкой моторики у малышей // Молодой ученый. 2017. № 46. С. 299-302. </w:t>
      </w:r>
    </w:p>
    <w:p w:rsidR="00236158" w:rsidRPr="00236158" w:rsidRDefault="00236158" w:rsidP="00236158">
      <w:pPr>
        <w:numPr>
          <w:ilvl w:val="0"/>
          <w:numId w:val="7"/>
        </w:numPr>
        <w:tabs>
          <w:tab w:val="left" w:pos="726"/>
        </w:tabs>
        <w:ind w:firstLine="709"/>
        <w:contextualSpacing/>
        <w:rPr>
          <w:rFonts w:eastAsiaTheme="minorEastAsia" w:cs="Times New Roman"/>
          <w:color w:val="000000"/>
          <w:szCs w:val="28"/>
          <w:lang w:eastAsia="ru-RU"/>
        </w:rPr>
      </w:pPr>
      <w:proofErr w:type="spellStart"/>
      <w:r w:rsidRPr="00236158">
        <w:rPr>
          <w:rFonts w:eastAsiaTheme="minorEastAsia" w:cs="Times New Roman"/>
          <w:color w:val="000000"/>
          <w:szCs w:val="28"/>
          <w:lang w:eastAsia="ru-RU"/>
        </w:rPr>
        <w:t>Лубовский</w:t>
      </w:r>
      <w:proofErr w:type="spellEnd"/>
      <w:r w:rsidRPr="00236158">
        <w:rPr>
          <w:rFonts w:eastAsiaTheme="minorEastAsia" w:cs="Times New Roman"/>
          <w:color w:val="000000"/>
          <w:szCs w:val="28"/>
          <w:lang w:eastAsia="ru-RU"/>
        </w:rPr>
        <w:t xml:space="preserve">, В.И. Дети с задержкой психического развития/ В.И. </w:t>
      </w:r>
      <w:proofErr w:type="spellStart"/>
      <w:r w:rsidRPr="00236158">
        <w:rPr>
          <w:rFonts w:eastAsiaTheme="minorEastAsia" w:cs="Times New Roman"/>
          <w:color w:val="000000"/>
          <w:szCs w:val="28"/>
          <w:lang w:eastAsia="ru-RU"/>
        </w:rPr>
        <w:t>Лубовский</w:t>
      </w:r>
      <w:proofErr w:type="spellEnd"/>
      <w:r w:rsidRPr="00236158">
        <w:rPr>
          <w:rFonts w:eastAsiaTheme="minorEastAsia" w:cs="Times New Roman"/>
          <w:color w:val="000000"/>
          <w:szCs w:val="28"/>
          <w:lang w:eastAsia="ru-RU"/>
        </w:rPr>
        <w:t xml:space="preserve">, Л.В. Кузнецова. – </w:t>
      </w:r>
      <w:proofErr w:type="gramStart"/>
      <w:r w:rsidRPr="00236158">
        <w:rPr>
          <w:rFonts w:eastAsiaTheme="minorEastAsia" w:cs="Times New Roman"/>
          <w:color w:val="000000"/>
          <w:szCs w:val="28"/>
          <w:lang w:eastAsia="ru-RU"/>
        </w:rPr>
        <w:t>М. :</w:t>
      </w:r>
      <w:proofErr w:type="gramEnd"/>
      <w:r w:rsidRPr="00236158">
        <w:rPr>
          <w:rFonts w:eastAsiaTheme="minorEastAsia" w:cs="Times New Roman"/>
          <w:color w:val="000000"/>
          <w:szCs w:val="28"/>
          <w:lang w:eastAsia="ru-RU"/>
        </w:rPr>
        <w:t xml:space="preserve"> Педагогика, 2004. – 256 с. </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heme="minorEastAsia" w:cs="Times New Roman"/>
          <w:szCs w:val="28"/>
        </w:rPr>
        <w:t>Лурия</w:t>
      </w:r>
      <w:proofErr w:type="spellEnd"/>
      <w:r w:rsidRPr="00236158">
        <w:rPr>
          <w:rFonts w:eastAsiaTheme="minorEastAsia" w:cs="Times New Roman"/>
          <w:szCs w:val="28"/>
        </w:rPr>
        <w:t xml:space="preserve"> A.Р. </w:t>
      </w:r>
      <w:proofErr w:type="spellStart"/>
      <w:r w:rsidRPr="00236158">
        <w:rPr>
          <w:rFonts w:eastAsiaTheme="minorEastAsia" w:cs="Times New Roman"/>
          <w:szCs w:val="28"/>
        </w:rPr>
        <w:t>Письмo</w:t>
      </w:r>
      <w:proofErr w:type="spellEnd"/>
      <w:r w:rsidRPr="00236158">
        <w:rPr>
          <w:rFonts w:eastAsiaTheme="minorEastAsia" w:cs="Times New Roman"/>
          <w:szCs w:val="28"/>
        </w:rPr>
        <w:t xml:space="preserve"> и </w:t>
      </w:r>
      <w:proofErr w:type="spellStart"/>
      <w:r w:rsidRPr="00236158">
        <w:rPr>
          <w:rFonts w:eastAsiaTheme="minorEastAsia" w:cs="Times New Roman"/>
          <w:szCs w:val="28"/>
        </w:rPr>
        <w:t>рeчь</w:t>
      </w:r>
      <w:proofErr w:type="spellEnd"/>
      <w:r w:rsidRPr="00236158">
        <w:rPr>
          <w:rFonts w:eastAsiaTheme="minorEastAsia" w:cs="Times New Roman"/>
          <w:szCs w:val="28"/>
        </w:rPr>
        <w:t xml:space="preserve">: </w:t>
      </w:r>
      <w:proofErr w:type="spellStart"/>
      <w:r w:rsidRPr="00236158">
        <w:rPr>
          <w:rFonts w:eastAsiaTheme="minorEastAsia" w:cs="Times New Roman"/>
          <w:szCs w:val="28"/>
        </w:rPr>
        <w:t>Нeйрoлингвистичeскoe</w:t>
      </w:r>
      <w:proofErr w:type="spellEnd"/>
      <w:r w:rsidRPr="00236158">
        <w:rPr>
          <w:rFonts w:eastAsiaTheme="minorEastAsia" w:cs="Times New Roman"/>
          <w:szCs w:val="28"/>
        </w:rPr>
        <w:t xml:space="preserve"> </w:t>
      </w:r>
      <w:proofErr w:type="spellStart"/>
      <w:r w:rsidRPr="00236158">
        <w:rPr>
          <w:rFonts w:eastAsiaTheme="minorEastAsia" w:cs="Times New Roman"/>
          <w:szCs w:val="28"/>
        </w:rPr>
        <w:t>изучeниe</w:t>
      </w:r>
      <w:proofErr w:type="spellEnd"/>
      <w:r w:rsidRPr="00236158">
        <w:rPr>
          <w:rFonts w:eastAsiaTheme="minorEastAsia" w:cs="Times New Roman"/>
          <w:szCs w:val="28"/>
        </w:rPr>
        <w:t xml:space="preserve">. – М.: Академия, 2012. – 346 с. </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imes New Roman" w:cs="Times New Roman"/>
          <w:spacing w:val="-10"/>
          <w:szCs w:val="28"/>
          <w:lang w:eastAsia="ru-RU"/>
        </w:rPr>
        <w:t>Марков, А. К. Формирование мотивации учения в школьном возрасте / А.К. Маркова. - М.: Просвещение, 2008. - 355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imes New Roman" w:cs="Times New Roman"/>
          <w:spacing w:val="-10"/>
          <w:szCs w:val="28"/>
          <w:lang w:eastAsia="ru-RU"/>
        </w:rPr>
        <w:t>Морозова, Н.Г. Формирование интересов у детей в условиях нормального и аномального развития / Н.Г. Морозова. - М.: Наука, 2017. - 278</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imes New Roman" w:cs="Times New Roman"/>
          <w:spacing w:val="-10"/>
          <w:szCs w:val="28"/>
          <w:lang w:eastAsia="ru-RU"/>
        </w:rPr>
        <w:t xml:space="preserve">Педагогика / Под ред. В.А. </w:t>
      </w:r>
      <w:proofErr w:type="spellStart"/>
      <w:r w:rsidRPr="00236158">
        <w:rPr>
          <w:rFonts w:eastAsia="Times New Roman" w:cs="Times New Roman"/>
          <w:spacing w:val="-10"/>
          <w:szCs w:val="28"/>
          <w:lang w:eastAsia="ru-RU"/>
        </w:rPr>
        <w:t>Сластёнина</w:t>
      </w:r>
      <w:proofErr w:type="spellEnd"/>
      <w:r w:rsidRPr="00236158">
        <w:rPr>
          <w:rFonts w:eastAsia="Times New Roman" w:cs="Times New Roman"/>
          <w:spacing w:val="-10"/>
          <w:szCs w:val="28"/>
          <w:lang w:eastAsia="ru-RU"/>
        </w:rPr>
        <w:t>. - М.: Школьная Пресса, 2012. - 336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heme="minorEastAsia" w:cs="Times New Roman"/>
          <w:szCs w:val="28"/>
        </w:rPr>
        <w:t>Свeтлoвa</w:t>
      </w:r>
      <w:proofErr w:type="spellEnd"/>
      <w:r w:rsidRPr="00236158">
        <w:rPr>
          <w:rFonts w:eastAsiaTheme="minorEastAsia" w:cs="Times New Roman"/>
          <w:szCs w:val="28"/>
        </w:rPr>
        <w:t xml:space="preserve"> И.E. </w:t>
      </w:r>
      <w:proofErr w:type="spellStart"/>
      <w:r w:rsidRPr="00236158">
        <w:rPr>
          <w:rFonts w:eastAsiaTheme="minorEastAsia" w:cs="Times New Roman"/>
          <w:szCs w:val="28"/>
        </w:rPr>
        <w:t>Рaзвивaeм</w:t>
      </w:r>
      <w:proofErr w:type="spellEnd"/>
      <w:r w:rsidRPr="00236158">
        <w:rPr>
          <w:rFonts w:eastAsiaTheme="minorEastAsia" w:cs="Times New Roman"/>
          <w:szCs w:val="28"/>
        </w:rPr>
        <w:t xml:space="preserve"> </w:t>
      </w:r>
      <w:proofErr w:type="spellStart"/>
      <w:r w:rsidRPr="00236158">
        <w:rPr>
          <w:rFonts w:eastAsiaTheme="minorEastAsia" w:cs="Times New Roman"/>
          <w:szCs w:val="28"/>
        </w:rPr>
        <w:t>мeлкую</w:t>
      </w:r>
      <w:proofErr w:type="spellEnd"/>
      <w:r w:rsidRPr="00236158">
        <w:rPr>
          <w:rFonts w:eastAsiaTheme="minorEastAsia" w:cs="Times New Roman"/>
          <w:szCs w:val="28"/>
        </w:rPr>
        <w:t xml:space="preserve"> </w:t>
      </w:r>
      <w:proofErr w:type="spellStart"/>
      <w:r w:rsidRPr="00236158">
        <w:rPr>
          <w:rFonts w:eastAsiaTheme="minorEastAsia" w:cs="Times New Roman"/>
          <w:szCs w:val="28"/>
        </w:rPr>
        <w:t>мoтoрику</w:t>
      </w:r>
      <w:proofErr w:type="spellEnd"/>
      <w:r w:rsidRPr="00236158">
        <w:rPr>
          <w:rFonts w:eastAsiaTheme="minorEastAsia" w:cs="Times New Roman"/>
          <w:szCs w:val="28"/>
        </w:rPr>
        <w:t xml:space="preserve"> и </w:t>
      </w:r>
      <w:proofErr w:type="spellStart"/>
      <w:r w:rsidRPr="00236158">
        <w:rPr>
          <w:rFonts w:eastAsiaTheme="minorEastAsia" w:cs="Times New Roman"/>
          <w:szCs w:val="28"/>
        </w:rPr>
        <w:t>кooрдинaцию</w:t>
      </w:r>
      <w:proofErr w:type="spellEnd"/>
      <w:r w:rsidRPr="00236158">
        <w:rPr>
          <w:rFonts w:eastAsiaTheme="minorEastAsia" w:cs="Times New Roman"/>
          <w:szCs w:val="28"/>
        </w:rPr>
        <w:t xml:space="preserve"> </w:t>
      </w:r>
      <w:proofErr w:type="spellStart"/>
      <w:r w:rsidRPr="00236158">
        <w:rPr>
          <w:rFonts w:eastAsiaTheme="minorEastAsia" w:cs="Times New Roman"/>
          <w:szCs w:val="28"/>
        </w:rPr>
        <w:t>движeний</w:t>
      </w:r>
      <w:proofErr w:type="spellEnd"/>
      <w:r w:rsidRPr="00236158">
        <w:rPr>
          <w:rFonts w:eastAsiaTheme="minorEastAsia" w:cs="Times New Roman"/>
          <w:szCs w:val="28"/>
        </w:rPr>
        <w:t xml:space="preserve"> рук. М.: Детство-пресс, 2012. – 71 с. </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r w:rsidRPr="00236158">
        <w:rPr>
          <w:rFonts w:eastAsia="Times New Roman" w:cs="Times New Roman"/>
          <w:spacing w:val="-10"/>
          <w:szCs w:val="28"/>
          <w:lang w:eastAsia="ru-RU"/>
        </w:rPr>
        <w:t>Современная психология / Под ред. В.Н. Дружинина. - М.: Инфра-М, 2016. - 687 с.</w:t>
      </w:r>
    </w:p>
    <w:p w:rsidR="00236158" w:rsidRPr="00236158" w:rsidRDefault="00236158" w:rsidP="00236158">
      <w:pPr>
        <w:widowControl w:val="0"/>
        <w:numPr>
          <w:ilvl w:val="0"/>
          <w:numId w:val="7"/>
        </w:numPr>
        <w:tabs>
          <w:tab w:val="left" w:pos="0"/>
        </w:tabs>
        <w:ind w:firstLine="709"/>
        <w:rPr>
          <w:rFonts w:eastAsia="Times New Roman" w:cs="Times New Roman"/>
          <w:spacing w:val="-10"/>
          <w:szCs w:val="28"/>
          <w:lang w:eastAsia="ru-RU"/>
        </w:rPr>
      </w:pPr>
      <w:proofErr w:type="spellStart"/>
      <w:r w:rsidRPr="00236158">
        <w:rPr>
          <w:rFonts w:eastAsiaTheme="minorEastAsia" w:cs="Times New Roman"/>
          <w:szCs w:val="28"/>
        </w:rPr>
        <w:t>Эльконин</w:t>
      </w:r>
      <w:proofErr w:type="spellEnd"/>
      <w:r w:rsidRPr="00236158">
        <w:rPr>
          <w:rFonts w:eastAsiaTheme="minorEastAsia" w:cs="Times New Roman"/>
          <w:szCs w:val="28"/>
        </w:rPr>
        <w:t xml:space="preserve">, Д.Б. Система развивающего обучения: пособие для </w:t>
      </w:r>
      <w:r w:rsidRPr="00236158">
        <w:rPr>
          <w:rFonts w:eastAsiaTheme="minorEastAsia" w:cs="Times New Roman"/>
          <w:szCs w:val="28"/>
        </w:rPr>
        <w:lastRenderedPageBreak/>
        <w:t>студентов педагогических вузов. – М.: Наука, 2011. - 260 с.</w:t>
      </w: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ind w:firstLine="709"/>
        <w:jc w:val="left"/>
        <w:rPr>
          <w:rFonts w:asciiTheme="minorHAnsi" w:eastAsiaTheme="minorEastAsia" w:hAnsiTheme="minorHAnsi" w:cs="Times New Roman"/>
          <w:sz w:val="22"/>
          <w:lang w:eastAsia="ru-RU"/>
        </w:rPr>
      </w:pPr>
    </w:p>
    <w:p w:rsidR="00236158" w:rsidRPr="00236158" w:rsidRDefault="00236158" w:rsidP="00236158">
      <w:pPr>
        <w:keepNext/>
        <w:keepLines/>
        <w:spacing w:before="480" w:line="276" w:lineRule="auto"/>
        <w:jc w:val="center"/>
        <w:outlineLvl w:val="0"/>
        <w:rPr>
          <w:rFonts w:eastAsiaTheme="majorEastAsia" w:cs="Times New Roman"/>
          <w:b/>
          <w:bCs/>
          <w:szCs w:val="28"/>
          <w:lang w:eastAsia="ru-RU"/>
        </w:rPr>
      </w:pPr>
      <w:bookmarkStart w:id="21" w:name="_Toc114574278"/>
      <w:r w:rsidRPr="00236158">
        <w:rPr>
          <w:rFonts w:eastAsiaTheme="majorEastAsia" w:cs="Times New Roman"/>
          <w:b/>
          <w:bCs/>
          <w:szCs w:val="28"/>
          <w:lang w:eastAsia="ru-RU"/>
        </w:rPr>
        <w:t>ПРИЛОЖЕНИЕ</w:t>
      </w:r>
      <w:bookmarkEnd w:id="21"/>
    </w:p>
    <w:p w:rsidR="00236158" w:rsidRPr="00236158" w:rsidRDefault="00236158" w:rsidP="00236158">
      <w:pPr>
        <w:spacing w:after="200" w:line="276" w:lineRule="auto"/>
        <w:jc w:val="center"/>
        <w:rPr>
          <w:rFonts w:eastAsiaTheme="minorEastAsia" w:cs="Times New Roman"/>
          <w:szCs w:val="28"/>
          <w:lang w:eastAsia="ru-RU"/>
        </w:rPr>
      </w:pPr>
      <w:r w:rsidRPr="00236158">
        <w:rPr>
          <w:rFonts w:eastAsiaTheme="minorEastAsia" w:cs="Times New Roman"/>
          <w:szCs w:val="28"/>
          <w:lang w:eastAsia="ru-RU"/>
        </w:rPr>
        <w:t>Содержание программы «</w:t>
      </w:r>
      <w:proofErr w:type="spellStart"/>
      <w:r w:rsidRPr="00236158">
        <w:rPr>
          <w:rFonts w:eastAsiaTheme="minorEastAsia" w:cs="Times New Roman"/>
          <w:szCs w:val="28"/>
          <w:lang w:eastAsia="ru-RU"/>
        </w:rPr>
        <w:t>тестопластика</w:t>
      </w:r>
      <w:proofErr w:type="spellEnd"/>
      <w:r w:rsidRPr="00236158">
        <w:rPr>
          <w:rFonts w:eastAsiaTheme="minorEastAsia" w:cs="Times New Roman"/>
          <w:szCs w:val="28"/>
          <w:lang w:eastAsia="ru-RU"/>
        </w:rPr>
        <w:t>»</w:t>
      </w:r>
    </w:p>
    <w:tbl>
      <w:tblPr>
        <w:tblStyle w:val="a7"/>
        <w:tblW w:w="0" w:type="auto"/>
        <w:tblInd w:w="108" w:type="dxa"/>
        <w:tblLayout w:type="fixed"/>
        <w:tblLook w:val="04A0" w:firstRow="1" w:lastRow="0" w:firstColumn="1" w:lastColumn="0" w:noHBand="0" w:noVBand="1"/>
      </w:tblPr>
      <w:tblGrid>
        <w:gridCol w:w="851"/>
        <w:gridCol w:w="3544"/>
        <w:gridCol w:w="1134"/>
        <w:gridCol w:w="1275"/>
        <w:gridCol w:w="1400"/>
        <w:gridCol w:w="1719"/>
      </w:tblGrid>
      <w:tr w:rsidR="00236158" w:rsidRPr="00236158" w:rsidTr="00236158">
        <w:trPr>
          <w:trHeight w:val="525"/>
        </w:trPr>
        <w:tc>
          <w:tcPr>
            <w:tcW w:w="851" w:type="dxa"/>
            <w:vMerge w:val="restart"/>
            <w:vAlign w:val="center"/>
          </w:tcPr>
          <w:p w:rsidR="00236158" w:rsidRPr="00236158" w:rsidRDefault="00236158" w:rsidP="00236158">
            <w:pPr>
              <w:spacing w:line="240" w:lineRule="auto"/>
              <w:jc w:val="center"/>
              <w:rPr>
                <w:sz w:val="24"/>
                <w:szCs w:val="24"/>
              </w:rPr>
            </w:pPr>
            <w:r w:rsidRPr="00236158">
              <w:rPr>
                <w:kern w:val="24"/>
                <w:sz w:val="24"/>
                <w:szCs w:val="24"/>
              </w:rPr>
              <w:lastRenderedPageBreak/>
              <w:t>№ п/п</w:t>
            </w:r>
          </w:p>
        </w:tc>
        <w:tc>
          <w:tcPr>
            <w:tcW w:w="3544" w:type="dxa"/>
            <w:vMerge w:val="restart"/>
            <w:vAlign w:val="center"/>
          </w:tcPr>
          <w:p w:rsidR="00236158" w:rsidRPr="00236158" w:rsidRDefault="00236158" w:rsidP="00236158">
            <w:pPr>
              <w:spacing w:line="240" w:lineRule="auto"/>
              <w:jc w:val="center"/>
              <w:rPr>
                <w:sz w:val="24"/>
                <w:szCs w:val="24"/>
              </w:rPr>
            </w:pPr>
            <w:r w:rsidRPr="00236158">
              <w:rPr>
                <w:kern w:val="24"/>
                <w:sz w:val="24"/>
                <w:szCs w:val="24"/>
              </w:rPr>
              <w:t>Название раздела, темы</w:t>
            </w:r>
          </w:p>
        </w:tc>
        <w:tc>
          <w:tcPr>
            <w:tcW w:w="3809" w:type="dxa"/>
            <w:gridSpan w:val="3"/>
            <w:vAlign w:val="center"/>
          </w:tcPr>
          <w:p w:rsidR="00236158" w:rsidRPr="00236158" w:rsidRDefault="00236158" w:rsidP="00236158">
            <w:pPr>
              <w:spacing w:line="240" w:lineRule="auto"/>
              <w:jc w:val="center"/>
              <w:rPr>
                <w:sz w:val="24"/>
                <w:szCs w:val="24"/>
              </w:rPr>
            </w:pPr>
            <w:r w:rsidRPr="00236158">
              <w:rPr>
                <w:kern w:val="24"/>
                <w:sz w:val="24"/>
                <w:szCs w:val="24"/>
              </w:rPr>
              <w:t>Количество занятий</w:t>
            </w:r>
          </w:p>
        </w:tc>
        <w:tc>
          <w:tcPr>
            <w:tcW w:w="1719" w:type="dxa"/>
            <w:vMerge w:val="restart"/>
            <w:vAlign w:val="center"/>
          </w:tcPr>
          <w:p w:rsidR="00236158" w:rsidRPr="00236158" w:rsidRDefault="00236158" w:rsidP="00236158">
            <w:pPr>
              <w:spacing w:line="240" w:lineRule="auto"/>
              <w:jc w:val="center"/>
              <w:rPr>
                <w:sz w:val="24"/>
                <w:szCs w:val="24"/>
              </w:rPr>
            </w:pPr>
            <w:r w:rsidRPr="00236158">
              <w:rPr>
                <w:kern w:val="24"/>
                <w:sz w:val="24"/>
                <w:szCs w:val="24"/>
              </w:rPr>
              <w:t>Формы аттестации/ контроля</w:t>
            </w:r>
          </w:p>
        </w:tc>
      </w:tr>
      <w:tr w:rsidR="00236158" w:rsidRPr="00236158" w:rsidTr="00236158">
        <w:tc>
          <w:tcPr>
            <w:tcW w:w="851" w:type="dxa"/>
            <w:vMerge/>
          </w:tcPr>
          <w:p w:rsidR="00236158" w:rsidRPr="00236158" w:rsidRDefault="00236158" w:rsidP="00236158">
            <w:pPr>
              <w:spacing w:line="240" w:lineRule="auto"/>
              <w:rPr>
                <w:sz w:val="24"/>
                <w:szCs w:val="24"/>
              </w:rPr>
            </w:pPr>
          </w:p>
        </w:tc>
        <w:tc>
          <w:tcPr>
            <w:tcW w:w="3544" w:type="dxa"/>
            <w:vMerge/>
          </w:tcPr>
          <w:p w:rsidR="00236158" w:rsidRPr="00236158" w:rsidRDefault="00236158" w:rsidP="00236158">
            <w:pPr>
              <w:spacing w:line="240" w:lineRule="auto"/>
              <w:rPr>
                <w:sz w:val="24"/>
                <w:szCs w:val="24"/>
              </w:rPr>
            </w:pPr>
          </w:p>
        </w:tc>
        <w:tc>
          <w:tcPr>
            <w:tcW w:w="1134" w:type="dxa"/>
            <w:vAlign w:val="center"/>
          </w:tcPr>
          <w:p w:rsidR="00236158" w:rsidRPr="00236158" w:rsidRDefault="00236158" w:rsidP="00236158">
            <w:pPr>
              <w:spacing w:line="240" w:lineRule="auto"/>
              <w:jc w:val="center"/>
              <w:rPr>
                <w:sz w:val="24"/>
                <w:szCs w:val="24"/>
              </w:rPr>
            </w:pPr>
            <w:r w:rsidRPr="00236158">
              <w:rPr>
                <w:kern w:val="24"/>
                <w:sz w:val="24"/>
                <w:szCs w:val="24"/>
              </w:rPr>
              <w:t>Всего</w:t>
            </w:r>
          </w:p>
        </w:tc>
        <w:tc>
          <w:tcPr>
            <w:tcW w:w="1275" w:type="dxa"/>
            <w:vAlign w:val="center"/>
          </w:tcPr>
          <w:p w:rsidR="00236158" w:rsidRPr="00236158" w:rsidRDefault="00236158" w:rsidP="00236158">
            <w:pPr>
              <w:spacing w:line="240" w:lineRule="auto"/>
              <w:jc w:val="center"/>
              <w:rPr>
                <w:sz w:val="24"/>
                <w:szCs w:val="24"/>
              </w:rPr>
            </w:pPr>
            <w:r w:rsidRPr="00236158">
              <w:rPr>
                <w:kern w:val="24"/>
                <w:sz w:val="24"/>
                <w:szCs w:val="24"/>
              </w:rPr>
              <w:t>Теория</w:t>
            </w:r>
          </w:p>
        </w:tc>
        <w:tc>
          <w:tcPr>
            <w:tcW w:w="1400" w:type="dxa"/>
            <w:vAlign w:val="center"/>
          </w:tcPr>
          <w:p w:rsidR="00236158" w:rsidRPr="00236158" w:rsidRDefault="00236158" w:rsidP="00236158">
            <w:pPr>
              <w:spacing w:line="240" w:lineRule="auto"/>
              <w:jc w:val="center"/>
              <w:rPr>
                <w:sz w:val="24"/>
                <w:szCs w:val="24"/>
              </w:rPr>
            </w:pPr>
            <w:r w:rsidRPr="00236158">
              <w:rPr>
                <w:kern w:val="24"/>
                <w:sz w:val="24"/>
                <w:szCs w:val="24"/>
              </w:rPr>
              <w:t>Практика</w:t>
            </w:r>
          </w:p>
        </w:tc>
        <w:tc>
          <w:tcPr>
            <w:tcW w:w="1719" w:type="dxa"/>
            <w:vMerge/>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w:t>
            </w:r>
          </w:p>
        </w:tc>
        <w:tc>
          <w:tcPr>
            <w:tcW w:w="3544" w:type="dxa"/>
          </w:tcPr>
          <w:p w:rsidR="00236158" w:rsidRPr="00236158" w:rsidRDefault="00236158" w:rsidP="00236158">
            <w:pPr>
              <w:spacing w:line="240" w:lineRule="auto"/>
              <w:jc w:val="left"/>
              <w:rPr>
                <w:sz w:val="24"/>
                <w:szCs w:val="24"/>
              </w:rPr>
            </w:pPr>
            <w:r w:rsidRPr="00236158">
              <w:rPr>
                <w:sz w:val="24"/>
                <w:szCs w:val="24"/>
              </w:rPr>
              <w:t>Вводное занятие по технике безопасности.</w:t>
            </w:r>
            <w:r w:rsidR="00CC5517">
              <w:rPr>
                <w:sz w:val="24"/>
                <w:szCs w:val="24"/>
              </w:rPr>
              <w:t xml:space="preserve"> </w:t>
            </w:r>
            <w:r w:rsidRPr="00236158">
              <w:rPr>
                <w:sz w:val="24"/>
                <w:szCs w:val="24"/>
              </w:rPr>
              <w:t>История лепки из солёного теста.</w:t>
            </w:r>
          </w:p>
          <w:p w:rsidR="00236158" w:rsidRPr="00236158" w:rsidRDefault="00236158" w:rsidP="00236158">
            <w:pPr>
              <w:spacing w:line="240" w:lineRule="auto"/>
              <w:jc w:val="left"/>
              <w:rPr>
                <w:sz w:val="24"/>
                <w:szCs w:val="24"/>
              </w:rPr>
            </w:pPr>
            <w:r w:rsidRPr="00236158">
              <w:rPr>
                <w:color w:val="000000"/>
                <w:sz w:val="24"/>
                <w:szCs w:val="24"/>
              </w:rPr>
              <w:t>Цель,</w:t>
            </w:r>
            <w:r w:rsidR="00CC5517">
              <w:rPr>
                <w:color w:val="000000"/>
                <w:sz w:val="24"/>
                <w:szCs w:val="24"/>
              </w:rPr>
              <w:t xml:space="preserve"> </w:t>
            </w:r>
            <w:r w:rsidRPr="00236158">
              <w:rPr>
                <w:color w:val="000000"/>
                <w:sz w:val="24"/>
                <w:szCs w:val="24"/>
              </w:rPr>
              <w:t>форма и содержание занятий творческого объединения. Знакомство с помещением, оборудованием и инструментами, которые необходимы для занятий. Правила техники безопасности. Виды и назначение солёного теста для лепки</w:t>
            </w:r>
          </w:p>
        </w:tc>
        <w:tc>
          <w:tcPr>
            <w:tcW w:w="1134" w:type="dxa"/>
          </w:tcPr>
          <w:p w:rsidR="00236158" w:rsidRPr="00236158" w:rsidRDefault="00236158" w:rsidP="00236158">
            <w:pPr>
              <w:spacing w:line="240" w:lineRule="auto"/>
              <w:jc w:val="center"/>
              <w:rPr>
                <w:sz w:val="24"/>
                <w:szCs w:val="24"/>
              </w:rPr>
            </w:pPr>
            <w:r w:rsidRPr="00236158">
              <w:rPr>
                <w:sz w:val="24"/>
                <w:szCs w:val="24"/>
              </w:rPr>
              <w:t>1</w:t>
            </w:r>
          </w:p>
        </w:tc>
        <w:tc>
          <w:tcPr>
            <w:tcW w:w="1275" w:type="dxa"/>
          </w:tcPr>
          <w:p w:rsidR="00236158" w:rsidRPr="00236158" w:rsidRDefault="00236158" w:rsidP="00236158">
            <w:pPr>
              <w:spacing w:line="240" w:lineRule="auto"/>
              <w:jc w:val="center"/>
              <w:rPr>
                <w:sz w:val="24"/>
                <w:szCs w:val="24"/>
              </w:rPr>
            </w:pPr>
            <w:r w:rsidRPr="00236158">
              <w:rPr>
                <w:sz w:val="24"/>
                <w:szCs w:val="24"/>
              </w:rPr>
              <w:t>1</w:t>
            </w:r>
          </w:p>
        </w:tc>
        <w:tc>
          <w:tcPr>
            <w:tcW w:w="1400" w:type="dxa"/>
          </w:tcPr>
          <w:p w:rsidR="00236158" w:rsidRPr="00236158" w:rsidRDefault="00236158" w:rsidP="00236158">
            <w:pPr>
              <w:spacing w:line="240" w:lineRule="auto"/>
              <w:jc w:val="center"/>
              <w:rPr>
                <w:sz w:val="24"/>
                <w:szCs w:val="24"/>
              </w:rPr>
            </w:pP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2.</w:t>
            </w:r>
          </w:p>
        </w:tc>
        <w:tc>
          <w:tcPr>
            <w:tcW w:w="3544" w:type="dxa"/>
          </w:tcPr>
          <w:p w:rsidR="00236158" w:rsidRPr="00236158" w:rsidRDefault="00236158" w:rsidP="00236158">
            <w:pPr>
              <w:spacing w:line="240" w:lineRule="auto"/>
              <w:jc w:val="left"/>
              <w:rPr>
                <w:sz w:val="24"/>
                <w:szCs w:val="24"/>
              </w:rPr>
            </w:pPr>
            <w:r w:rsidRPr="00236158">
              <w:rPr>
                <w:sz w:val="24"/>
                <w:szCs w:val="24"/>
              </w:rPr>
              <w:t>Изучение технологии</w:t>
            </w:r>
            <w:r w:rsidR="00CC5517">
              <w:rPr>
                <w:sz w:val="24"/>
                <w:szCs w:val="24"/>
              </w:rPr>
              <w:t xml:space="preserve"> </w:t>
            </w:r>
            <w:r w:rsidRPr="00236158">
              <w:rPr>
                <w:sz w:val="24"/>
                <w:szCs w:val="24"/>
              </w:rPr>
              <w:t>изготовления</w:t>
            </w:r>
            <w:r w:rsidR="00CC5517">
              <w:rPr>
                <w:sz w:val="24"/>
                <w:szCs w:val="24"/>
              </w:rPr>
              <w:t xml:space="preserve"> </w:t>
            </w:r>
            <w:r w:rsidRPr="00236158">
              <w:rPr>
                <w:sz w:val="24"/>
                <w:szCs w:val="24"/>
              </w:rPr>
              <w:t>солёного</w:t>
            </w:r>
            <w:r w:rsidR="00CC5517">
              <w:rPr>
                <w:sz w:val="24"/>
                <w:szCs w:val="24"/>
              </w:rPr>
              <w:t xml:space="preserve"> </w:t>
            </w:r>
            <w:r w:rsidRPr="00236158">
              <w:rPr>
                <w:sz w:val="24"/>
                <w:szCs w:val="24"/>
              </w:rPr>
              <w:t>теста.</w:t>
            </w:r>
          </w:p>
          <w:p w:rsidR="00236158" w:rsidRPr="00236158" w:rsidRDefault="00236158" w:rsidP="00236158">
            <w:pPr>
              <w:spacing w:line="240" w:lineRule="auto"/>
              <w:jc w:val="left"/>
              <w:rPr>
                <w:sz w:val="24"/>
                <w:szCs w:val="24"/>
              </w:rPr>
            </w:pPr>
            <w:r w:rsidRPr="00236158">
              <w:rPr>
                <w:color w:val="000000"/>
                <w:sz w:val="24"/>
                <w:szCs w:val="24"/>
              </w:rPr>
              <w:t>Выбор муки и прочих ингредиентов (вода, соль) для теста. Выбор инструментов для проведения основных и отделочных работ. Организация рабочего места. Культура труда. Правила безопасности во время работы.</w:t>
            </w:r>
          </w:p>
        </w:tc>
        <w:tc>
          <w:tcPr>
            <w:tcW w:w="1134" w:type="dxa"/>
          </w:tcPr>
          <w:p w:rsidR="00236158" w:rsidRPr="00236158" w:rsidRDefault="00236158" w:rsidP="00236158">
            <w:pPr>
              <w:spacing w:line="240" w:lineRule="auto"/>
              <w:jc w:val="center"/>
              <w:rPr>
                <w:sz w:val="24"/>
                <w:szCs w:val="24"/>
              </w:rPr>
            </w:pPr>
            <w:r w:rsidRPr="00236158">
              <w:rPr>
                <w:sz w:val="24"/>
                <w:szCs w:val="24"/>
              </w:rPr>
              <w:t>1</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1</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3.</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«Вкусное печенье»</w:t>
            </w:r>
          </w:p>
          <w:p w:rsidR="00236158" w:rsidRPr="00236158" w:rsidRDefault="00236158" w:rsidP="00236158">
            <w:pPr>
              <w:spacing w:line="240" w:lineRule="auto"/>
              <w:jc w:val="left"/>
              <w:rPr>
                <w:sz w:val="24"/>
                <w:szCs w:val="24"/>
              </w:rPr>
            </w:pPr>
            <w:r w:rsidRPr="00236158">
              <w:rPr>
                <w:color w:val="000000"/>
                <w:sz w:val="24"/>
                <w:szCs w:val="24"/>
              </w:rPr>
              <w:t xml:space="preserve">Ознакомление детей с техникой лепки из солёного теста, со свойствами солёного теста. Показ приёмов изготовления изделий из </w:t>
            </w:r>
            <w:proofErr w:type="spellStart"/>
            <w:r w:rsidRPr="00236158">
              <w:rPr>
                <w:color w:val="000000"/>
                <w:sz w:val="24"/>
                <w:szCs w:val="24"/>
              </w:rPr>
              <w:t>солёноготеста</w:t>
            </w:r>
            <w:proofErr w:type="spellEnd"/>
            <w:r w:rsidRPr="00236158">
              <w:rPr>
                <w:color w:val="000000"/>
                <w:sz w:val="24"/>
                <w:szCs w:val="24"/>
              </w:rPr>
              <w:t>.</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4</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«Калачи для бабушки»</w:t>
            </w:r>
          </w:p>
          <w:p w:rsidR="00236158" w:rsidRPr="00236158" w:rsidRDefault="00236158" w:rsidP="00236158">
            <w:pPr>
              <w:spacing w:line="240" w:lineRule="auto"/>
              <w:jc w:val="left"/>
              <w:rPr>
                <w:sz w:val="24"/>
                <w:szCs w:val="24"/>
              </w:rPr>
            </w:pPr>
            <w:r w:rsidRPr="00236158">
              <w:rPr>
                <w:color w:val="000000"/>
                <w:sz w:val="24"/>
                <w:szCs w:val="24"/>
              </w:rPr>
              <w:t>Развитие умений и навыков</w:t>
            </w:r>
            <w:r w:rsidR="00CC5517">
              <w:rPr>
                <w:color w:val="000000"/>
                <w:sz w:val="24"/>
                <w:szCs w:val="24"/>
              </w:rPr>
              <w:t xml:space="preserve"> </w:t>
            </w:r>
            <w:r w:rsidRPr="00236158">
              <w:rPr>
                <w:color w:val="000000"/>
                <w:sz w:val="24"/>
                <w:szCs w:val="24"/>
              </w:rPr>
              <w:t>изготовления простых элементов из солёного теста. Различные способы соединения деталей.</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5.</w:t>
            </w:r>
          </w:p>
        </w:tc>
        <w:tc>
          <w:tcPr>
            <w:tcW w:w="3544" w:type="dxa"/>
          </w:tcPr>
          <w:p w:rsidR="00236158" w:rsidRPr="00236158" w:rsidRDefault="00236158" w:rsidP="00236158">
            <w:pPr>
              <w:spacing w:line="240" w:lineRule="auto"/>
              <w:jc w:val="left"/>
              <w:rPr>
                <w:sz w:val="24"/>
                <w:szCs w:val="24"/>
              </w:rPr>
            </w:pPr>
            <w:r w:rsidRPr="00236158">
              <w:rPr>
                <w:sz w:val="24"/>
                <w:szCs w:val="24"/>
              </w:rPr>
              <w:t>«Хлебушек душистый, тёплый, золотистый»</w:t>
            </w:r>
          </w:p>
          <w:p w:rsidR="00236158" w:rsidRPr="00236158" w:rsidRDefault="00236158" w:rsidP="00236158">
            <w:pPr>
              <w:spacing w:line="240" w:lineRule="auto"/>
              <w:jc w:val="left"/>
              <w:rPr>
                <w:sz w:val="24"/>
                <w:szCs w:val="24"/>
              </w:rPr>
            </w:pPr>
            <w:r w:rsidRPr="00236158">
              <w:rPr>
                <w:sz w:val="24"/>
                <w:szCs w:val="24"/>
              </w:rPr>
              <w:t xml:space="preserve"> Знакомство детей-</w:t>
            </w:r>
            <w:proofErr w:type="spellStart"/>
            <w:r w:rsidRPr="00236158">
              <w:rPr>
                <w:sz w:val="24"/>
                <w:szCs w:val="24"/>
              </w:rPr>
              <w:t>аутистов</w:t>
            </w:r>
            <w:proofErr w:type="spellEnd"/>
            <w:r w:rsidRPr="00236158">
              <w:rPr>
                <w:sz w:val="24"/>
                <w:szCs w:val="24"/>
              </w:rPr>
              <w:t xml:space="preserve"> с различными способами изготовления хлебобулочных изделий из соленого теста: хлебов, калачей,</w:t>
            </w:r>
            <w:r w:rsidR="00CC5517">
              <w:rPr>
                <w:sz w:val="24"/>
                <w:szCs w:val="24"/>
              </w:rPr>
              <w:t xml:space="preserve"> </w:t>
            </w:r>
            <w:r w:rsidRPr="00236158">
              <w:rPr>
                <w:sz w:val="24"/>
                <w:szCs w:val="24"/>
              </w:rPr>
              <w:t xml:space="preserve">караваев и др. </w:t>
            </w:r>
            <w:r w:rsidRPr="00236158">
              <w:rPr>
                <w:color w:val="000000"/>
                <w:sz w:val="24"/>
                <w:szCs w:val="24"/>
              </w:rPr>
              <w:t>Изготовление кольца или подковы из «колбаски». Подбор вариантов отделки. Изготовление мелких деталей. Соединение с кольцом-основой отделочных деталей. Сушка.</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6.</w:t>
            </w:r>
          </w:p>
        </w:tc>
        <w:tc>
          <w:tcPr>
            <w:tcW w:w="3544" w:type="dxa"/>
          </w:tcPr>
          <w:p w:rsidR="00236158" w:rsidRPr="00236158" w:rsidRDefault="00236158" w:rsidP="00236158">
            <w:pPr>
              <w:spacing w:line="240" w:lineRule="auto"/>
              <w:jc w:val="left"/>
              <w:rPr>
                <w:sz w:val="24"/>
                <w:szCs w:val="24"/>
              </w:rPr>
            </w:pPr>
            <w:r w:rsidRPr="00236158">
              <w:rPr>
                <w:sz w:val="24"/>
                <w:szCs w:val="24"/>
              </w:rPr>
              <w:t>«Выпекали мы в печи пироги и калачи»</w:t>
            </w:r>
          </w:p>
          <w:p w:rsidR="00236158" w:rsidRPr="00236158" w:rsidRDefault="00236158" w:rsidP="00236158">
            <w:pPr>
              <w:spacing w:line="240" w:lineRule="auto"/>
              <w:jc w:val="left"/>
              <w:rPr>
                <w:sz w:val="24"/>
                <w:szCs w:val="24"/>
              </w:rPr>
            </w:pPr>
            <w:r w:rsidRPr="00236158">
              <w:rPr>
                <w:color w:val="000000"/>
                <w:sz w:val="24"/>
                <w:szCs w:val="24"/>
              </w:rPr>
              <w:lastRenderedPageBreak/>
              <w:t xml:space="preserve">Продолжение формирования навыков работы с солёным тестом, с инструментами (стекой, скалкой) и дополнительными материалами. Развитие инициативы, самостоятельности и активности при выборе детьми способов украшения изделий (оформление пирогов переплётами, сетками, жгутами, косами, косами, колосьями, </w:t>
            </w:r>
            <w:proofErr w:type="spellStart"/>
            <w:r w:rsidRPr="00236158">
              <w:rPr>
                <w:color w:val="000000"/>
                <w:sz w:val="24"/>
                <w:szCs w:val="24"/>
              </w:rPr>
              <w:t>налепами</w:t>
            </w:r>
            <w:proofErr w:type="spellEnd"/>
            <w:r w:rsidRPr="00236158">
              <w:rPr>
                <w:color w:val="000000"/>
                <w:sz w:val="24"/>
                <w:szCs w:val="24"/>
              </w:rPr>
              <w:t xml:space="preserve"> и т.д.)</w:t>
            </w:r>
          </w:p>
        </w:tc>
        <w:tc>
          <w:tcPr>
            <w:tcW w:w="1134" w:type="dxa"/>
          </w:tcPr>
          <w:p w:rsidR="00236158" w:rsidRPr="00236158" w:rsidRDefault="00236158" w:rsidP="00236158">
            <w:pPr>
              <w:spacing w:line="240" w:lineRule="auto"/>
              <w:jc w:val="center"/>
              <w:rPr>
                <w:sz w:val="24"/>
                <w:szCs w:val="24"/>
              </w:rPr>
            </w:pPr>
            <w:r w:rsidRPr="00236158">
              <w:rPr>
                <w:sz w:val="24"/>
                <w:szCs w:val="24"/>
              </w:rPr>
              <w:lastRenderedPageBreak/>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7.</w:t>
            </w:r>
          </w:p>
        </w:tc>
        <w:tc>
          <w:tcPr>
            <w:tcW w:w="3544" w:type="dxa"/>
          </w:tcPr>
          <w:p w:rsidR="00236158" w:rsidRPr="00236158" w:rsidRDefault="00236158" w:rsidP="00236158">
            <w:pPr>
              <w:spacing w:line="240" w:lineRule="auto"/>
              <w:jc w:val="left"/>
              <w:rPr>
                <w:sz w:val="24"/>
                <w:szCs w:val="24"/>
              </w:rPr>
            </w:pPr>
            <w:r w:rsidRPr="00236158">
              <w:rPr>
                <w:sz w:val="24"/>
                <w:szCs w:val="24"/>
              </w:rPr>
              <w:t>«Весёлое чаепитие»</w:t>
            </w:r>
          </w:p>
          <w:p w:rsidR="00236158" w:rsidRPr="00236158" w:rsidRDefault="00236158" w:rsidP="00236158">
            <w:pPr>
              <w:spacing w:line="240" w:lineRule="auto"/>
              <w:jc w:val="left"/>
              <w:rPr>
                <w:sz w:val="24"/>
                <w:szCs w:val="24"/>
              </w:rPr>
            </w:pPr>
            <w:r w:rsidRPr="00236158">
              <w:rPr>
                <w:sz w:val="24"/>
                <w:szCs w:val="24"/>
              </w:rPr>
              <w:t>Формирование умений выбирать самые выразительные элементы</w:t>
            </w:r>
            <w:r w:rsidR="00CC5517">
              <w:rPr>
                <w:sz w:val="24"/>
                <w:szCs w:val="24"/>
              </w:rPr>
              <w:t xml:space="preserve"> </w:t>
            </w:r>
            <w:r w:rsidRPr="00236158">
              <w:rPr>
                <w:sz w:val="24"/>
                <w:szCs w:val="24"/>
              </w:rPr>
              <w:t>для общей композиции. Развитие эстетической оценки вылепленных объектов, развитие уверенности в себе и в своих способностях, инициативности, самостоятельности; развитие детского творчества в ходе</w:t>
            </w:r>
            <w:r w:rsidR="00CC5517">
              <w:rPr>
                <w:sz w:val="24"/>
                <w:szCs w:val="24"/>
              </w:rPr>
              <w:t xml:space="preserve"> </w:t>
            </w:r>
            <w:r w:rsidRPr="00236158">
              <w:rPr>
                <w:sz w:val="24"/>
                <w:szCs w:val="24"/>
              </w:rPr>
              <w:t>выбора способов оформления</w:t>
            </w:r>
            <w:r w:rsidR="00CC5517">
              <w:rPr>
                <w:sz w:val="24"/>
                <w:szCs w:val="24"/>
              </w:rPr>
              <w:t xml:space="preserve"> </w:t>
            </w:r>
            <w:r w:rsidRPr="00236158">
              <w:rPr>
                <w:sz w:val="24"/>
                <w:szCs w:val="24"/>
              </w:rPr>
              <w:t>(посыпка пшеном,</w:t>
            </w:r>
            <w:r w:rsidR="00CC5517">
              <w:rPr>
                <w:sz w:val="24"/>
                <w:szCs w:val="24"/>
              </w:rPr>
              <w:t xml:space="preserve"> </w:t>
            </w:r>
            <w:r w:rsidRPr="00236158">
              <w:rPr>
                <w:sz w:val="24"/>
                <w:szCs w:val="24"/>
              </w:rPr>
              <w:t>семенами укропа, манкой, маком,</w:t>
            </w:r>
            <w:r w:rsidR="00CC5517">
              <w:rPr>
                <w:sz w:val="24"/>
                <w:szCs w:val="24"/>
              </w:rPr>
              <w:t xml:space="preserve"> </w:t>
            </w:r>
            <w:r w:rsidRPr="00236158">
              <w:rPr>
                <w:sz w:val="24"/>
                <w:szCs w:val="24"/>
              </w:rPr>
              <w:t>узоры, сделанные</w:t>
            </w:r>
            <w:r w:rsidR="00CC5517">
              <w:rPr>
                <w:sz w:val="24"/>
                <w:szCs w:val="24"/>
              </w:rPr>
              <w:t xml:space="preserve"> </w:t>
            </w:r>
            <w:r w:rsidRPr="00236158">
              <w:rPr>
                <w:sz w:val="24"/>
                <w:szCs w:val="24"/>
              </w:rPr>
              <w:t>пластиковой вилкой или зубочисткой и т.д.).</w:t>
            </w:r>
          </w:p>
        </w:tc>
        <w:tc>
          <w:tcPr>
            <w:tcW w:w="1134" w:type="dxa"/>
          </w:tcPr>
          <w:p w:rsidR="00236158" w:rsidRPr="00236158" w:rsidRDefault="00236158" w:rsidP="00236158">
            <w:pPr>
              <w:spacing w:line="240" w:lineRule="auto"/>
              <w:jc w:val="center"/>
              <w:rPr>
                <w:sz w:val="24"/>
                <w:szCs w:val="24"/>
              </w:rPr>
            </w:pPr>
            <w:r w:rsidRPr="00236158">
              <w:rPr>
                <w:sz w:val="24"/>
                <w:szCs w:val="24"/>
              </w:rPr>
              <w:t>1</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1</w:t>
            </w:r>
          </w:p>
        </w:tc>
        <w:tc>
          <w:tcPr>
            <w:tcW w:w="1719" w:type="dxa"/>
          </w:tcPr>
          <w:p w:rsidR="00236158" w:rsidRPr="00236158" w:rsidRDefault="00236158" w:rsidP="00236158">
            <w:pPr>
              <w:spacing w:line="240" w:lineRule="auto"/>
              <w:rPr>
                <w:sz w:val="24"/>
                <w:szCs w:val="24"/>
              </w:rPr>
            </w:pPr>
            <w:r w:rsidRPr="00236158">
              <w:rPr>
                <w:sz w:val="24"/>
                <w:szCs w:val="24"/>
              </w:rPr>
              <w:t>Оформление коллективной композиции</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8.</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«Снежинка»</w:t>
            </w:r>
          </w:p>
          <w:p w:rsidR="00236158" w:rsidRPr="00236158" w:rsidRDefault="00236158" w:rsidP="00236158">
            <w:pPr>
              <w:spacing w:line="240" w:lineRule="auto"/>
              <w:jc w:val="left"/>
              <w:rPr>
                <w:sz w:val="24"/>
                <w:szCs w:val="24"/>
              </w:rPr>
            </w:pPr>
            <w:r w:rsidRPr="00236158">
              <w:rPr>
                <w:color w:val="000000"/>
                <w:sz w:val="24"/>
                <w:szCs w:val="24"/>
              </w:rPr>
              <w:t>Основные приёмы работы. Проектирование</w:t>
            </w:r>
            <w:r w:rsidR="00CC5517">
              <w:rPr>
                <w:color w:val="000000"/>
                <w:sz w:val="24"/>
                <w:szCs w:val="24"/>
              </w:rPr>
              <w:t xml:space="preserve"> </w:t>
            </w:r>
            <w:r w:rsidRPr="00236158">
              <w:rPr>
                <w:color w:val="000000"/>
                <w:sz w:val="24"/>
                <w:szCs w:val="24"/>
              </w:rPr>
              <w:t>изделий. Создание декоративных элементов</w:t>
            </w:r>
            <w:r w:rsidR="00CC5517">
              <w:rPr>
                <w:color w:val="000000"/>
                <w:sz w:val="24"/>
                <w:szCs w:val="24"/>
              </w:rPr>
              <w:t xml:space="preserve"> </w:t>
            </w:r>
            <w:r w:rsidRPr="00236158">
              <w:rPr>
                <w:color w:val="000000"/>
                <w:sz w:val="24"/>
                <w:szCs w:val="24"/>
              </w:rPr>
              <w:t>из солёного теста.</w:t>
            </w:r>
            <w:r w:rsidR="00CC5517">
              <w:rPr>
                <w:color w:val="000000"/>
                <w:sz w:val="24"/>
                <w:szCs w:val="24"/>
              </w:rPr>
              <w:t xml:space="preserve"> </w:t>
            </w:r>
            <w:r w:rsidRPr="00236158">
              <w:rPr>
                <w:color w:val="000000"/>
                <w:sz w:val="24"/>
                <w:szCs w:val="24"/>
              </w:rPr>
              <w:t>Шаблонное вырезание элементов. Украшение готовых изделий объёмными элементами.</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r w:rsidRPr="00236158">
              <w:rPr>
                <w:sz w:val="24"/>
                <w:szCs w:val="24"/>
              </w:rPr>
              <w:t>1</w:t>
            </w:r>
          </w:p>
        </w:tc>
        <w:tc>
          <w:tcPr>
            <w:tcW w:w="1400" w:type="dxa"/>
          </w:tcPr>
          <w:p w:rsidR="00236158" w:rsidRPr="00236158" w:rsidRDefault="00236158" w:rsidP="00236158">
            <w:pPr>
              <w:spacing w:line="240" w:lineRule="auto"/>
              <w:jc w:val="center"/>
              <w:rPr>
                <w:sz w:val="24"/>
                <w:szCs w:val="24"/>
              </w:rPr>
            </w:pPr>
            <w:r w:rsidRPr="00236158">
              <w:rPr>
                <w:sz w:val="24"/>
                <w:szCs w:val="24"/>
              </w:rPr>
              <w:t>1</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9.</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«В лесу родилась ёлочка»</w:t>
            </w:r>
          </w:p>
          <w:p w:rsidR="00236158" w:rsidRPr="00236158" w:rsidRDefault="00236158" w:rsidP="00236158">
            <w:pPr>
              <w:spacing w:line="240" w:lineRule="auto"/>
              <w:jc w:val="left"/>
              <w:rPr>
                <w:sz w:val="24"/>
                <w:szCs w:val="24"/>
              </w:rPr>
            </w:pPr>
            <w:r w:rsidRPr="00236158">
              <w:rPr>
                <w:color w:val="000000"/>
                <w:sz w:val="24"/>
                <w:szCs w:val="24"/>
              </w:rPr>
              <w:t>Освоение технологии изготовления. Обзор</w:t>
            </w:r>
            <w:r w:rsidR="00CC5517">
              <w:rPr>
                <w:color w:val="000000"/>
                <w:sz w:val="24"/>
                <w:szCs w:val="24"/>
              </w:rPr>
              <w:t xml:space="preserve"> </w:t>
            </w:r>
            <w:r w:rsidRPr="00236158">
              <w:rPr>
                <w:color w:val="000000"/>
                <w:sz w:val="24"/>
                <w:szCs w:val="24"/>
              </w:rPr>
              <w:t>разнообразных материалов и форм для отделки.</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r w:rsidRPr="00236158">
              <w:rPr>
                <w:sz w:val="24"/>
                <w:szCs w:val="24"/>
              </w:rPr>
              <w:t>Оформление коллективной композиции</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10.</w:t>
            </w:r>
          </w:p>
        </w:tc>
        <w:tc>
          <w:tcPr>
            <w:tcW w:w="3544" w:type="dxa"/>
          </w:tcPr>
          <w:p w:rsidR="00236158" w:rsidRPr="00236158" w:rsidRDefault="00236158" w:rsidP="00236158">
            <w:pPr>
              <w:spacing w:line="240" w:lineRule="auto"/>
              <w:jc w:val="left"/>
              <w:rPr>
                <w:sz w:val="24"/>
                <w:szCs w:val="24"/>
              </w:rPr>
            </w:pPr>
            <w:r w:rsidRPr="00236158">
              <w:rPr>
                <w:sz w:val="24"/>
                <w:szCs w:val="24"/>
              </w:rPr>
              <w:t>«Красивый подсвечник»</w:t>
            </w:r>
          </w:p>
          <w:p w:rsidR="00236158" w:rsidRPr="00236158" w:rsidRDefault="00236158" w:rsidP="00236158">
            <w:pPr>
              <w:spacing w:line="240" w:lineRule="auto"/>
              <w:jc w:val="left"/>
              <w:rPr>
                <w:sz w:val="24"/>
                <w:szCs w:val="24"/>
              </w:rPr>
            </w:pPr>
            <w:r w:rsidRPr="00236158">
              <w:rPr>
                <w:color w:val="000000"/>
                <w:sz w:val="24"/>
                <w:szCs w:val="24"/>
              </w:rPr>
              <w:t>Освоение технологии изготовления. Рецепты солёного теста.</w:t>
            </w:r>
            <w:r w:rsidR="00CC5517">
              <w:rPr>
                <w:color w:val="000000"/>
                <w:sz w:val="24"/>
                <w:szCs w:val="24"/>
              </w:rPr>
              <w:t xml:space="preserve"> </w:t>
            </w:r>
            <w:r w:rsidRPr="00236158">
              <w:rPr>
                <w:color w:val="000000"/>
                <w:sz w:val="24"/>
                <w:szCs w:val="24"/>
              </w:rPr>
              <w:t xml:space="preserve">Оформление подсвечников по выбору учащихся – </w:t>
            </w:r>
            <w:proofErr w:type="spellStart"/>
            <w:r w:rsidRPr="00236158">
              <w:rPr>
                <w:color w:val="000000"/>
                <w:sz w:val="24"/>
                <w:szCs w:val="24"/>
              </w:rPr>
              <w:t>налепами</w:t>
            </w:r>
            <w:proofErr w:type="spellEnd"/>
            <w:r w:rsidRPr="00236158">
              <w:rPr>
                <w:color w:val="000000"/>
                <w:sz w:val="24"/>
                <w:szCs w:val="24"/>
              </w:rPr>
              <w:t xml:space="preserve">, прорезным декором по мотивам </w:t>
            </w:r>
            <w:r w:rsidRPr="00236158">
              <w:rPr>
                <w:color w:val="000000"/>
                <w:sz w:val="24"/>
                <w:szCs w:val="24"/>
              </w:rPr>
              <w:lastRenderedPageBreak/>
              <w:t>народных орнаментов, бисером, бусинами, природным материалом и т.д.</w:t>
            </w:r>
          </w:p>
        </w:tc>
        <w:tc>
          <w:tcPr>
            <w:tcW w:w="1134" w:type="dxa"/>
          </w:tcPr>
          <w:p w:rsidR="00236158" w:rsidRPr="00236158" w:rsidRDefault="00236158" w:rsidP="00236158">
            <w:pPr>
              <w:spacing w:line="240" w:lineRule="auto"/>
              <w:jc w:val="center"/>
              <w:rPr>
                <w:sz w:val="24"/>
                <w:szCs w:val="24"/>
              </w:rPr>
            </w:pPr>
            <w:r w:rsidRPr="00236158">
              <w:rPr>
                <w:sz w:val="24"/>
                <w:szCs w:val="24"/>
              </w:rPr>
              <w:lastRenderedPageBreak/>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11.</w:t>
            </w:r>
          </w:p>
        </w:tc>
        <w:tc>
          <w:tcPr>
            <w:tcW w:w="3544" w:type="dxa"/>
          </w:tcPr>
          <w:p w:rsidR="00236158" w:rsidRPr="00236158" w:rsidRDefault="00236158" w:rsidP="00236158">
            <w:pPr>
              <w:spacing w:line="240" w:lineRule="auto"/>
              <w:jc w:val="left"/>
              <w:rPr>
                <w:sz w:val="24"/>
                <w:szCs w:val="24"/>
              </w:rPr>
            </w:pPr>
            <w:r w:rsidRPr="00236158">
              <w:rPr>
                <w:sz w:val="24"/>
                <w:szCs w:val="24"/>
              </w:rPr>
              <w:t xml:space="preserve">«Весёлые </w:t>
            </w:r>
            <w:proofErr w:type="spellStart"/>
            <w:r w:rsidRPr="00236158">
              <w:rPr>
                <w:sz w:val="24"/>
                <w:szCs w:val="24"/>
              </w:rPr>
              <w:t>снеговички</w:t>
            </w:r>
            <w:proofErr w:type="spellEnd"/>
            <w:r w:rsidRPr="00236158">
              <w:rPr>
                <w:sz w:val="24"/>
                <w:szCs w:val="24"/>
              </w:rPr>
              <w:t>»</w:t>
            </w:r>
          </w:p>
          <w:p w:rsidR="00236158" w:rsidRPr="00236158" w:rsidRDefault="00236158" w:rsidP="00236158">
            <w:pPr>
              <w:spacing w:line="240" w:lineRule="auto"/>
              <w:jc w:val="left"/>
              <w:rPr>
                <w:sz w:val="24"/>
                <w:szCs w:val="24"/>
              </w:rPr>
            </w:pPr>
            <w:r w:rsidRPr="00236158">
              <w:rPr>
                <w:sz w:val="24"/>
                <w:szCs w:val="24"/>
              </w:rPr>
              <w:t>Изготовление фигурок конструктивным способом (по частям),</w:t>
            </w:r>
            <w:r w:rsidR="00CC5517">
              <w:rPr>
                <w:sz w:val="24"/>
                <w:szCs w:val="24"/>
              </w:rPr>
              <w:t xml:space="preserve"> </w:t>
            </w:r>
            <w:r w:rsidRPr="00236158">
              <w:rPr>
                <w:sz w:val="24"/>
                <w:szCs w:val="24"/>
              </w:rPr>
              <w:t>Сильное укрепление частей.</w:t>
            </w:r>
            <w:r w:rsidR="00CC5517">
              <w:rPr>
                <w:sz w:val="24"/>
                <w:szCs w:val="24"/>
              </w:rPr>
              <w:t xml:space="preserve"> </w:t>
            </w:r>
            <w:r w:rsidRPr="00236158">
              <w:rPr>
                <w:color w:val="000000"/>
                <w:sz w:val="24"/>
                <w:szCs w:val="24"/>
              </w:rPr>
              <w:t>Проектирование будущих изделий. Сушка.</w:t>
            </w:r>
            <w:r w:rsidR="00CC5517">
              <w:rPr>
                <w:color w:val="000000"/>
                <w:sz w:val="24"/>
                <w:szCs w:val="24"/>
              </w:rPr>
              <w:t xml:space="preserve"> </w:t>
            </w:r>
            <w:r w:rsidRPr="00236158">
              <w:rPr>
                <w:color w:val="000000"/>
                <w:sz w:val="24"/>
                <w:szCs w:val="24"/>
              </w:rPr>
              <w:t xml:space="preserve">Покраска. </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r w:rsidRPr="00236158">
              <w:rPr>
                <w:sz w:val="24"/>
                <w:szCs w:val="24"/>
              </w:rPr>
              <w:t>Оформление коллективной композиции</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12.</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«Весёлые самолёты»</w:t>
            </w:r>
          </w:p>
          <w:p w:rsidR="00236158" w:rsidRPr="00236158" w:rsidRDefault="00236158" w:rsidP="00236158">
            <w:pPr>
              <w:spacing w:line="240" w:lineRule="auto"/>
              <w:jc w:val="left"/>
              <w:rPr>
                <w:sz w:val="24"/>
                <w:szCs w:val="24"/>
              </w:rPr>
            </w:pPr>
            <w:r w:rsidRPr="00236158">
              <w:rPr>
                <w:sz w:val="24"/>
                <w:szCs w:val="24"/>
              </w:rPr>
              <w:t>Изготовление из теста</w:t>
            </w:r>
            <w:r w:rsidR="00CC5517">
              <w:rPr>
                <w:sz w:val="24"/>
                <w:szCs w:val="24"/>
              </w:rPr>
              <w:t xml:space="preserve"> </w:t>
            </w:r>
            <w:r w:rsidRPr="00236158">
              <w:rPr>
                <w:sz w:val="24"/>
                <w:szCs w:val="24"/>
              </w:rPr>
              <w:t>воздушного транспорта (самолёта)</w:t>
            </w:r>
            <w:r w:rsidR="00CC5517">
              <w:rPr>
                <w:sz w:val="24"/>
                <w:szCs w:val="24"/>
              </w:rPr>
              <w:t xml:space="preserve"> </w:t>
            </w:r>
            <w:r w:rsidRPr="00236158">
              <w:rPr>
                <w:sz w:val="24"/>
                <w:szCs w:val="24"/>
              </w:rPr>
              <w:t>из различных по размерам и форме</w:t>
            </w:r>
            <w:r w:rsidR="00CC5517">
              <w:rPr>
                <w:sz w:val="24"/>
                <w:szCs w:val="24"/>
              </w:rPr>
              <w:t xml:space="preserve"> </w:t>
            </w:r>
            <w:r w:rsidRPr="00236158">
              <w:rPr>
                <w:sz w:val="24"/>
                <w:szCs w:val="24"/>
              </w:rPr>
              <w:t>деталей. Обзор способов крепления деталей (</w:t>
            </w:r>
            <w:proofErr w:type="spellStart"/>
            <w:r w:rsidRPr="00236158">
              <w:rPr>
                <w:sz w:val="24"/>
                <w:szCs w:val="24"/>
              </w:rPr>
              <w:t>примазывание</w:t>
            </w:r>
            <w:proofErr w:type="spellEnd"/>
            <w:r w:rsidRPr="00236158">
              <w:rPr>
                <w:sz w:val="24"/>
                <w:szCs w:val="24"/>
              </w:rPr>
              <w:t>, использование трубочек и</w:t>
            </w:r>
            <w:r w:rsidR="00CC5517">
              <w:rPr>
                <w:sz w:val="24"/>
                <w:szCs w:val="24"/>
              </w:rPr>
              <w:t xml:space="preserve"> </w:t>
            </w:r>
            <w:proofErr w:type="gramStart"/>
            <w:r w:rsidRPr="00236158">
              <w:rPr>
                <w:sz w:val="24"/>
                <w:szCs w:val="24"/>
              </w:rPr>
              <w:t>зубочисток )</w:t>
            </w:r>
            <w:proofErr w:type="gramEnd"/>
            <w:r w:rsidRPr="00236158">
              <w:rPr>
                <w:sz w:val="24"/>
                <w:szCs w:val="24"/>
              </w:rPr>
              <w:t>.</w:t>
            </w:r>
            <w:r w:rsidR="00CC5517">
              <w:rPr>
                <w:sz w:val="24"/>
                <w:szCs w:val="24"/>
              </w:rPr>
              <w:t xml:space="preserve"> </w:t>
            </w:r>
            <w:r w:rsidRPr="00236158">
              <w:rPr>
                <w:sz w:val="24"/>
                <w:szCs w:val="24"/>
              </w:rPr>
              <w:t>Украшение изделий. Особенности изготовления, декорирования.</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13.</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«Цветочек с лепесточками»</w:t>
            </w:r>
          </w:p>
          <w:p w:rsidR="00236158" w:rsidRPr="00236158" w:rsidRDefault="00236158" w:rsidP="00236158">
            <w:pPr>
              <w:spacing w:line="240" w:lineRule="auto"/>
              <w:jc w:val="left"/>
              <w:rPr>
                <w:sz w:val="24"/>
                <w:szCs w:val="24"/>
              </w:rPr>
            </w:pPr>
            <w:r w:rsidRPr="00236158">
              <w:rPr>
                <w:color w:val="000000"/>
                <w:sz w:val="24"/>
                <w:szCs w:val="24"/>
              </w:rPr>
              <w:t>Закрепление навыков и приёмов лепки из солёного теста. Изготовление мелких деталей.</w:t>
            </w:r>
            <w:r w:rsidR="00CC5517">
              <w:rPr>
                <w:color w:val="000000"/>
                <w:sz w:val="24"/>
                <w:szCs w:val="24"/>
              </w:rPr>
              <w:t xml:space="preserve"> </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14.</w:t>
            </w:r>
          </w:p>
        </w:tc>
        <w:tc>
          <w:tcPr>
            <w:tcW w:w="3544" w:type="dxa"/>
          </w:tcPr>
          <w:p w:rsidR="00236158" w:rsidRPr="00236158" w:rsidRDefault="00236158" w:rsidP="00236158">
            <w:pPr>
              <w:spacing w:line="240" w:lineRule="auto"/>
              <w:jc w:val="left"/>
              <w:rPr>
                <w:sz w:val="24"/>
                <w:szCs w:val="24"/>
              </w:rPr>
            </w:pPr>
            <w:r w:rsidRPr="00236158">
              <w:rPr>
                <w:sz w:val="24"/>
                <w:szCs w:val="24"/>
              </w:rPr>
              <w:t>Лепка изделий</w:t>
            </w:r>
            <w:r w:rsidR="00CC5517">
              <w:rPr>
                <w:sz w:val="24"/>
                <w:szCs w:val="24"/>
              </w:rPr>
              <w:t xml:space="preserve"> </w:t>
            </w:r>
            <w:r w:rsidRPr="00236158">
              <w:rPr>
                <w:sz w:val="24"/>
                <w:szCs w:val="24"/>
              </w:rPr>
              <w:t>- героев</w:t>
            </w:r>
            <w:r w:rsidR="00CC5517">
              <w:rPr>
                <w:sz w:val="24"/>
                <w:szCs w:val="24"/>
              </w:rPr>
              <w:t xml:space="preserve"> </w:t>
            </w:r>
            <w:r w:rsidRPr="00236158">
              <w:rPr>
                <w:sz w:val="24"/>
                <w:szCs w:val="24"/>
              </w:rPr>
              <w:t>сказки «Три медведя»</w:t>
            </w:r>
          </w:p>
          <w:p w:rsidR="00236158" w:rsidRPr="00236158" w:rsidRDefault="00236158" w:rsidP="00236158">
            <w:pPr>
              <w:spacing w:line="240" w:lineRule="auto"/>
              <w:jc w:val="left"/>
              <w:rPr>
                <w:sz w:val="24"/>
                <w:szCs w:val="24"/>
              </w:rPr>
            </w:pPr>
            <w:r w:rsidRPr="00236158">
              <w:rPr>
                <w:sz w:val="24"/>
                <w:szCs w:val="24"/>
              </w:rPr>
              <w:t>Лепка фигурок конструктивным способом. Прочное закрепление частей фигурок.</w:t>
            </w:r>
            <w:r w:rsidR="00CC5517">
              <w:rPr>
                <w:sz w:val="24"/>
                <w:szCs w:val="24"/>
              </w:rPr>
              <w:t xml:space="preserve"> </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r w:rsidRPr="00236158">
              <w:rPr>
                <w:sz w:val="24"/>
                <w:szCs w:val="24"/>
              </w:rPr>
              <w:t>Оформление коллективной композиции</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15.</w:t>
            </w:r>
          </w:p>
        </w:tc>
        <w:tc>
          <w:tcPr>
            <w:tcW w:w="3544" w:type="dxa"/>
          </w:tcPr>
          <w:p w:rsidR="00236158" w:rsidRPr="00236158" w:rsidRDefault="00236158" w:rsidP="00236158">
            <w:pPr>
              <w:spacing w:line="240" w:lineRule="auto"/>
              <w:jc w:val="left"/>
              <w:rPr>
                <w:sz w:val="24"/>
                <w:szCs w:val="24"/>
              </w:rPr>
            </w:pPr>
            <w:r w:rsidRPr="00236158">
              <w:rPr>
                <w:sz w:val="24"/>
                <w:szCs w:val="24"/>
              </w:rPr>
              <w:t xml:space="preserve">Лепка на тему </w:t>
            </w:r>
            <w:proofErr w:type="gramStart"/>
            <w:r w:rsidRPr="00236158">
              <w:rPr>
                <w:sz w:val="24"/>
                <w:szCs w:val="24"/>
              </w:rPr>
              <w:t>«</w:t>
            </w:r>
            <w:r w:rsidR="00CC5517">
              <w:rPr>
                <w:sz w:val="24"/>
                <w:szCs w:val="24"/>
              </w:rPr>
              <w:t xml:space="preserve"> </w:t>
            </w:r>
            <w:r w:rsidRPr="00236158">
              <w:rPr>
                <w:sz w:val="24"/>
                <w:szCs w:val="24"/>
              </w:rPr>
              <w:t>Космос</w:t>
            </w:r>
            <w:proofErr w:type="gramEnd"/>
            <w:r w:rsidRPr="00236158">
              <w:rPr>
                <w:sz w:val="24"/>
                <w:szCs w:val="24"/>
              </w:rPr>
              <w:t>»</w:t>
            </w:r>
          </w:p>
          <w:p w:rsidR="00236158" w:rsidRPr="00236158" w:rsidRDefault="00236158" w:rsidP="00236158">
            <w:pPr>
              <w:spacing w:line="240" w:lineRule="auto"/>
              <w:jc w:val="left"/>
              <w:rPr>
                <w:sz w:val="24"/>
                <w:szCs w:val="24"/>
              </w:rPr>
            </w:pPr>
            <w:r w:rsidRPr="00236158">
              <w:rPr>
                <w:sz w:val="24"/>
                <w:szCs w:val="24"/>
              </w:rPr>
              <w:t>Создание рельефной картинки, которая включает в себя различные космические объекты (солнце, планеты, звёзды).</w:t>
            </w:r>
            <w:r w:rsidR="00CC5517">
              <w:rPr>
                <w:sz w:val="24"/>
                <w:szCs w:val="24"/>
              </w:rPr>
              <w:t xml:space="preserve"> </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r w:rsidRPr="00236158">
              <w:rPr>
                <w:sz w:val="24"/>
                <w:szCs w:val="24"/>
              </w:rPr>
              <w:t>Оформление коллективной композиции</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16.</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«Весёлые гусеницы»</w:t>
            </w:r>
          </w:p>
          <w:p w:rsidR="00236158" w:rsidRPr="00236158" w:rsidRDefault="00236158" w:rsidP="00236158">
            <w:pPr>
              <w:spacing w:line="240" w:lineRule="auto"/>
              <w:jc w:val="left"/>
              <w:rPr>
                <w:sz w:val="24"/>
                <w:szCs w:val="24"/>
              </w:rPr>
            </w:pPr>
            <w:r w:rsidRPr="00236158">
              <w:rPr>
                <w:color w:val="000000"/>
                <w:sz w:val="24"/>
                <w:szCs w:val="24"/>
              </w:rPr>
              <w:t xml:space="preserve">Закрепление технических навыков и </w:t>
            </w:r>
            <w:proofErr w:type="spellStart"/>
            <w:r w:rsidRPr="00236158">
              <w:rPr>
                <w:color w:val="000000"/>
                <w:sz w:val="24"/>
                <w:szCs w:val="24"/>
              </w:rPr>
              <w:t>приёемов</w:t>
            </w:r>
            <w:proofErr w:type="spellEnd"/>
            <w:r w:rsidRPr="00236158">
              <w:rPr>
                <w:color w:val="000000"/>
                <w:sz w:val="24"/>
                <w:szCs w:val="24"/>
              </w:rPr>
              <w:t xml:space="preserve"> лепки из теста. Лепка из частей, деление куска на части, выдерживание соотношения пропорций по величине. Материалы для изготовления. Выбор варианта отделки. Раскрашивание.</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17.</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«Цветик-</w:t>
            </w:r>
            <w:proofErr w:type="spellStart"/>
            <w:r w:rsidRPr="00236158">
              <w:rPr>
                <w:color w:val="000000"/>
                <w:sz w:val="24"/>
                <w:szCs w:val="24"/>
              </w:rPr>
              <w:t>семицветик</w:t>
            </w:r>
            <w:proofErr w:type="spellEnd"/>
            <w:r w:rsidRPr="00236158">
              <w:rPr>
                <w:color w:val="000000"/>
                <w:sz w:val="24"/>
                <w:szCs w:val="24"/>
              </w:rPr>
              <w:t>»</w:t>
            </w:r>
          </w:p>
          <w:p w:rsidR="00236158" w:rsidRPr="00236158" w:rsidRDefault="00236158" w:rsidP="00236158">
            <w:pPr>
              <w:spacing w:line="240" w:lineRule="auto"/>
              <w:jc w:val="left"/>
              <w:rPr>
                <w:sz w:val="24"/>
                <w:szCs w:val="24"/>
              </w:rPr>
            </w:pPr>
            <w:r w:rsidRPr="00236158">
              <w:rPr>
                <w:color w:val="000000"/>
                <w:sz w:val="24"/>
                <w:szCs w:val="24"/>
              </w:rPr>
              <w:t>Разнообразие форм и материалов для отделки. Технология изготовления. Основные приёмы работы. Правила безопасности.</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lastRenderedPageBreak/>
              <w:t>18.</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«Божья коровка»</w:t>
            </w:r>
          </w:p>
          <w:p w:rsidR="00236158" w:rsidRPr="00236158" w:rsidRDefault="00236158" w:rsidP="00236158">
            <w:pPr>
              <w:spacing w:line="240" w:lineRule="auto"/>
              <w:jc w:val="left"/>
              <w:rPr>
                <w:sz w:val="24"/>
                <w:szCs w:val="24"/>
              </w:rPr>
            </w:pPr>
            <w:r w:rsidRPr="00236158">
              <w:rPr>
                <w:color w:val="000000"/>
                <w:sz w:val="24"/>
                <w:szCs w:val="24"/>
              </w:rPr>
              <w:t xml:space="preserve">Совершенствование умения детей расплющивать, сплющивать тесто, создавая изображение в </w:t>
            </w:r>
            <w:proofErr w:type="spellStart"/>
            <w:r w:rsidRPr="00236158">
              <w:rPr>
                <w:color w:val="000000"/>
                <w:sz w:val="24"/>
                <w:szCs w:val="24"/>
              </w:rPr>
              <w:t>полуобъёме</w:t>
            </w:r>
            <w:proofErr w:type="spellEnd"/>
            <w:r w:rsidRPr="00236158">
              <w:rPr>
                <w:color w:val="000000"/>
                <w:sz w:val="24"/>
                <w:szCs w:val="24"/>
              </w:rPr>
              <w:t>. Материалы для изготовления. Особенности изготовления, декорирования. Изготовление мелких деталей. Сушка. Раскрашивание.</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r w:rsidRPr="00236158">
              <w:rPr>
                <w:sz w:val="24"/>
                <w:szCs w:val="24"/>
              </w:rPr>
              <w:t>Оформление коллективной композиции</w:t>
            </w:r>
          </w:p>
        </w:tc>
      </w:tr>
      <w:tr w:rsidR="00236158" w:rsidRPr="00236158" w:rsidTr="00236158">
        <w:tc>
          <w:tcPr>
            <w:tcW w:w="851" w:type="dxa"/>
          </w:tcPr>
          <w:p w:rsidR="00236158" w:rsidRPr="00236158" w:rsidRDefault="00236158" w:rsidP="00236158">
            <w:pPr>
              <w:spacing w:line="240" w:lineRule="auto"/>
              <w:jc w:val="center"/>
              <w:rPr>
                <w:sz w:val="24"/>
                <w:szCs w:val="24"/>
              </w:rPr>
            </w:pPr>
            <w:r w:rsidRPr="00236158">
              <w:rPr>
                <w:sz w:val="24"/>
                <w:szCs w:val="24"/>
              </w:rPr>
              <w:t>19.</w:t>
            </w:r>
          </w:p>
        </w:tc>
        <w:tc>
          <w:tcPr>
            <w:tcW w:w="3544" w:type="dxa"/>
          </w:tcPr>
          <w:p w:rsidR="00236158" w:rsidRPr="00236158" w:rsidRDefault="00236158" w:rsidP="00236158">
            <w:pPr>
              <w:spacing w:line="240" w:lineRule="auto"/>
              <w:jc w:val="left"/>
              <w:rPr>
                <w:color w:val="000000"/>
                <w:sz w:val="24"/>
                <w:szCs w:val="24"/>
              </w:rPr>
            </w:pPr>
            <w:r w:rsidRPr="00236158">
              <w:rPr>
                <w:color w:val="000000"/>
                <w:sz w:val="24"/>
                <w:szCs w:val="24"/>
              </w:rPr>
              <w:t>Итоговое занятие. Лепка по замыслу</w:t>
            </w:r>
          </w:p>
          <w:p w:rsidR="00236158" w:rsidRPr="00236158" w:rsidRDefault="00236158" w:rsidP="00236158">
            <w:pPr>
              <w:spacing w:line="240" w:lineRule="auto"/>
              <w:jc w:val="left"/>
              <w:rPr>
                <w:color w:val="000000"/>
                <w:sz w:val="24"/>
                <w:szCs w:val="24"/>
              </w:rPr>
            </w:pPr>
            <w:r w:rsidRPr="00236158">
              <w:rPr>
                <w:color w:val="000000"/>
                <w:sz w:val="24"/>
                <w:szCs w:val="24"/>
              </w:rPr>
              <w:t>Совершенствование умений и навыков в свободном экспериментировании с тестом.</w:t>
            </w:r>
          </w:p>
        </w:tc>
        <w:tc>
          <w:tcPr>
            <w:tcW w:w="1134" w:type="dxa"/>
          </w:tcPr>
          <w:p w:rsidR="00236158" w:rsidRPr="00236158" w:rsidRDefault="00236158" w:rsidP="00236158">
            <w:pPr>
              <w:spacing w:line="240" w:lineRule="auto"/>
              <w:jc w:val="center"/>
              <w:rPr>
                <w:sz w:val="24"/>
                <w:szCs w:val="24"/>
              </w:rPr>
            </w:pPr>
            <w:r w:rsidRPr="00236158">
              <w:rPr>
                <w:sz w:val="24"/>
                <w:szCs w:val="24"/>
              </w:rPr>
              <w:t>2</w:t>
            </w:r>
          </w:p>
        </w:tc>
        <w:tc>
          <w:tcPr>
            <w:tcW w:w="1275" w:type="dxa"/>
          </w:tcPr>
          <w:p w:rsidR="00236158" w:rsidRPr="00236158" w:rsidRDefault="00236158" w:rsidP="00236158">
            <w:pPr>
              <w:spacing w:line="240" w:lineRule="auto"/>
              <w:jc w:val="center"/>
              <w:rPr>
                <w:sz w:val="24"/>
                <w:szCs w:val="24"/>
              </w:rPr>
            </w:pPr>
          </w:p>
        </w:tc>
        <w:tc>
          <w:tcPr>
            <w:tcW w:w="1400" w:type="dxa"/>
          </w:tcPr>
          <w:p w:rsidR="00236158" w:rsidRPr="00236158" w:rsidRDefault="00236158" w:rsidP="00236158">
            <w:pPr>
              <w:spacing w:line="240" w:lineRule="auto"/>
              <w:jc w:val="center"/>
              <w:rPr>
                <w:sz w:val="24"/>
                <w:szCs w:val="24"/>
              </w:rPr>
            </w:pPr>
            <w:r w:rsidRPr="00236158">
              <w:rPr>
                <w:sz w:val="24"/>
                <w:szCs w:val="24"/>
              </w:rPr>
              <w:t>2</w:t>
            </w:r>
          </w:p>
        </w:tc>
        <w:tc>
          <w:tcPr>
            <w:tcW w:w="1719" w:type="dxa"/>
          </w:tcPr>
          <w:p w:rsidR="00236158" w:rsidRPr="00236158" w:rsidRDefault="00236158" w:rsidP="00236158">
            <w:pPr>
              <w:spacing w:line="240" w:lineRule="auto"/>
              <w:rPr>
                <w:sz w:val="24"/>
                <w:szCs w:val="24"/>
              </w:rPr>
            </w:pPr>
          </w:p>
        </w:tc>
      </w:tr>
      <w:tr w:rsidR="00236158" w:rsidRPr="00236158" w:rsidTr="00236158">
        <w:tc>
          <w:tcPr>
            <w:tcW w:w="851" w:type="dxa"/>
          </w:tcPr>
          <w:p w:rsidR="00236158" w:rsidRPr="00236158" w:rsidRDefault="00236158" w:rsidP="00236158">
            <w:pPr>
              <w:spacing w:line="240" w:lineRule="auto"/>
              <w:jc w:val="center"/>
              <w:rPr>
                <w:sz w:val="24"/>
                <w:szCs w:val="24"/>
              </w:rPr>
            </w:pPr>
          </w:p>
        </w:tc>
        <w:tc>
          <w:tcPr>
            <w:tcW w:w="3544" w:type="dxa"/>
          </w:tcPr>
          <w:p w:rsidR="00236158" w:rsidRPr="00236158" w:rsidRDefault="00236158" w:rsidP="00236158">
            <w:pPr>
              <w:spacing w:line="240" w:lineRule="auto"/>
              <w:jc w:val="left"/>
              <w:rPr>
                <w:color w:val="000000"/>
                <w:sz w:val="24"/>
                <w:szCs w:val="24"/>
              </w:rPr>
            </w:pPr>
          </w:p>
        </w:tc>
        <w:tc>
          <w:tcPr>
            <w:tcW w:w="1134" w:type="dxa"/>
          </w:tcPr>
          <w:p w:rsidR="00236158" w:rsidRPr="00236158" w:rsidRDefault="00236158" w:rsidP="00236158">
            <w:pPr>
              <w:spacing w:line="240" w:lineRule="auto"/>
              <w:jc w:val="center"/>
              <w:rPr>
                <w:sz w:val="24"/>
                <w:szCs w:val="24"/>
              </w:rPr>
            </w:pPr>
            <w:r w:rsidRPr="00236158">
              <w:rPr>
                <w:sz w:val="24"/>
                <w:szCs w:val="24"/>
              </w:rPr>
              <w:t>35</w:t>
            </w:r>
          </w:p>
        </w:tc>
        <w:tc>
          <w:tcPr>
            <w:tcW w:w="1275" w:type="dxa"/>
          </w:tcPr>
          <w:p w:rsidR="00236158" w:rsidRPr="00236158" w:rsidRDefault="00236158" w:rsidP="00236158">
            <w:pPr>
              <w:spacing w:line="240" w:lineRule="auto"/>
              <w:jc w:val="center"/>
              <w:rPr>
                <w:sz w:val="24"/>
                <w:szCs w:val="24"/>
              </w:rPr>
            </w:pPr>
            <w:r w:rsidRPr="00236158">
              <w:rPr>
                <w:sz w:val="24"/>
                <w:szCs w:val="24"/>
              </w:rPr>
              <w:t>2</w:t>
            </w:r>
          </w:p>
        </w:tc>
        <w:tc>
          <w:tcPr>
            <w:tcW w:w="1400" w:type="dxa"/>
          </w:tcPr>
          <w:p w:rsidR="00236158" w:rsidRPr="00236158" w:rsidRDefault="00236158" w:rsidP="00236158">
            <w:pPr>
              <w:spacing w:line="240" w:lineRule="auto"/>
              <w:jc w:val="center"/>
              <w:rPr>
                <w:sz w:val="24"/>
                <w:szCs w:val="24"/>
              </w:rPr>
            </w:pPr>
            <w:r w:rsidRPr="00236158">
              <w:rPr>
                <w:sz w:val="24"/>
                <w:szCs w:val="24"/>
              </w:rPr>
              <w:t>33</w:t>
            </w:r>
          </w:p>
        </w:tc>
        <w:tc>
          <w:tcPr>
            <w:tcW w:w="1719" w:type="dxa"/>
          </w:tcPr>
          <w:p w:rsidR="00236158" w:rsidRPr="00236158" w:rsidRDefault="00236158" w:rsidP="00236158">
            <w:pPr>
              <w:spacing w:line="240" w:lineRule="auto"/>
              <w:rPr>
                <w:sz w:val="24"/>
                <w:szCs w:val="24"/>
              </w:rPr>
            </w:pPr>
          </w:p>
        </w:tc>
      </w:tr>
    </w:tbl>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r w:rsidRPr="00236158">
        <w:rPr>
          <w:rFonts w:asciiTheme="minorHAnsi" w:eastAsiaTheme="minorEastAsia" w:hAnsiTheme="minorHAnsi" w:cs="Times New Roman"/>
          <w:sz w:val="22"/>
          <w:lang w:eastAsia="ru-RU"/>
        </w:rPr>
        <w:t xml:space="preserve"> </w:t>
      </w:r>
    </w:p>
    <w:p w:rsidR="00236158" w:rsidRPr="00236158" w:rsidRDefault="00236158" w:rsidP="00236158">
      <w:pPr>
        <w:spacing w:after="200" w:line="276" w:lineRule="auto"/>
        <w:jc w:val="left"/>
        <w:rPr>
          <w:rFonts w:asciiTheme="minorHAnsi" w:eastAsiaTheme="minorEastAsia" w:hAnsiTheme="minorHAnsi" w:cs="Times New Roman"/>
          <w:sz w:val="22"/>
          <w:lang w:eastAsia="ru-RU"/>
        </w:rPr>
      </w:pPr>
    </w:p>
    <w:p w:rsidR="00236158" w:rsidRPr="00236158" w:rsidRDefault="00236158" w:rsidP="00236158">
      <w:pPr>
        <w:autoSpaceDE w:val="0"/>
        <w:autoSpaceDN w:val="0"/>
        <w:adjustRightInd w:val="0"/>
        <w:ind w:firstLine="709"/>
        <w:rPr>
          <w:rFonts w:ascii="Calibri" w:eastAsiaTheme="minorEastAsia" w:hAnsi="Calibri" w:cs="Arial"/>
          <w:sz w:val="22"/>
          <w:szCs w:val="28"/>
          <w:lang w:eastAsia="ru-RU"/>
        </w:rPr>
      </w:pPr>
    </w:p>
    <w:p w:rsidR="00236158" w:rsidRPr="00236158" w:rsidRDefault="00236158" w:rsidP="00236158">
      <w:pPr>
        <w:ind w:firstLine="709"/>
        <w:rPr>
          <w:rFonts w:eastAsiaTheme="minorEastAsia" w:cs="Times New Roman"/>
          <w:szCs w:val="28"/>
          <w:lang w:eastAsia="ru-RU"/>
        </w:rPr>
      </w:pPr>
    </w:p>
    <w:p w:rsidR="00236158" w:rsidRDefault="00236158"/>
    <w:sectPr w:rsidR="00236158" w:rsidSect="00DE738A">
      <w:footerReference w:type="default" r:id="rId9"/>
      <w:pgSz w:w="11906" w:h="16838" w:code="9"/>
      <w:pgMar w:top="1134" w:right="567" w:bottom="1134" w:left="1701"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158" w:rsidRDefault="00236158">
    <w:pPr>
      <w:pStyle w:val="a5"/>
      <w:jc w:val="center"/>
    </w:pPr>
    <w:r>
      <w:fldChar w:fldCharType="begin"/>
    </w:r>
    <w:r>
      <w:instrText xml:space="preserve"> PAGE   \* MERGEFORMAT </w:instrText>
    </w:r>
    <w:r>
      <w:fldChar w:fldCharType="separate"/>
    </w:r>
    <w:r w:rsidR="00DE738A">
      <w:rPr>
        <w:noProof/>
      </w:rPr>
      <w:t>21</w:t>
    </w:r>
    <w:r>
      <w:fldChar w:fldCharType="end"/>
    </w:r>
  </w:p>
  <w:p w:rsidR="00236158" w:rsidRDefault="00236158">
    <w:pPr>
      <w:pStyle w:val="a5"/>
    </w:pP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3380888"/>
    <w:lvl w:ilvl="0">
      <w:numFmt w:val="bullet"/>
      <w:lvlText w:val="*"/>
      <w:lvlJc w:val="left"/>
    </w:lvl>
  </w:abstractNum>
  <w:abstractNum w:abstractNumId="1" w15:restartNumberingAfterBreak="0">
    <w:nsid w:val="0D97100F"/>
    <w:multiLevelType w:val="multilevel"/>
    <w:tmpl w:val="DF2C43D0"/>
    <w:lvl w:ilvl="0">
      <w:start w:val="1"/>
      <w:numFmt w:val="decimal"/>
      <w:lvlText w:val="%1."/>
      <w:lvlJc w:val="left"/>
      <w:pPr>
        <w:ind w:left="1069" w:hanging="360"/>
      </w:pPr>
      <w:rPr>
        <w:rFonts w:cs="Times New Roman" w:hint="default"/>
      </w:rPr>
    </w:lvl>
    <w:lvl w:ilvl="1">
      <w:start w:val="1"/>
      <w:numFmt w:val="decimal"/>
      <w:isLgl/>
      <w:lvlText w:val="%1.%2."/>
      <w:lvlJc w:val="left"/>
      <w:pPr>
        <w:ind w:left="1141" w:hanging="432"/>
      </w:pPr>
      <w:rPr>
        <w:rFonts w:ascii="Times New Roman" w:hAnsi="Times New Roman" w:cs="Times New Roman" w:hint="default"/>
        <w:sz w:val="28"/>
      </w:rPr>
    </w:lvl>
    <w:lvl w:ilvl="2">
      <w:start w:val="1"/>
      <w:numFmt w:val="decimal"/>
      <w:isLgl/>
      <w:lvlText w:val="%1.%2.%3."/>
      <w:lvlJc w:val="left"/>
      <w:pPr>
        <w:ind w:left="1429" w:hanging="720"/>
      </w:pPr>
      <w:rPr>
        <w:rFonts w:ascii="Times New Roman" w:hAnsi="Times New Roman" w:cs="Times New Roman" w:hint="default"/>
        <w:sz w:val="28"/>
      </w:rPr>
    </w:lvl>
    <w:lvl w:ilvl="3">
      <w:start w:val="1"/>
      <w:numFmt w:val="decimal"/>
      <w:isLgl/>
      <w:lvlText w:val="%1.%2.%3.%4."/>
      <w:lvlJc w:val="left"/>
      <w:pPr>
        <w:ind w:left="1429" w:hanging="720"/>
      </w:pPr>
      <w:rPr>
        <w:rFonts w:ascii="Times New Roman" w:hAnsi="Times New Roman" w:cs="Times New Roman" w:hint="default"/>
        <w:sz w:val="28"/>
      </w:rPr>
    </w:lvl>
    <w:lvl w:ilvl="4">
      <w:start w:val="1"/>
      <w:numFmt w:val="decimal"/>
      <w:isLgl/>
      <w:lvlText w:val="%1.%2.%3.%4.%5."/>
      <w:lvlJc w:val="left"/>
      <w:pPr>
        <w:ind w:left="1789" w:hanging="1080"/>
      </w:pPr>
      <w:rPr>
        <w:rFonts w:ascii="Times New Roman" w:hAnsi="Times New Roman" w:cs="Times New Roman" w:hint="default"/>
        <w:sz w:val="28"/>
      </w:rPr>
    </w:lvl>
    <w:lvl w:ilvl="5">
      <w:start w:val="1"/>
      <w:numFmt w:val="decimal"/>
      <w:isLgl/>
      <w:lvlText w:val="%1.%2.%3.%4.%5.%6."/>
      <w:lvlJc w:val="left"/>
      <w:pPr>
        <w:ind w:left="1789" w:hanging="1080"/>
      </w:pPr>
      <w:rPr>
        <w:rFonts w:ascii="Times New Roman" w:hAnsi="Times New Roman" w:cs="Times New Roman" w:hint="default"/>
        <w:sz w:val="28"/>
      </w:rPr>
    </w:lvl>
    <w:lvl w:ilvl="6">
      <w:start w:val="1"/>
      <w:numFmt w:val="decimal"/>
      <w:isLgl/>
      <w:lvlText w:val="%1.%2.%3.%4.%5.%6.%7."/>
      <w:lvlJc w:val="left"/>
      <w:pPr>
        <w:ind w:left="2149" w:hanging="1440"/>
      </w:pPr>
      <w:rPr>
        <w:rFonts w:ascii="Times New Roman" w:hAnsi="Times New Roman" w:cs="Times New Roman" w:hint="default"/>
        <w:sz w:val="28"/>
      </w:rPr>
    </w:lvl>
    <w:lvl w:ilvl="7">
      <w:start w:val="1"/>
      <w:numFmt w:val="decimal"/>
      <w:isLgl/>
      <w:lvlText w:val="%1.%2.%3.%4.%5.%6.%7.%8."/>
      <w:lvlJc w:val="left"/>
      <w:pPr>
        <w:ind w:left="2149" w:hanging="1440"/>
      </w:pPr>
      <w:rPr>
        <w:rFonts w:ascii="Times New Roman" w:hAnsi="Times New Roman" w:cs="Times New Roman" w:hint="default"/>
        <w:sz w:val="28"/>
      </w:rPr>
    </w:lvl>
    <w:lvl w:ilvl="8">
      <w:start w:val="1"/>
      <w:numFmt w:val="decimal"/>
      <w:isLgl/>
      <w:lvlText w:val="%1.%2.%3.%4.%5.%6.%7.%8.%9."/>
      <w:lvlJc w:val="left"/>
      <w:pPr>
        <w:ind w:left="2509" w:hanging="1800"/>
      </w:pPr>
      <w:rPr>
        <w:rFonts w:ascii="Times New Roman" w:hAnsi="Times New Roman" w:cs="Times New Roman" w:hint="default"/>
        <w:sz w:val="28"/>
      </w:rPr>
    </w:lvl>
  </w:abstractNum>
  <w:abstractNum w:abstractNumId="2" w15:restartNumberingAfterBreak="0">
    <w:nsid w:val="2A4710CC"/>
    <w:multiLevelType w:val="multilevel"/>
    <w:tmpl w:val="F3AA48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56D32CA5"/>
    <w:multiLevelType w:val="multilevel"/>
    <w:tmpl w:val="0C8E0DDC"/>
    <w:lvl w:ilvl="0">
      <w:start w:val="1"/>
      <w:numFmt w:val="decimal"/>
      <w:lvlText w:val="%1."/>
      <w:lvlJc w:val="left"/>
      <w:pPr>
        <w:ind w:left="468" w:hanging="360"/>
      </w:pPr>
      <w:rPr>
        <w:rFonts w:ascii="Times New Roman" w:eastAsia="Times New Roman" w:hAnsi="Times New Roman" w:cs="Times New Roman"/>
      </w:rPr>
    </w:lvl>
    <w:lvl w:ilvl="1">
      <w:start w:val="1"/>
      <w:numFmt w:val="decimal"/>
      <w:isLgl/>
      <w:lvlText w:val="%1.%2."/>
      <w:lvlJc w:val="left"/>
      <w:pPr>
        <w:ind w:left="828" w:hanging="720"/>
      </w:pPr>
      <w:rPr>
        <w:rFonts w:cs="Times New Roman" w:hint="default"/>
      </w:rPr>
    </w:lvl>
    <w:lvl w:ilvl="2">
      <w:start w:val="1"/>
      <w:numFmt w:val="decimal"/>
      <w:isLgl/>
      <w:lvlText w:val="%1.%2.%3."/>
      <w:lvlJc w:val="left"/>
      <w:pPr>
        <w:ind w:left="828" w:hanging="720"/>
      </w:pPr>
      <w:rPr>
        <w:rFonts w:cs="Times New Roman" w:hint="default"/>
      </w:rPr>
    </w:lvl>
    <w:lvl w:ilvl="3">
      <w:start w:val="1"/>
      <w:numFmt w:val="decimal"/>
      <w:isLgl/>
      <w:lvlText w:val="%1.%2.%3.%4."/>
      <w:lvlJc w:val="left"/>
      <w:pPr>
        <w:ind w:left="1188" w:hanging="1080"/>
      </w:pPr>
      <w:rPr>
        <w:rFonts w:cs="Times New Roman" w:hint="default"/>
      </w:rPr>
    </w:lvl>
    <w:lvl w:ilvl="4">
      <w:start w:val="1"/>
      <w:numFmt w:val="decimal"/>
      <w:isLgl/>
      <w:lvlText w:val="%1.%2.%3.%4.%5."/>
      <w:lvlJc w:val="left"/>
      <w:pPr>
        <w:ind w:left="1548" w:hanging="1440"/>
      </w:pPr>
      <w:rPr>
        <w:rFonts w:cs="Times New Roman" w:hint="default"/>
      </w:rPr>
    </w:lvl>
    <w:lvl w:ilvl="5">
      <w:start w:val="1"/>
      <w:numFmt w:val="decimal"/>
      <w:isLgl/>
      <w:lvlText w:val="%1.%2.%3.%4.%5.%6."/>
      <w:lvlJc w:val="left"/>
      <w:pPr>
        <w:ind w:left="1548" w:hanging="1440"/>
      </w:pPr>
      <w:rPr>
        <w:rFonts w:cs="Times New Roman" w:hint="default"/>
      </w:rPr>
    </w:lvl>
    <w:lvl w:ilvl="6">
      <w:start w:val="1"/>
      <w:numFmt w:val="decimal"/>
      <w:isLgl/>
      <w:lvlText w:val="%1.%2.%3.%4.%5.%6.%7."/>
      <w:lvlJc w:val="left"/>
      <w:pPr>
        <w:ind w:left="1908" w:hanging="1800"/>
      </w:pPr>
      <w:rPr>
        <w:rFonts w:cs="Times New Roman" w:hint="default"/>
      </w:rPr>
    </w:lvl>
    <w:lvl w:ilvl="7">
      <w:start w:val="1"/>
      <w:numFmt w:val="decimal"/>
      <w:isLgl/>
      <w:lvlText w:val="%1.%2.%3.%4.%5.%6.%7.%8."/>
      <w:lvlJc w:val="left"/>
      <w:pPr>
        <w:ind w:left="1908" w:hanging="1800"/>
      </w:pPr>
      <w:rPr>
        <w:rFonts w:cs="Times New Roman" w:hint="default"/>
      </w:rPr>
    </w:lvl>
    <w:lvl w:ilvl="8">
      <w:start w:val="1"/>
      <w:numFmt w:val="decimal"/>
      <w:isLgl/>
      <w:lvlText w:val="%1.%2.%3.%4.%5.%6.%7.%8.%9."/>
      <w:lvlJc w:val="left"/>
      <w:pPr>
        <w:ind w:left="2268" w:hanging="2160"/>
      </w:pPr>
      <w:rPr>
        <w:rFonts w:cs="Times New Roman" w:hint="default"/>
      </w:rPr>
    </w:lvl>
  </w:abstractNum>
  <w:abstractNum w:abstractNumId="4" w15:restartNumberingAfterBreak="0">
    <w:nsid w:val="581B4432"/>
    <w:multiLevelType w:val="multilevel"/>
    <w:tmpl w:val="B51EEC5A"/>
    <w:lvl w:ilvl="0">
      <w:start w:val="1"/>
      <w:numFmt w:val="decimal"/>
      <w:lvlText w:val="%1."/>
      <w:lvlJc w:val="left"/>
      <w:pPr>
        <w:ind w:left="1068" w:hanging="360"/>
      </w:pPr>
      <w:rPr>
        <w:rFonts w:eastAsia="Times New Roman" w:cs="Times New Roman" w:hint="default"/>
        <w:sz w:val="28"/>
      </w:rPr>
    </w:lvl>
    <w:lvl w:ilvl="1">
      <w:start w:val="1"/>
      <w:numFmt w:val="decimal"/>
      <w:isLgl/>
      <w:lvlText w:val="%1.%2."/>
      <w:lvlJc w:val="left"/>
      <w:pPr>
        <w:ind w:left="1429" w:hanging="720"/>
      </w:pPr>
      <w:rPr>
        <w:rFonts w:cs="Times New Roman" w:hint="default"/>
      </w:rPr>
    </w:lvl>
    <w:lvl w:ilvl="2">
      <w:start w:val="1"/>
      <w:numFmt w:val="decimal"/>
      <w:isLgl/>
      <w:lvlText w:val="%1.%2.%3."/>
      <w:lvlJc w:val="left"/>
      <w:pPr>
        <w:ind w:left="1430" w:hanging="720"/>
      </w:pPr>
      <w:rPr>
        <w:rFonts w:cs="Times New Roman" w:hint="default"/>
      </w:rPr>
    </w:lvl>
    <w:lvl w:ilvl="3">
      <w:start w:val="1"/>
      <w:numFmt w:val="decimal"/>
      <w:isLgl/>
      <w:lvlText w:val="%1.%2.%3.%4."/>
      <w:lvlJc w:val="left"/>
      <w:pPr>
        <w:ind w:left="1791" w:hanging="1080"/>
      </w:pPr>
      <w:rPr>
        <w:rFonts w:cs="Times New Roman" w:hint="default"/>
      </w:rPr>
    </w:lvl>
    <w:lvl w:ilvl="4">
      <w:start w:val="1"/>
      <w:numFmt w:val="decimal"/>
      <w:isLgl/>
      <w:lvlText w:val="%1.%2.%3.%4.%5."/>
      <w:lvlJc w:val="left"/>
      <w:pPr>
        <w:ind w:left="1792" w:hanging="1080"/>
      </w:pPr>
      <w:rPr>
        <w:rFonts w:cs="Times New Roman" w:hint="default"/>
      </w:rPr>
    </w:lvl>
    <w:lvl w:ilvl="5">
      <w:start w:val="1"/>
      <w:numFmt w:val="decimal"/>
      <w:isLgl/>
      <w:lvlText w:val="%1.%2.%3.%4.%5.%6."/>
      <w:lvlJc w:val="left"/>
      <w:pPr>
        <w:ind w:left="2153" w:hanging="1440"/>
      </w:pPr>
      <w:rPr>
        <w:rFonts w:cs="Times New Roman" w:hint="default"/>
      </w:rPr>
    </w:lvl>
    <w:lvl w:ilvl="6">
      <w:start w:val="1"/>
      <w:numFmt w:val="decimal"/>
      <w:isLgl/>
      <w:lvlText w:val="%1.%2.%3.%4.%5.%6.%7."/>
      <w:lvlJc w:val="left"/>
      <w:pPr>
        <w:ind w:left="2514" w:hanging="1800"/>
      </w:pPr>
      <w:rPr>
        <w:rFonts w:cs="Times New Roman" w:hint="default"/>
      </w:rPr>
    </w:lvl>
    <w:lvl w:ilvl="7">
      <w:start w:val="1"/>
      <w:numFmt w:val="decimal"/>
      <w:isLgl/>
      <w:lvlText w:val="%1.%2.%3.%4.%5.%6.%7.%8."/>
      <w:lvlJc w:val="left"/>
      <w:pPr>
        <w:ind w:left="2515" w:hanging="1800"/>
      </w:pPr>
      <w:rPr>
        <w:rFonts w:cs="Times New Roman" w:hint="default"/>
      </w:rPr>
    </w:lvl>
    <w:lvl w:ilvl="8">
      <w:start w:val="1"/>
      <w:numFmt w:val="decimal"/>
      <w:isLgl/>
      <w:lvlText w:val="%1.%2.%3.%4.%5.%6.%7.%8.%9."/>
      <w:lvlJc w:val="left"/>
      <w:pPr>
        <w:ind w:left="2876" w:hanging="2160"/>
      </w:pPr>
      <w:rPr>
        <w:rFonts w:cs="Times New Roman" w:hint="default"/>
      </w:rPr>
    </w:lvl>
  </w:abstractNum>
  <w:abstractNum w:abstractNumId="5" w15:restartNumberingAfterBreak="0">
    <w:nsid w:val="7F49585E"/>
    <w:multiLevelType w:val="multilevel"/>
    <w:tmpl w:val="2840A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5"/>
  </w:num>
  <w:num w:numId="5">
    <w:abstractNumId w:val="0"/>
    <w:lvlOverride w:ilvl="0">
      <w:lvl w:ilvl="0">
        <w:numFmt w:val="bullet"/>
        <w:lvlText w:val="•"/>
        <w:legacy w:legacy="1" w:legacySpace="0" w:legacyIndent="158"/>
        <w:lvlJc w:val="left"/>
        <w:rPr>
          <w:rFonts w:ascii="Times New Roman" w:hAnsi="Times New Roman" w:hint="default"/>
        </w:rPr>
      </w:lvl>
    </w:lvlOverride>
  </w:num>
  <w:num w:numId="6">
    <w:abstractNumId w:val="0"/>
    <w:lvlOverride w:ilvl="0">
      <w:lvl w:ilvl="0">
        <w:numFmt w:val="bullet"/>
        <w:lvlText w:val="•"/>
        <w:legacy w:legacy="1" w:legacySpace="0" w:legacyIndent="168"/>
        <w:lvlJc w:val="left"/>
        <w:rPr>
          <w:rFonts w:ascii="Times New Roman" w:hAnsi="Times New Roman" w:hint="default"/>
        </w:rPr>
      </w:lvl>
    </w:lvlOverride>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CF0"/>
    <w:rsid w:val="001C0787"/>
    <w:rsid w:val="00236158"/>
    <w:rsid w:val="009B26BC"/>
    <w:rsid w:val="00AD2927"/>
    <w:rsid w:val="00C16CF0"/>
    <w:rsid w:val="00C56A20"/>
    <w:rsid w:val="00CC5517"/>
    <w:rsid w:val="00DE738A"/>
    <w:rsid w:val="00EB57F4"/>
    <w:rsid w:val="00EE5EFD"/>
    <w:rsid w:val="00F909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7020"/>
  <w15:chartTrackingRefBased/>
  <w15:docId w15:val="{45818876-ED91-4F2B-ABEA-823967F8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2927"/>
    <w:pPr>
      <w:spacing w:after="0" w:line="360" w:lineRule="auto"/>
      <w:jc w:val="both"/>
    </w:pPr>
    <w:rPr>
      <w:rFonts w:ascii="Times New Roman" w:hAnsi="Times New Roman"/>
      <w:sz w:val="28"/>
    </w:rPr>
  </w:style>
  <w:style w:type="paragraph" w:styleId="1">
    <w:name w:val="heading 1"/>
    <w:basedOn w:val="a"/>
    <w:next w:val="a"/>
    <w:link w:val="10"/>
    <w:uiPriority w:val="9"/>
    <w:qFormat/>
    <w:rsid w:val="00236158"/>
    <w:pPr>
      <w:keepNext/>
      <w:keepLines/>
      <w:spacing w:before="480" w:line="276" w:lineRule="auto"/>
      <w:jc w:val="left"/>
      <w:outlineLvl w:val="0"/>
    </w:pPr>
    <w:rPr>
      <w:rFonts w:asciiTheme="majorHAnsi" w:eastAsiaTheme="majorEastAsia" w:hAnsiTheme="majorHAnsi" w:cs="Times New Roman"/>
      <w:b/>
      <w:bCs/>
      <w:color w:val="2E74B5" w:themeColor="accent1" w:themeShade="BF"/>
      <w:szCs w:val="28"/>
      <w:lang w:eastAsia="ru-RU"/>
    </w:rPr>
  </w:style>
  <w:style w:type="paragraph" w:styleId="2">
    <w:name w:val="heading 2"/>
    <w:basedOn w:val="a0"/>
    <w:next w:val="a"/>
    <w:link w:val="20"/>
    <w:uiPriority w:val="9"/>
    <w:unhideWhenUsed/>
    <w:qFormat/>
    <w:rsid w:val="00236158"/>
    <w:pPr>
      <w:outlineLvl w:val="1"/>
    </w:pPr>
    <w:rPr>
      <w:b/>
      <w:color w:val="auto"/>
    </w:rPr>
  </w:style>
  <w:style w:type="paragraph" w:styleId="5">
    <w:name w:val="heading 5"/>
    <w:basedOn w:val="a"/>
    <w:next w:val="a"/>
    <w:link w:val="50"/>
    <w:uiPriority w:val="9"/>
    <w:unhideWhenUsed/>
    <w:qFormat/>
    <w:rsid w:val="00236158"/>
    <w:pPr>
      <w:keepNext/>
      <w:keepLines/>
      <w:spacing w:before="200" w:line="276" w:lineRule="auto"/>
      <w:jc w:val="left"/>
      <w:outlineLvl w:val="4"/>
    </w:pPr>
    <w:rPr>
      <w:rFonts w:asciiTheme="majorHAnsi" w:eastAsiaTheme="majorEastAsia" w:hAnsiTheme="majorHAnsi" w:cs="Times New Roman"/>
      <w:color w:val="1F4D78" w:themeColor="accent1" w:themeShade="7F"/>
      <w:sz w:val="22"/>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236158"/>
    <w:rPr>
      <w:rFonts w:asciiTheme="majorHAnsi" w:eastAsiaTheme="majorEastAsia" w:hAnsiTheme="majorHAnsi" w:cs="Times New Roman"/>
      <w:b/>
      <w:bCs/>
      <w:color w:val="2E74B5" w:themeColor="accent1" w:themeShade="BF"/>
      <w:sz w:val="28"/>
      <w:szCs w:val="28"/>
      <w:lang w:eastAsia="ru-RU"/>
    </w:rPr>
  </w:style>
  <w:style w:type="character" w:customStyle="1" w:styleId="20">
    <w:name w:val="Заголовок 2 Знак"/>
    <w:basedOn w:val="a1"/>
    <w:link w:val="2"/>
    <w:uiPriority w:val="9"/>
    <w:rsid w:val="00236158"/>
    <w:rPr>
      <w:rFonts w:ascii="Times New Roman" w:eastAsiaTheme="minorEastAsia" w:hAnsi="Times New Roman" w:cs="Times New Roman"/>
      <w:b/>
      <w:sz w:val="28"/>
      <w:szCs w:val="28"/>
    </w:rPr>
  </w:style>
  <w:style w:type="character" w:customStyle="1" w:styleId="50">
    <w:name w:val="Заголовок 5 Знак"/>
    <w:basedOn w:val="a1"/>
    <w:link w:val="5"/>
    <w:uiPriority w:val="9"/>
    <w:rsid w:val="00236158"/>
    <w:rPr>
      <w:rFonts w:asciiTheme="majorHAnsi" w:eastAsiaTheme="majorEastAsia" w:hAnsiTheme="majorHAnsi" w:cs="Times New Roman"/>
      <w:color w:val="1F4D78" w:themeColor="accent1" w:themeShade="7F"/>
      <w:lang w:eastAsia="ru-RU"/>
    </w:rPr>
  </w:style>
  <w:style w:type="paragraph" w:styleId="a0">
    <w:name w:val="No Spacing"/>
    <w:basedOn w:val="a"/>
    <w:uiPriority w:val="1"/>
    <w:qFormat/>
    <w:rsid w:val="00236158"/>
    <w:pPr>
      <w:autoSpaceDE w:val="0"/>
      <w:autoSpaceDN w:val="0"/>
      <w:adjustRightInd w:val="0"/>
      <w:ind w:firstLine="709"/>
    </w:pPr>
    <w:rPr>
      <w:rFonts w:eastAsiaTheme="minorEastAsia" w:cs="Times New Roman"/>
      <w:color w:val="000000"/>
      <w:szCs w:val="28"/>
    </w:rPr>
  </w:style>
  <w:style w:type="paragraph" w:styleId="a4">
    <w:name w:val="List Paragraph"/>
    <w:basedOn w:val="a"/>
    <w:uiPriority w:val="34"/>
    <w:qFormat/>
    <w:rsid w:val="00236158"/>
    <w:pPr>
      <w:spacing w:after="200" w:line="276" w:lineRule="auto"/>
      <w:ind w:left="720"/>
      <w:contextualSpacing/>
      <w:jc w:val="left"/>
    </w:pPr>
    <w:rPr>
      <w:rFonts w:asciiTheme="minorHAnsi" w:eastAsiaTheme="minorEastAsia" w:hAnsiTheme="minorHAnsi" w:cs="Times New Roman"/>
      <w:sz w:val="22"/>
      <w:lang w:eastAsia="ru-RU"/>
    </w:rPr>
  </w:style>
  <w:style w:type="paragraph" w:styleId="a5">
    <w:name w:val="footer"/>
    <w:basedOn w:val="a"/>
    <w:link w:val="a6"/>
    <w:uiPriority w:val="99"/>
    <w:unhideWhenUsed/>
    <w:rsid w:val="00236158"/>
    <w:pPr>
      <w:tabs>
        <w:tab w:val="center" w:pos="4677"/>
        <w:tab w:val="right" w:pos="9355"/>
      </w:tabs>
      <w:spacing w:line="240" w:lineRule="auto"/>
      <w:jc w:val="left"/>
    </w:pPr>
    <w:rPr>
      <w:rFonts w:asciiTheme="minorHAnsi" w:eastAsiaTheme="minorEastAsia" w:hAnsiTheme="minorHAnsi" w:cs="Times New Roman"/>
      <w:sz w:val="22"/>
      <w:lang w:eastAsia="ru-RU"/>
    </w:rPr>
  </w:style>
  <w:style w:type="character" w:customStyle="1" w:styleId="a6">
    <w:name w:val="Нижний колонтитул Знак"/>
    <w:basedOn w:val="a1"/>
    <w:link w:val="a5"/>
    <w:uiPriority w:val="99"/>
    <w:rsid w:val="00236158"/>
    <w:rPr>
      <w:rFonts w:eastAsiaTheme="minorEastAsia" w:cs="Times New Roman"/>
      <w:lang w:eastAsia="ru-RU"/>
    </w:rPr>
  </w:style>
  <w:style w:type="table" w:styleId="a7">
    <w:name w:val="Table Grid"/>
    <w:basedOn w:val="a2"/>
    <w:uiPriority w:val="59"/>
    <w:rsid w:val="00236158"/>
    <w:pPr>
      <w:spacing w:after="0" w:line="240" w:lineRule="auto"/>
    </w:pPr>
    <w:rPr>
      <w:rFonts w:eastAsiaTheme="minorEastAsia" w:cs="Times New Roman"/>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21">
    <w:name w:val="Основной текст2"/>
    <w:basedOn w:val="a"/>
    <w:rsid w:val="00236158"/>
    <w:pPr>
      <w:widowControl w:val="0"/>
      <w:shd w:val="clear" w:color="auto" w:fill="FFFFFF"/>
      <w:spacing w:line="240" w:lineRule="atLeast"/>
      <w:ind w:hanging="360"/>
      <w:jc w:val="left"/>
    </w:pPr>
    <w:rPr>
      <w:rFonts w:eastAsiaTheme="minorEastAsia" w:cs="Times New Roman"/>
      <w:sz w:val="26"/>
      <w:szCs w:val="26"/>
    </w:rPr>
  </w:style>
  <w:style w:type="character" w:customStyle="1" w:styleId="a8">
    <w:name w:val="Основний текст_"/>
    <w:basedOn w:val="a1"/>
    <w:rsid w:val="00236158"/>
    <w:rPr>
      <w:rFonts w:ascii="Times New Roman" w:hAnsi="Times New Roman" w:cs="Times New Roman"/>
      <w:spacing w:val="-10"/>
      <w:u w:val="none"/>
    </w:rPr>
  </w:style>
  <w:style w:type="character" w:styleId="a9">
    <w:name w:val="Strong"/>
    <w:basedOn w:val="a1"/>
    <w:uiPriority w:val="22"/>
    <w:qFormat/>
    <w:rsid w:val="00236158"/>
    <w:rPr>
      <w:rFonts w:cs="Times New Roman"/>
      <w:b/>
      <w:bCs/>
    </w:rPr>
  </w:style>
  <w:style w:type="paragraph" w:styleId="aa">
    <w:name w:val="TOC Heading"/>
    <w:basedOn w:val="1"/>
    <w:next w:val="a"/>
    <w:uiPriority w:val="39"/>
    <w:semiHidden/>
    <w:unhideWhenUsed/>
    <w:qFormat/>
    <w:rsid w:val="00236158"/>
    <w:pPr>
      <w:outlineLvl w:val="9"/>
    </w:pPr>
    <w:rPr>
      <w:lang w:eastAsia="en-US"/>
    </w:rPr>
  </w:style>
  <w:style w:type="paragraph" w:styleId="11">
    <w:name w:val="toc 1"/>
    <w:basedOn w:val="a"/>
    <w:next w:val="a"/>
    <w:autoRedefine/>
    <w:uiPriority w:val="39"/>
    <w:unhideWhenUsed/>
    <w:rsid w:val="00236158"/>
    <w:pPr>
      <w:spacing w:after="100" w:line="276" w:lineRule="auto"/>
      <w:jc w:val="left"/>
    </w:pPr>
    <w:rPr>
      <w:rFonts w:asciiTheme="minorHAnsi" w:eastAsiaTheme="minorEastAsia" w:hAnsiTheme="minorHAnsi" w:cs="Times New Roman"/>
      <w:sz w:val="22"/>
      <w:lang w:eastAsia="ru-RU"/>
    </w:rPr>
  </w:style>
  <w:style w:type="paragraph" w:styleId="22">
    <w:name w:val="toc 2"/>
    <w:basedOn w:val="a"/>
    <w:next w:val="a"/>
    <w:autoRedefine/>
    <w:uiPriority w:val="39"/>
    <w:unhideWhenUsed/>
    <w:rsid w:val="00236158"/>
    <w:pPr>
      <w:spacing w:after="100" w:line="276" w:lineRule="auto"/>
      <w:ind w:left="220"/>
      <w:jc w:val="left"/>
    </w:pPr>
    <w:rPr>
      <w:rFonts w:asciiTheme="minorHAnsi" w:eastAsiaTheme="minorEastAsia" w:hAnsiTheme="minorHAnsi" w:cs="Times New Roman"/>
      <w:sz w:val="22"/>
      <w:lang w:eastAsia="ru-RU"/>
    </w:rPr>
  </w:style>
  <w:style w:type="character" w:styleId="ab">
    <w:name w:val="Hyperlink"/>
    <w:basedOn w:val="a1"/>
    <w:uiPriority w:val="99"/>
    <w:unhideWhenUsed/>
    <w:rsid w:val="00236158"/>
    <w:rPr>
      <w:rFonts w:cs="Times New Roma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Лист1!$B$1</c:f>
              <c:strCache>
                <c:ptCount val="1"/>
                <c:pt idx="0">
                  <c:v>Продажи</c:v>
                </c:pt>
              </c:strCache>
            </c:strRef>
          </c:tx>
          <c:spPr>
            <a:solidFill>
              <a:schemeClr val="accent1">
                <a:lumMod val="75000"/>
              </a:schemeClr>
            </a:solidFill>
          </c:spPr>
          <c:explosion val="1"/>
          <c:dPt>
            <c:idx val="0"/>
            <c:bubble3D val="0"/>
            <c:spPr>
              <a:solidFill>
                <a:schemeClr val="accent1">
                  <a:lumMod val="40000"/>
                  <a:lumOff val="60000"/>
                </a:schemeClr>
              </a:solidFill>
            </c:spPr>
            <c:extLst>
              <c:ext xmlns:c16="http://schemas.microsoft.com/office/drawing/2014/chart" uri="{C3380CC4-5D6E-409C-BE32-E72D297353CC}">
                <c16:uniqueId val="{00000000-BD6E-499B-8BAE-A70FA633B250}"/>
              </c:ext>
            </c:extLst>
          </c:dPt>
          <c:dPt>
            <c:idx val="1"/>
            <c:bubble3D val="0"/>
            <c:spPr>
              <a:solidFill>
                <a:schemeClr val="accent1">
                  <a:lumMod val="75000"/>
                </a:schemeClr>
              </a:solidFill>
              <a:ln w="6313"/>
            </c:spPr>
            <c:extLst>
              <c:ext xmlns:c16="http://schemas.microsoft.com/office/drawing/2014/chart" uri="{C3380CC4-5D6E-409C-BE32-E72D297353CC}">
                <c16:uniqueId val="{00000001-BD6E-499B-8BAE-A70FA633B250}"/>
              </c:ext>
            </c:extLst>
          </c:dPt>
          <c:dPt>
            <c:idx val="2"/>
            <c:bubble3D val="0"/>
            <c:spPr>
              <a:solidFill>
                <a:schemeClr val="accent1">
                  <a:lumMod val="60000"/>
                  <a:lumOff val="40000"/>
                </a:schemeClr>
              </a:solidFill>
            </c:spPr>
            <c:extLst>
              <c:ext xmlns:c16="http://schemas.microsoft.com/office/drawing/2014/chart" uri="{C3380CC4-5D6E-409C-BE32-E72D297353CC}">
                <c16:uniqueId val="{00000002-BD6E-499B-8BAE-A70FA633B250}"/>
              </c:ext>
            </c:extLst>
          </c:dPt>
          <c:dPt>
            <c:idx val="3"/>
            <c:bubble3D val="0"/>
            <c:extLst>
              <c:ext xmlns:c16="http://schemas.microsoft.com/office/drawing/2014/chart" uri="{C3380CC4-5D6E-409C-BE32-E72D297353CC}">
                <c16:uniqueId val="{00000003-BD6E-499B-8BAE-A70FA633B250}"/>
              </c:ext>
            </c:extLst>
          </c:dPt>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Лист1!$A$2:$A$5</c:f>
              <c:strCache>
                <c:ptCount val="3"/>
                <c:pt idx="0">
                  <c:v>высокий</c:v>
                </c:pt>
                <c:pt idx="1">
                  <c:v>средний</c:v>
                </c:pt>
                <c:pt idx="2">
                  <c:v>низкий</c:v>
                </c:pt>
              </c:strCache>
            </c:strRef>
          </c:cat>
          <c:val>
            <c:numRef>
              <c:f>Лист1!$B$2:$B$5</c:f>
              <c:numCache>
                <c:formatCode>0%</c:formatCode>
                <c:ptCount val="4"/>
                <c:pt idx="0">
                  <c:v>0.33</c:v>
                </c:pt>
                <c:pt idx="1">
                  <c:v>0.47</c:v>
                </c:pt>
                <c:pt idx="2">
                  <c:v>0.2</c:v>
                </c:pt>
              </c:numCache>
            </c:numRef>
          </c:val>
          <c:extLst>
            <c:ext xmlns:c16="http://schemas.microsoft.com/office/drawing/2014/chart" uri="{C3380CC4-5D6E-409C-BE32-E72D297353CC}">
              <c16:uniqueId val="{00000004-BD6E-499B-8BAE-A70FA633B250}"/>
            </c:ext>
          </c:extLst>
        </c:ser>
        <c:dLbls>
          <c:showLegendKey val="0"/>
          <c:showVal val="0"/>
          <c:showCatName val="0"/>
          <c:showSerName val="0"/>
          <c:showPercent val="0"/>
          <c:showBubbleSize val="0"/>
          <c:showLeaderLines val="1"/>
        </c:dLbls>
        <c:firstSliceAng val="0"/>
      </c:pieChart>
      <c:spPr>
        <a:noFill/>
        <a:ln w="25254">
          <a:noFill/>
        </a:ln>
      </c:spPr>
    </c:plotArea>
    <c:legend>
      <c:legendPos val="r"/>
      <c:overlay val="0"/>
    </c:legend>
    <c:plotVisOnly val="1"/>
    <c:dispBlanksAs val="zero"/>
    <c:showDLblsOverMax val="0"/>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Лист1!$B$1</c:f>
              <c:strCache>
                <c:ptCount val="1"/>
                <c:pt idx="0">
                  <c:v>Продажи</c:v>
                </c:pt>
              </c:strCache>
            </c:strRef>
          </c:tx>
          <c:spPr>
            <a:solidFill>
              <a:schemeClr val="accent1">
                <a:lumMod val="75000"/>
              </a:schemeClr>
            </a:solidFill>
          </c:spPr>
          <c:dPt>
            <c:idx val="0"/>
            <c:bubble3D val="0"/>
            <c:spPr>
              <a:solidFill>
                <a:schemeClr val="accent1">
                  <a:lumMod val="60000"/>
                  <a:lumOff val="40000"/>
                </a:schemeClr>
              </a:solidFill>
            </c:spPr>
            <c:extLst>
              <c:ext xmlns:c16="http://schemas.microsoft.com/office/drawing/2014/chart" uri="{C3380CC4-5D6E-409C-BE32-E72D297353CC}">
                <c16:uniqueId val="{00000000-A8E2-4A61-80C1-BDD561DF81BF}"/>
              </c:ext>
            </c:extLst>
          </c:dPt>
          <c:dPt>
            <c:idx val="1"/>
            <c:bubble3D val="0"/>
            <c:extLst>
              <c:ext xmlns:c16="http://schemas.microsoft.com/office/drawing/2014/chart" uri="{C3380CC4-5D6E-409C-BE32-E72D297353CC}">
                <c16:uniqueId val="{00000001-A8E2-4A61-80C1-BDD561DF81BF}"/>
              </c:ext>
            </c:extLst>
          </c:dPt>
          <c:dPt>
            <c:idx val="2"/>
            <c:bubble3D val="0"/>
            <c:spPr>
              <a:solidFill>
                <a:schemeClr val="accent1">
                  <a:lumMod val="40000"/>
                  <a:lumOff val="60000"/>
                </a:schemeClr>
              </a:solidFill>
            </c:spPr>
            <c:extLst>
              <c:ext xmlns:c16="http://schemas.microsoft.com/office/drawing/2014/chart" uri="{C3380CC4-5D6E-409C-BE32-E72D297353CC}">
                <c16:uniqueId val="{00000002-A8E2-4A61-80C1-BDD561DF81BF}"/>
              </c:ext>
            </c:extLst>
          </c:dPt>
          <c:dPt>
            <c:idx val="3"/>
            <c:bubble3D val="0"/>
            <c:extLst>
              <c:ext xmlns:c16="http://schemas.microsoft.com/office/drawing/2014/chart" uri="{C3380CC4-5D6E-409C-BE32-E72D297353CC}">
                <c16:uniqueId val="{00000003-A8E2-4A61-80C1-BDD561DF81BF}"/>
              </c:ext>
            </c:extLst>
          </c:dPt>
          <c:dLbls>
            <c:dLbl>
              <c:idx val="0"/>
              <c:spPr/>
              <c:txPr>
                <a:bodyPr/>
                <a:lstStyle/>
                <a:p>
                  <a:pPr>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8E2-4A61-80C1-BDD561DF81BF}"/>
                </c:ext>
              </c:extLst>
            </c:dLbl>
            <c:dLbl>
              <c:idx val="1"/>
              <c:spPr/>
              <c:txPr>
                <a:bodyPr/>
                <a:lstStyle/>
                <a:p>
                  <a:pPr>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8E2-4A61-80C1-BDD561DF81BF}"/>
                </c:ext>
              </c:extLst>
            </c:dLbl>
            <c:dLbl>
              <c:idx val="2"/>
              <c:spPr/>
              <c:txPr>
                <a:bodyPr/>
                <a:lstStyle/>
                <a:p>
                  <a:pPr>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8E2-4A61-80C1-BDD561DF81B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extLst>
          </c:dLbls>
          <c:cat>
            <c:strRef>
              <c:f>Лист1!$A$2:$A$5</c:f>
              <c:strCache>
                <c:ptCount val="3"/>
                <c:pt idx="0">
                  <c:v>высокий</c:v>
                </c:pt>
                <c:pt idx="1">
                  <c:v>средний</c:v>
                </c:pt>
                <c:pt idx="2">
                  <c:v>низкий</c:v>
                </c:pt>
              </c:strCache>
            </c:strRef>
          </c:cat>
          <c:val>
            <c:numRef>
              <c:f>Лист1!$B$2:$B$5</c:f>
              <c:numCache>
                <c:formatCode>0%</c:formatCode>
                <c:ptCount val="4"/>
                <c:pt idx="0">
                  <c:v>0.2</c:v>
                </c:pt>
                <c:pt idx="1">
                  <c:v>0.46700000000000003</c:v>
                </c:pt>
                <c:pt idx="2">
                  <c:v>0.33300000000000002</c:v>
                </c:pt>
              </c:numCache>
            </c:numRef>
          </c:val>
          <c:extLst>
            <c:ext xmlns:c16="http://schemas.microsoft.com/office/drawing/2014/chart" uri="{C3380CC4-5D6E-409C-BE32-E72D297353CC}">
              <c16:uniqueId val="{00000004-A8E2-4A61-80C1-BDD561DF81BF}"/>
            </c:ext>
          </c:extLst>
        </c:ser>
        <c:dLbls>
          <c:showLegendKey val="0"/>
          <c:showVal val="0"/>
          <c:showCatName val="0"/>
          <c:showSerName val="0"/>
          <c:showPercent val="0"/>
          <c:showBubbleSize val="0"/>
          <c:showLeaderLines val="1"/>
        </c:dLbls>
        <c:firstSliceAng val="0"/>
      </c:pieChart>
      <c:spPr>
        <a:noFill/>
        <a:ln w="25354">
          <a:noFill/>
        </a:ln>
      </c:spPr>
    </c:plotArea>
    <c:legend>
      <c:legendPos val="r"/>
      <c:layout>
        <c:manualLayout>
          <c:xMode val="edge"/>
          <c:yMode val="edge"/>
          <c:x val="0.76993162262484172"/>
          <c:y val="0.41794295713035873"/>
          <c:w val="0.21617953095668863"/>
          <c:h val="0.28703062117235351"/>
        </c:manualLayout>
      </c:layout>
      <c:overlay val="0"/>
    </c:legend>
    <c:plotVisOnly val="1"/>
    <c:dispBlanksAs val="zero"/>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Лист1!$B$1</c:f>
              <c:strCache>
                <c:ptCount val="1"/>
                <c:pt idx="0">
                  <c:v>Продажи</c:v>
                </c:pt>
              </c:strCache>
            </c:strRef>
          </c:tx>
          <c:spPr>
            <a:solidFill>
              <a:schemeClr val="accent1">
                <a:lumMod val="40000"/>
                <a:lumOff val="60000"/>
              </a:schemeClr>
            </a:solidFill>
          </c:spPr>
          <c:dPt>
            <c:idx val="0"/>
            <c:bubble3D val="0"/>
            <c:spPr>
              <a:solidFill>
                <a:schemeClr val="accent1">
                  <a:lumMod val="60000"/>
                  <a:lumOff val="40000"/>
                </a:schemeClr>
              </a:solidFill>
            </c:spPr>
            <c:extLst>
              <c:ext xmlns:c16="http://schemas.microsoft.com/office/drawing/2014/chart" uri="{C3380CC4-5D6E-409C-BE32-E72D297353CC}">
                <c16:uniqueId val="{00000000-9B3D-4085-9027-38D9A1CB71F5}"/>
              </c:ext>
            </c:extLst>
          </c:dPt>
          <c:dPt>
            <c:idx val="1"/>
            <c:bubble3D val="0"/>
            <c:spPr>
              <a:solidFill>
                <a:schemeClr val="accent1">
                  <a:lumMod val="75000"/>
                </a:schemeClr>
              </a:solidFill>
            </c:spPr>
            <c:extLst>
              <c:ext xmlns:c16="http://schemas.microsoft.com/office/drawing/2014/chart" uri="{C3380CC4-5D6E-409C-BE32-E72D297353CC}">
                <c16:uniqueId val="{00000001-9B3D-4085-9027-38D9A1CB71F5}"/>
              </c:ext>
            </c:extLst>
          </c:dPt>
          <c:dPt>
            <c:idx val="2"/>
            <c:bubble3D val="0"/>
            <c:extLst>
              <c:ext xmlns:c16="http://schemas.microsoft.com/office/drawing/2014/chart" uri="{C3380CC4-5D6E-409C-BE32-E72D297353CC}">
                <c16:uniqueId val="{00000002-9B3D-4085-9027-38D9A1CB71F5}"/>
              </c:ext>
            </c:extLst>
          </c:dPt>
          <c:dPt>
            <c:idx val="3"/>
            <c:bubble3D val="0"/>
            <c:extLst>
              <c:ext xmlns:c16="http://schemas.microsoft.com/office/drawing/2014/chart" uri="{C3380CC4-5D6E-409C-BE32-E72D297353CC}">
                <c16:uniqueId val="{00000003-9B3D-4085-9027-38D9A1CB71F5}"/>
              </c:ext>
            </c:extLst>
          </c:dPt>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Лист1!$A$2:$A$5</c:f>
              <c:strCache>
                <c:ptCount val="3"/>
                <c:pt idx="0">
                  <c:v>высокий</c:v>
                </c:pt>
                <c:pt idx="1">
                  <c:v>средний</c:v>
                </c:pt>
                <c:pt idx="2">
                  <c:v>низкий</c:v>
                </c:pt>
              </c:strCache>
            </c:strRef>
          </c:cat>
          <c:val>
            <c:numRef>
              <c:f>Лист1!$B$2:$B$5</c:f>
              <c:numCache>
                <c:formatCode>0%</c:formatCode>
                <c:ptCount val="4"/>
                <c:pt idx="0">
                  <c:v>0.2</c:v>
                </c:pt>
                <c:pt idx="1">
                  <c:v>0.4</c:v>
                </c:pt>
                <c:pt idx="2">
                  <c:v>0.4</c:v>
                </c:pt>
              </c:numCache>
            </c:numRef>
          </c:val>
          <c:extLst>
            <c:ext xmlns:c16="http://schemas.microsoft.com/office/drawing/2014/chart" uri="{C3380CC4-5D6E-409C-BE32-E72D297353CC}">
              <c16:uniqueId val="{00000004-9B3D-4085-9027-38D9A1CB71F5}"/>
            </c:ext>
          </c:extLst>
        </c:ser>
        <c:dLbls>
          <c:showLegendKey val="0"/>
          <c:showVal val="0"/>
          <c:showCatName val="0"/>
          <c:showSerName val="0"/>
          <c:showPercent val="0"/>
          <c:showBubbleSize val="0"/>
          <c:showLeaderLines val="1"/>
        </c:dLbls>
        <c:firstSliceAng val="0"/>
      </c:pieChart>
      <c:spPr>
        <a:noFill/>
        <a:ln w="25395">
          <a:noFill/>
        </a:ln>
      </c:spPr>
    </c:plotArea>
    <c:legend>
      <c:legendPos val="r"/>
      <c:overlay val="0"/>
    </c:legend>
    <c:plotVisOnly val="1"/>
    <c:dispBlanksAs val="zero"/>
    <c:showDLblsOverMax val="0"/>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6629538495188104"/>
          <c:y val="0.23102537833328438"/>
          <c:w val="0.3577112496354623"/>
          <c:h val="0.76595419996292258"/>
        </c:manualLayout>
      </c:layout>
      <c:pieChart>
        <c:varyColors val="1"/>
        <c:ser>
          <c:idx val="0"/>
          <c:order val="0"/>
          <c:tx>
            <c:strRef>
              <c:f>Лист1!$B$1</c:f>
              <c:strCache>
                <c:ptCount val="1"/>
                <c:pt idx="0">
                  <c:v>Продажи</c:v>
                </c:pt>
              </c:strCache>
            </c:strRef>
          </c:tx>
          <c:spPr>
            <a:solidFill>
              <a:schemeClr val="accent1">
                <a:lumMod val="75000"/>
              </a:schemeClr>
            </a:solidFill>
          </c:spPr>
          <c:dPt>
            <c:idx val="0"/>
            <c:bubble3D val="0"/>
            <c:extLst>
              <c:ext xmlns:c16="http://schemas.microsoft.com/office/drawing/2014/chart" uri="{C3380CC4-5D6E-409C-BE32-E72D297353CC}">
                <c16:uniqueId val="{00000000-0CF6-4C97-836D-ECAD89CA9E4B}"/>
              </c:ext>
            </c:extLst>
          </c:dPt>
          <c:dPt>
            <c:idx val="1"/>
            <c:bubble3D val="0"/>
            <c:spPr>
              <a:solidFill>
                <a:schemeClr val="accent1">
                  <a:lumMod val="40000"/>
                  <a:lumOff val="60000"/>
                </a:schemeClr>
              </a:solidFill>
            </c:spPr>
            <c:extLst>
              <c:ext xmlns:c16="http://schemas.microsoft.com/office/drawing/2014/chart" uri="{C3380CC4-5D6E-409C-BE32-E72D297353CC}">
                <c16:uniqueId val="{00000001-0CF6-4C97-836D-ECAD89CA9E4B}"/>
              </c:ext>
            </c:extLst>
          </c:dPt>
          <c:dPt>
            <c:idx val="2"/>
            <c:bubble3D val="0"/>
            <c:spPr>
              <a:solidFill>
                <a:schemeClr val="accent1">
                  <a:lumMod val="60000"/>
                  <a:lumOff val="40000"/>
                </a:schemeClr>
              </a:solidFill>
            </c:spPr>
            <c:extLst>
              <c:ext xmlns:c16="http://schemas.microsoft.com/office/drawing/2014/chart" uri="{C3380CC4-5D6E-409C-BE32-E72D297353CC}">
                <c16:uniqueId val="{00000002-0CF6-4C97-836D-ECAD89CA9E4B}"/>
              </c:ext>
            </c:extLst>
          </c:dPt>
          <c:dPt>
            <c:idx val="3"/>
            <c:bubble3D val="0"/>
            <c:extLst>
              <c:ext xmlns:c16="http://schemas.microsoft.com/office/drawing/2014/chart" uri="{C3380CC4-5D6E-409C-BE32-E72D297353CC}">
                <c16:uniqueId val="{00000003-0CF6-4C97-836D-ECAD89CA9E4B}"/>
              </c:ext>
            </c:extLst>
          </c:dPt>
          <c:dLbls>
            <c:dLbl>
              <c:idx val="0"/>
              <c:spPr/>
              <c:txPr>
                <a:bodyPr/>
                <a:lstStyle/>
                <a:p>
                  <a:pPr>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CF6-4C97-836D-ECAD89CA9E4B}"/>
                </c:ext>
              </c:extLst>
            </c:dLbl>
            <c:dLbl>
              <c:idx val="1"/>
              <c:spPr/>
              <c:txPr>
                <a:bodyPr/>
                <a:lstStyle/>
                <a:p>
                  <a:pPr>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CF6-4C97-836D-ECAD89CA9E4B}"/>
                </c:ext>
              </c:extLst>
            </c:dLbl>
            <c:dLbl>
              <c:idx val="2"/>
              <c:spPr/>
              <c:txPr>
                <a:bodyPr/>
                <a:lstStyle/>
                <a:p>
                  <a:pPr>
                    <a:defRPr/>
                  </a:pPr>
                  <a:endParaRPr lang="ru-RU"/>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CF6-4C97-836D-ECAD89CA9E4B}"/>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extLst>
          </c:dLbls>
          <c:cat>
            <c:strRef>
              <c:f>Лист1!$A$2:$A$5</c:f>
              <c:strCache>
                <c:ptCount val="3"/>
                <c:pt idx="0">
                  <c:v>высокий</c:v>
                </c:pt>
                <c:pt idx="1">
                  <c:v>средний</c:v>
                </c:pt>
                <c:pt idx="2">
                  <c:v>низкий</c:v>
                </c:pt>
              </c:strCache>
            </c:strRef>
          </c:cat>
          <c:val>
            <c:numRef>
              <c:f>Лист1!$B$2:$B$5</c:f>
              <c:numCache>
                <c:formatCode>\О\с\н\о\в\н\о\й</c:formatCode>
                <c:ptCount val="4"/>
                <c:pt idx="0">
                  <c:v>8.1999999999999993</c:v>
                </c:pt>
                <c:pt idx="1">
                  <c:v>3.2</c:v>
                </c:pt>
                <c:pt idx="2">
                  <c:v>1.4</c:v>
                </c:pt>
              </c:numCache>
            </c:numRef>
          </c:val>
          <c:extLst>
            <c:ext xmlns:c16="http://schemas.microsoft.com/office/drawing/2014/chart" uri="{C3380CC4-5D6E-409C-BE32-E72D297353CC}">
              <c16:uniqueId val="{00000004-0CF6-4C97-836D-ECAD89CA9E4B}"/>
            </c:ext>
          </c:extLst>
        </c:ser>
        <c:dLbls>
          <c:showLegendKey val="0"/>
          <c:showVal val="0"/>
          <c:showCatName val="0"/>
          <c:showSerName val="0"/>
          <c:showPercent val="0"/>
          <c:showBubbleSize val="0"/>
          <c:showLeaderLines val="1"/>
        </c:dLbls>
        <c:firstSliceAng val="0"/>
      </c:pieChart>
      <c:spPr>
        <a:noFill/>
        <a:ln w="25388">
          <a:noFill/>
        </a:ln>
      </c:spPr>
    </c:plotArea>
    <c:legend>
      <c:legendPos val="r"/>
      <c:overlay val="0"/>
    </c:legend>
    <c:plotVisOnly val="1"/>
    <c:dispBlanksAs val="zero"/>
    <c:showDLblsOverMax val="0"/>
  </c:chart>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59</TotalTime>
  <Pages>39</Pages>
  <Words>8335</Words>
  <Characters>47511</Characters>
  <Application>Microsoft Office Word</Application>
  <DocSecurity>0</DocSecurity>
  <Lines>395</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Автор</dc:creator>
  <cp:keywords/>
  <dc:description/>
  <cp:lastModifiedBy>Автор</cp:lastModifiedBy>
  <cp:revision>5</cp:revision>
  <dcterms:created xsi:type="dcterms:W3CDTF">2022-09-20T09:52:00Z</dcterms:created>
  <dcterms:modified xsi:type="dcterms:W3CDTF">2022-09-20T10:51:00Z</dcterms:modified>
</cp:coreProperties>
</file>