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99C" w14:textId="79C941C0" w:rsidR="00242F12" w:rsidRDefault="00863410">
      <w:r>
        <w:rPr>
          <w:noProof/>
        </w:rPr>
        <w:drawing>
          <wp:inline distT="0" distB="0" distL="0" distR="0" wp14:anchorId="38EC53F8" wp14:editId="347D305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10"/>
    <w:rsid w:val="00242F12"/>
    <w:rsid w:val="008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74BF"/>
  <w15:chartTrackingRefBased/>
  <w15:docId w15:val="{CDA77C08-C413-4DAB-B0F6-5969D20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ALEXANDER GONZALEZ FALLAS</dc:creator>
  <cp:keywords/>
  <dc:description/>
  <cp:lastModifiedBy>JOSE ALEXANDER GONZALEZ FALLAS</cp:lastModifiedBy>
  <cp:revision>1</cp:revision>
  <dcterms:created xsi:type="dcterms:W3CDTF">2022-09-05T06:55:00Z</dcterms:created>
  <dcterms:modified xsi:type="dcterms:W3CDTF">2022-09-05T06:56:00Z</dcterms:modified>
</cp:coreProperties>
</file>