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SIGLAS Y SECCIÓN (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PTY4614-702D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Maipú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Acta de Constitución del Proyecto Scrum - OfiSync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Herrera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Erick San 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Alexander Pulgar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Daniel Montero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03/Septiembre/2025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-200073975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fdw7ktx2l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hnpr8l8r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b422t6s1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y justificación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pi5398c5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dmbc7c6e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f6ydmiqx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zbpjcvft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nocgflij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 Clave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0jf0qzyyh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ckdq6yog0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esperados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rihkk3g74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25wgvfxcc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x6da5yf4u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x7gek5ss5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optsoma2a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4cvv85vv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ywdjiwrl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Organizacionales y de Gestión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d06shlgdp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éxito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mktqcvxpk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fdw7ktx2l1x" w:id="0"/>
      <w:bookmarkEnd w:id="0"/>
      <w:r w:rsidDel="00000000" w:rsidR="00000000" w:rsidRPr="00000000">
        <w:rPr>
          <w:rtl w:val="0"/>
        </w:rPr>
        <w:t xml:space="preserve">Título del proyecto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OfiSync: Sistema Integral de Gestión para Edificios.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rehnpr8l8reb" w:id="1"/>
      <w:bookmarkEnd w:id="1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proyecto OfiSync consiste en el desarrollo de un sistema multiplataforma, compuesto por un portal web y una aplicación móvil, diseñado para modernizar y automatizar la administración de edificios. La solución aborda la falta de digitalización en la gestión de gastos comunes, reserva de servicios y bitácoras, reemplazando procesos manuales por un sistema centralizado y eficiente. El sistema ofrecerá vistas personalizadas para administradores, conserjes, personal de aseo e inquilinos, sincronizando toda la información en tiempo real a través de una base de datos en la nube.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mrb422t6s19w" w:id="2"/>
      <w:bookmarkEnd w:id="2"/>
      <w:r w:rsidDel="00000000" w:rsidR="00000000" w:rsidRPr="00000000">
        <w:rPr>
          <w:rtl w:val="0"/>
        </w:rPr>
        <w:t xml:space="preserve">Propósito y justificación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z3pi5398c5jz" w:id="3"/>
      <w:bookmarkEnd w:id="3"/>
      <w:r w:rsidDel="00000000" w:rsidR="00000000" w:rsidRPr="00000000">
        <w:rPr>
          <w:rtl w:val="0"/>
        </w:rPr>
        <w:t xml:space="preserve">Propósito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Modernizar y automatizar los procesos de administración de edificios, optimizando la eficiencia operativa y mejorando la experiencia de todos los usuarios involucrados.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sndmbc7c6eex" w:id="4"/>
      <w:bookmarkEnd w:id="4"/>
      <w:r w:rsidDel="00000000" w:rsidR="00000000" w:rsidRPr="00000000">
        <w:rPr>
          <w:rtl w:val="0"/>
        </w:rPr>
        <w:t xml:space="preserve">Justificación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Actualmente, muchas comunidades de edificios gestionan sus operaciones con procesos manuales o software no especializado, lo que genera ineficiencias y falta de transparencia. Este proyecto busca resolver esta problemática real mediante una solución digital integral que automatice tareas clave, mejore la comunicación y ofrezca trazabilidad en los procesos. Se alinea con las tendencias de transformación digital y responde a una necesidad del mercado, especialmente en comunas con alta concentración de edificios residenciales y de oficinas.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kpf6ydmiqx7" w:id="5"/>
      <w:bookmarkEnd w:id="5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euzbpjcvftro" w:id="6"/>
      <w:bookmarkEnd w:id="6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Desarrollar un sistema multiplataforma que modernice y automatice la administración de edificios de oficinas, mediante la digitalización de procesos, la optimización de recursos y la mejora de la experiencia de todos los usuarios involucrados.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upnocgflij0c" w:id="7"/>
      <w:bookmarkEnd w:id="7"/>
      <w:r w:rsidDel="00000000" w:rsidR="00000000" w:rsidRPr="00000000">
        <w:rPr>
          <w:rtl w:val="0"/>
        </w:rPr>
        <w:t xml:space="preserve">Objetivos Específicos Clave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Reducir errores administrativos a través de la automatización de gastos comunes, reservas y bitácoras.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transparencia y confianza de los inquilinos en la gestión de pagos.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los flujos de trabajo de administradores, conserjes y personal de aseo.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portal web con vistas diferenciadas y una aplicación móvil para inquilinos.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 la sincronización en tiempo real entre ambas plataformas a través de una base de datos centralizada.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ea0jf0qzyyhw" w:id="8"/>
      <w:bookmarkEnd w:id="8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proyecto contempla el desarrollo de los siguientes componentes principales: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Portal Web: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Administrador: Cálculo y gestión de gastos comunes, validación de pagos, gestión de reservas y control de inventario.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Conserje: Registro de bitácoras de recepción y control de accesos.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Personal de Aseo: Administración de inventario y registro de actividades.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Aplicación Móvil (para Clientes/Inquilinos):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del monto de gastos comunes.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de comprobantes de pago.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de servicios y áreas comunes del edificio.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Base de Datos Centralizada: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Alojada en un VPS para sincronizar en tiempo real la información entre el portal y la aplicación móvil.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8ockdq6yog0v" w:id="9"/>
      <w:bookmarkEnd w:id="9"/>
      <w:r w:rsidDel="00000000" w:rsidR="00000000" w:rsidRPr="00000000">
        <w:rPr>
          <w:rtl w:val="0"/>
        </w:rPr>
        <w:t xml:space="preserve">Entregables esperados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 priorizado con todas las funcionalidades.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gastos comunes completamente funcional en la plataforma web.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reservas completamente funcional en la aplicación móvil.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completo y funcional con todas las características web y móviles integradas y listas para su puesta en producción.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Reportes de testing y actas de retrospectiva de cada sprint.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pcrihkk3g749" w:id="10"/>
      <w:bookmarkEnd w:id="10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Funcionales: El sistema debe permitir el cálculo de gastos comunes, la reserva de servicios, la carga de comprobantes, la gestión de inventarios y el registro en bitácoras digitales.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Multiplataforma: La solución debe operar a través de un portal web accesible y una aplicación móvil.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Roles de Usuario: El sistema debe gestionar diferentes roles y permisos (Administrador, Conserje, Aseo, Cliente).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Seguridad: Se deben implementar validaciones de usuario, cifrado de credenciales y medidas de seguridad en la base de datos y la aplicación.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Usabilidad: Las interfaces deben ser intuitivas y accesibles para todos los perfiles de usuario.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Escalabilidad: La arquitectura y la base de datos deben ser diseñadas para soportar futuras mejoras funcionales.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cg25wgvfxccr" w:id="11"/>
      <w:bookmarkEnd w:id="11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Equipo de Desarrollo Scrum: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Erick Brandon San Martín Zuñiga.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Andres Herrera Montes.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Alexander Javier Pulgar Allende.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Usuarios Finales: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 de edificios.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Conserjes.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de Aseo.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(Inquilinos).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gsvbvyw45seh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n7x6da5yf4uu" w:id="13"/>
      <w:bookmarkEnd w:id="13"/>
      <w:r w:rsidDel="00000000" w:rsidR="00000000" w:rsidRPr="00000000">
        <w:rPr>
          <w:rtl w:val="0"/>
        </w:rPr>
        <w:t xml:space="preserve">Organización del proyecto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 proyecto se gestionará bajo la metodología ágil Scrum. Los roles se distribuyen de la siguiente manera: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Product Owner: Alexander Pulgar.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Scrum Master: John Herrera.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Equipo de Desarrollo: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Developer Web: John Herrera, Erick San Martín.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Developer App Móvil: Alexander Pulgar.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DBA: Erick San Martín, Alexander Pulgar, John Herrera.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QA: John Herrera, Alexander Pulgar, Erick San Martín.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sx7gek5ss530" w:id="14"/>
      <w:bookmarkEnd w:id="14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Duración Total: 10 semanas.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Estructura: El proyecto se divide en 3 Sprints.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Sprint 1 (Semanas 1-3): Enfocado en la configuración de ambientes y el desarrollo de los módulos principales de gastos comunes (backend) y reservas (móvil).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Sprint 2 (Semanas 4-6): Desarrollo de los módulos de inventario (web), carga de comprobantes y consulta de gastos comunes (móvil).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Sprint 3 (Semanas 7-10): Desarrollo de los módulos de consulta de reservas, bitácora y login. Las últimas semanas se dedicarán a la integración final, pruebas y cierre del proyecto.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-796761</wp:posOffset>
            </wp:positionH>
            <wp:positionV relativeFrom="paragraph">
              <wp:posOffset>175213</wp:posOffset>
            </wp:positionV>
            <wp:extent cx="7320841" cy="165590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7" r="2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0841" cy="1655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ctoptsoma2ar" w:id="15"/>
      <w:bookmarkEnd w:id="15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tr4cvv85vv16" w:id="16"/>
      <w:bookmarkEnd w:id="16"/>
      <w:r w:rsidDel="00000000" w:rsidR="00000000" w:rsidRPr="00000000">
        <w:rPr>
          <w:rtl w:val="0"/>
        </w:rPr>
        <w:t xml:space="preserve">Técnicos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08.559455212153"/>
        <w:gridCol w:w="1063.9706652697746"/>
        <w:gridCol w:w="1549.3766369827133"/>
        <w:gridCol w:w="3638.0932425353585"/>
        <w:tblGridChange w:id="0">
          <w:tblGrid>
            <w:gridCol w:w="3108.559455212153"/>
            <w:gridCol w:w="1063.9706652697746"/>
            <w:gridCol w:w="1549.3766369827133"/>
            <w:gridCol w:w="3638.0932425353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Estrategia de Mitigación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Fallas en la sincronización de datos en tiempo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pruebas rigurosas en la API y base de datos, usar WebSockets o Firebase.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seguridad y filtración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Bajo-Medio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cifrado de datos, autenticación robusta (OAuth, JWT) y auditorías de seguridad.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Bugs críticos que afecten el uso de la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Aplicar metodologías de testing (pruebas unitarias, integración y QA continuo).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Incompatibilidad entre plataformas (móvil y web)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estándares de desarrollo y pruebas en distintos dispositivos antes del lanzamiento.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x1ywdjiwrlb0" w:id="17"/>
      <w:bookmarkEnd w:id="17"/>
      <w:r w:rsidDel="00000000" w:rsidR="00000000" w:rsidRPr="00000000">
        <w:rPr>
          <w:rtl w:val="0"/>
        </w:rPr>
        <w:t xml:space="preserve">Organizacionales y de Gestión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46.757464641173"/>
        <w:gridCol w:w="1063.9706652697746"/>
        <w:gridCol w:w="1549.3766369827133"/>
        <w:gridCol w:w="3799.8952331063383"/>
        <w:tblGridChange w:id="0">
          <w:tblGrid>
            <w:gridCol w:w="2946.757464641173"/>
            <w:gridCol w:w="1063.9706652697746"/>
            <w:gridCol w:w="1549.3766369827133"/>
            <w:gridCol w:w="3799.895233106338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Estrategia de Mitigación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adopción por parte de los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Capacitación a los administradores y campañas informativas para inquilinos y personal.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Resistencia al cambio en la administración del edificio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Explicar los beneficios del sistema y ofrecer soporte técnico durante la transición.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en la coordinación del equipo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metodologías ágiles (Scrum) y reuniones semanales de seguimiento.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Desvío en el cronograma de desarrollo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Medio-Alto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un roadmap claro con entregas iterativas y monitoreo de avances.</w:t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widowControl w:val="0"/>
        <w:spacing w:line="240" w:lineRule="auto"/>
        <w:jc w:val="both"/>
        <w:rPr/>
      </w:pPr>
      <w:bookmarkStart w:colFirst="0" w:colLast="0" w:name="_4kwy6hvgsc58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widowControl w:val="0"/>
        <w:spacing w:line="240" w:lineRule="auto"/>
        <w:jc w:val="both"/>
        <w:rPr/>
      </w:pPr>
      <w:bookmarkStart w:colFirst="0" w:colLast="0" w:name="_y0d06shlgdph" w:id="19"/>
      <w:bookmarkEnd w:id="19"/>
      <w:r w:rsidDel="00000000" w:rsidR="00000000" w:rsidRPr="00000000">
        <w:rPr>
          <w:rtl w:val="0"/>
        </w:rPr>
        <w:t xml:space="preserve">Criterios de éxito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2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Entrega del sistema completo y funcional dentro del plazo de 10 semanas.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2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cumple con todos los objetivos estratégicos definidos, como la reducción de errores administrativos y la optimización de flujos de trabajo.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 la satisfacción de los usuarios finales al ofrecer una plataforma moderna, intuitiva y eficiente.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producto final pasa exitosamente todas las pruebas de calidad, integración y usabilidad.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widowControl w:val="0"/>
        <w:spacing w:line="240" w:lineRule="auto"/>
        <w:jc w:val="both"/>
        <w:rPr/>
      </w:pPr>
      <w:bookmarkStart w:colFirst="0" w:colLast="0" w:name="_2tmktqcvxpkj" w:id="20"/>
      <w:bookmarkEnd w:id="20"/>
      <w:r w:rsidDel="00000000" w:rsidR="00000000" w:rsidRPr="00000000">
        <w:rPr>
          <w:rtl w:val="0"/>
        </w:rPr>
        <w:t xml:space="preserve">Aprobación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Alexander Pulgar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21.091.734-9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21.367.897-3</w:t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