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spacing w:after="0" w:line="240" w:lineRule="auto"/>
              <w:rPr/>
            </w:pPr>
            <w:r w:rsidDel="00000000" w:rsidR="00000000" w:rsidRPr="00000000">
              <w:rPr>
                <w:rtl w:val="0"/>
              </w:rPr>
              <w:t xml:space="preserve">Ofisync</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6"/>
              </w:numPr>
              <w:spacing w:after="0" w:line="240" w:lineRule="auto"/>
              <w:ind w:left="720" w:hanging="360"/>
              <w:rPr>
                <w:u w:val="none"/>
              </w:rPr>
            </w:pPr>
            <w:r w:rsidDel="00000000" w:rsidR="00000000" w:rsidRPr="00000000">
              <w:rPr>
                <w:rtl w:val="0"/>
              </w:rPr>
              <w:t xml:space="preserve">Desarrollo de Software.</w:t>
            </w:r>
          </w:p>
          <w:p w:rsidR="00000000" w:rsidDel="00000000" w:rsidP="00000000" w:rsidRDefault="00000000" w:rsidRPr="00000000" w14:paraId="00000012">
            <w:pPr>
              <w:numPr>
                <w:ilvl w:val="0"/>
                <w:numId w:val="6"/>
              </w:numPr>
              <w:spacing w:after="0" w:line="240" w:lineRule="auto"/>
              <w:ind w:left="720" w:hanging="360"/>
              <w:rPr>
                <w:u w:val="none"/>
              </w:rPr>
            </w:pPr>
            <w:r w:rsidDel="00000000" w:rsidR="00000000" w:rsidRPr="00000000">
              <w:rPr>
                <w:rtl w:val="0"/>
              </w:rPr>
              <w:t xml:space="preserve">Análisis de Sistemas.</w:t>
            </w:r>
          </w:p>
          <w:p w:rsidR="00000000" w:rsidDel="00000000" w:rsidP="00000000" w:rsidRDefault="00000000" w:rsidRPr="00000000" w14:paraId="00000013">
            <w:pPr>
              <w:numPr>
                <w:ilvl w:val="0"/>
                <w:numId w:val="6"/>
              </w:numPr>
              <w:spacing w:after="0" w:line="240" w:lineRule="auto"/>
              <w:ind w:left="720" w:hanging="360"/>
              <w:rPr>
                <w:u w:val="none"/>
              </w:rPr>
            </w:pPr>
            <w:r w:rsidDel="00000000" w:rsidR="00000000" w:rsidRPr="00000000">
              <w:rPr>
                <w:rtl w:val="0"/>
              </w:rPr>
              <w:t xml:space="preserve">Administración de Servicios Informáticos.</w:t>
            </w:r>
          </w:p>
          <w:p w:rsidR="00000000" w:rsidDel="00000000" w:rsidP="00000000" w:rsidRDefault="00000000" w:rsidRPr="00000000" w14:paraId="00000014">
            <w:pPr>
              <w:numPr>
                <w:ilvl w:val="0"/>
                <w:numId w:val="6"/>
              </w:numPr>
              <w:spacing w:after="0" w:line="240" w:lineRule="auto"/>
              <w:ind w:left="720" w:hanging="360"/>
              <w:rPr>
                <w:u w:val="none"/>
              </w:rPr>
            </w:pPr>
            <w:r w:rsidDel="00000000" w:rsidR="00000000" w:rsidRPr="00000000">
              <w:rPr>
                <w:rtl w:val="0"/>
              </w:rPr>
              <w:t xml:space="preserve">Gestión de Proyectos Tecnológicos.</w:t>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numPr>
                <w:ilvl w:val="0"/>
                <w:numId w:val="2"/>
              </w:numPr>
              <w:spacing w:after="0" w:line="240" w:lineRule="auto"/>
              <w:ind w:left="720" w:hanging="360"/>
              <w:rPr>
                <w:u w:val="none"/>
              </w:rPr>
            </w:pPr>
            <w:r w:rsidDel="00000000" w:rsidR="00000000" w:rsidRPr="00000000">
              <w:rPr>
                <w:rtl w:val="0"/>
              </w:rPr>
              <w:t xml:space="preserve">Administrar la configuración de ambientes, servicios de aplicaciones y bases de datos.</w:t>
            </w:r>
          </w:p>
          <w:p w:rsidR="00000000" w:rsidDel="00000000" w:rsidP="00000000" w:rsidRDefault="00000000" w:rsidRPr="00000000" w14:paraId="00000018">
            <w:pPr>
              <w:numPr>
                <w:ilvl w:val="0"/>
                <w:numId w:val="2"/>
              </w:numPr>
              <w:spacing w:after="0" w:line="240" w:lineRule="auto"/>
              <w:ind w:left="720" w:hanging="360"/>
              <w:rPr>
                <w:u w:val="none"/>
              </w:rPr>
            </w:pPr>
            <w:r w:rsidDel="00000000" w:rsidR="00000000" w:rsidRPr="00000000">
              <w:rPr>
                <w:rtl w:val="0"/>
              </w:rPr>
              <w:t xml:space="preserve">Ofrecer propuestas de solución informática analizando de forma integral los procesos.</w:t>
            </w:r>
          </w:p>
          <w:p w:rsidR="00000000" w:rsidDel="00000000" w:rsidP="00000000" w:rsidRDefault="00000000" w:rsidRPr="00000000" w14:paraId="00000019">
            <w:pPr>
              <w:numPr>
                <w:ilvl w:val="0"/>
                <w:numId w:val="2"/>
              </w:numPr>
              <w:spacing w:after="0" w:line="240" w:lineRule="auto"/>
              <w:ind w:left="720" w:hanging="360"/>
              <w:rPr>
                <w:u w:val="none"/>
              </w:rPr>
            </w:pPr>
            <w:r w:rsidDel="00000000" w:rsidR="00000000" w:rsidRPr="00000000">
              <w:rPr>
                <w:rtl w:val="0"/>
              </w:rPr>
              <w:t xml:space="preserve">Desarrollar una solución de software utilizando técnicas sistemáticas de desarrollo y mantenimiento.</w:t>
            </w:r>
          </w:p>
          <w:p w:rsidR="00000000" w:rsidDel="00000000" w:rsidP="00000000" w:rsidRDefault="00000000" w:rsidRPr="00000000" w14:paraId="0000001A">
            <w:pPr>
              <w:numPr>
                <w:ilvl w:val="0"/>
                <w:numId w:val="2"/>
              </w:numPr>
              <w:spacing w:after="0" w:line="240" w:lineRule="auto"/>
              <w:ind w:left="720" w:hanging="360"/>
              <w:rPr>
                <w:u w:val="none"/>
              </w:rPr>
            </w:pPr>
            <w:r w:rsidDel="00000000" w:rsidR="00000000" w:rsidRPr="00000000">
              <w:rPr>
                <w:rtl w:val="0"/>
              </w:rPr>
              <w:t xml:space="preserve">Construir modelos de datos escalables.</w:t>
            </w:r>
          </w:p>
          <w:p w:rsidR="00000000" w:rsidDel="00000000" w:rsidP="00000000" w:rsidRDefault="00000000" w:rsidRPr="00000000" w14:paraId="0000001B">
            <w:pPr>
              <w:numPr>
                <w:ilvl w:val="0"/>
                <w:numId w:val="2"/>
              </w:numPr>
              <w:spacing w:after="0" w:line="240" w:lineRule="auto"/>
              <w:ind w:left="720" w:hanging="360"/>
              <w:rPr>
                <w:u w:val="none"/>
              </w:rPr>
            </w:pPr>
            <w:r w:rsidDel="00000000" w:rsidR="00000000" w:rsidRPr="00000000">
              <w:rPr>
                <w:rtl w:val="0"/>
              </w:rPr>
              <w:t xml:space="preserve">Programar consultas o rutinas para manipular información en la base de datos.</w:t>
            </w:r>
          </w:p>
          <w:p w:rsidR="00000000" w:rsidDel="00000000" w:rsidP="00000000" w:rsidRDefault="00000000" w:rsidRPr="00000000" w14:paraId="0000001C">
            <w:pPr>
              <w:numPr>
                <w:ilvl w:val="0"/>
                <w:numId w:val="2"/>
              </w:numPr>
              <w:spacing w:after="0" w:line="240" w:lineRule="auto"/>
              <w:ind w:left="720" w:hanging="360"/>
              <w:rPr>
                <w:u w:val="none"/>
              </w:rPr>
            </w:pPr>
            <w:r w:rsidDel="00000000" w:rsidR="00000000" w:rsidRPr="00000000">
              <w:rPr>
                <w:rtl w:val="0"/>
              </w:rPr>
              <w:t xml:space="preserve">Construir programas y rutinas de variada complejidad con buenas prácticas de codificación.</w:t>
            </w:r>
          </w:p>
          <w:p w:rsidR="00000000" w:rsidDel="00000000" w:rsidP="00000000" w:rsidRDefault="00000000" w:rsidRPr="00000000" w14:paraId="0000001D">
            <w:pPr>
              <w:numPr>
                <w:ilvl w:val="0"/>
                <w:numId w:val="2"/>
              </w:numPr>
              <w:spacing w:after="0" w:line="240" w:lineRule="auto"/>
              <w:ind w:left="720" w:hanging="360"/>
              <w:rPr>
                <w:u w:val="none"/>
              </w:rPr>
            </w:pPr>
            <w:r w:rsidDel="00000000" w:rsidR="00000000" w:rsidRPr="00000000">
              <w:rPr>
                <w:rtl w:val="0"/>
              </w:rPr>
              <w:t xml:space="preserve">Realizar pruebas de calidad tanto de los productos como de los procesos.</w:t>
            </w:r>
          </w:p>
          <w:p w:rsidR="00000000" w:rsidDel="00000000" w:rsidP="00000000" w:rsidRDefault="00000000" w:rsidRPr="00000000" w14:paraId="0000001E">
            <w:pPr>
              <w:numPr>
                <w:ilvl w:val="0"/>
                <w:numId w:val="2"/>
              </w:numPr>
              <w:spacing w:after="0" w:line="240" w:lineRule="auto"/>
              <w:ind w:left="720" w:hanging="360"/>
              <w:rPr>
                <w:u w:val="none"/>
              </w:rPr>
            </w:pPr>
            <w:r w:rsidDel="00000000" w:rsidR="00000000" w:rsidRPr="00000000">
              <w:rPr>
                <w:rtl w:val="0"/>
              </w:rPr>
              <w:t xml:space="preserve">Construir el modelo arquitectónico de la solución sistémica.</w:t>
            </w:r>
          </w:p>
          <w:p w:rsidR="00000000" w:rsidDel="00000000" w:rsidP="00000000" w:rsidRDefault="00000000" w:rsidRPr="00000000" w14:paraId="0000001F">
            <w:pPr>
              <w:numPr>
                <w:ilvl w:val="0"/>
                <w:numId w:val="2"/>
              </w:numPr>
              <w:spacing w:after="0" w:line="240" w:lineRule="auto"/>
              <w:ind w:left="720" w:hanging="360"/>
              <w:rPr>
                <w:u w:val="none"/>
              </w:rPr>
            </w:pPr>
            <w:r w:rsidDel="00000000" w:rsidR="00000000" w:rsidRPr="00000000">
              <w:rPr>
                <w:rtl w:val="0"/>
              </w:rPr>
              <w:t xml:space="preserve">Implementar soluciones sistémicas integrales para automatizar procesos de negocio.</w:t>
            </w:r>
          </w:p>
          <w:p w:rsidR="00000000" w:rsidDel="00000000" w:rsidP="00000000" w:rsidRDefault="00000000" w:rsidRPr="00000000" w14:paraId="00000020">
            <w:pPr>
              <w:numPr>
                <w:ilvl w:val="0"/>
                <w:numId w:val="2"/>
              </w:numPr>
              <w:spacing w:after="0" w:line="240" w:lineRule="auto"/>
              <w:ind w:left="720" w:hanging="360"/>
              <w:rPr>
                <w:u w:val="none"/>
              </w:rPr>
            </w:pPr>
            <w:r w:rsidDel="00000000" w:rsidR="00000000" w:rsidRPr="00000000">
              <w:rPr>
                <w:rtl w:val="0"/>
              </w:rPr>
              <w:t xml:space="preserve">Resolver vulnerabilidades sistémicas y cumplir normas de seguridad.</w:t>
            </w:r>
          </w:p>
          <w:p w:rsidR="00000000" w:rsidDel="00000000" w:rsidP="00000000" w:rsidRDefault="00000000" w:rsidRPr="00000000" w14:paraId="00000021">
            <w:pPr>
              <w:spacing w:after="0" w:line="240" w:lineRule="auto"/>
              <w:ind w:left="720" w:firstLine="0"/>
              <w:rPr/>
            </w:pPr>
            <w:r w:rsidDel="00000000" w:rsidR="00000000" w:rsidRPr="00000000">
              <w:rPr>
                <w:rtl w:val="0"/>
              </w:rPr>
            </w:r>
          </w:p>
        </w:tc>
      </w:tr>
    </w:tbl>
    <w:p w:rsidR="00000000" w:rsidDel="00000000" w:rsidP="00000000" w:rsidRDefault="00000000" w:rsidRPr="00000000" w14:paraId="00000022">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3">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6">
            <w:pPr>
              <w:numPr>
                <w:ilvl w:val="0"/>
                <w:numId w:val="7"/>
              </w:numPr>
              <w:spacing w:after="0" w:line="240" w:lineRule="auto"/>
              <w:ind w:left="720" w:hanging="360"/>
            </w:pPr>
            <w:r w:rsidDel="00000000" w:rsidR="00000000" w:rsidRPr="00000000">
              <w:rPr>
                <w:rtl w:val="0"/>
              </w:rPr>
              <w:t xml:space="preserve">Problema y Relevancia: El proyecto buscó solucionar la falta de digitalización y automatización en la gestión diaria de gastos comunes, reservas, bitácoras y accesos en la administración de edificios. Es relevante para el campo laboral porque se alinea con las tendencias actuales de transformación digital, automatización y servicios inteligentes, modernizando procesos que muchas comunidades aún realizan de forma manual o con software no especializado.</w:t>
            </w:r>
          </w:p>
          <w:p w:rsidR="00000000" w:rsidDel="00000000" w:rsidP="00000000" w:rsidRDefault="00000000" w:rsidRPr="00000000" w14:paraId="00000027">
            <w:pPr>
              <w:numPr>
                <w:ilvl w:val="0"/>
                <w:numId w:val="7"/>
              </w:numPr>
              <w:spacing w:after="0" w:line="240" w:lineRule="auto"/>
              <w:ind w:left="720" w:hanging="360"/>
            </w:pPr>
            <w:r w:rsidDel="00000000" w:rsidR="00000000" w:rsidRPr="00000000">
              <w:rPr>
                <w:rtl w:val="0"/>
              </w:rPr>
              <w:t xml:space="preserve">Ubicación y Contexto: La situación se ubica principalmente en la Región Metropolitana, Chile, en comunas con alta concentración de edificios de oficinas (como Las Condes, Providencia, Huechuraba, Vitacura) y residenciales (Santiago Centro).</w:t>
            </w:r>
          </w:p>
          <w:p w:rsidR="00000000" w:rsidDel="00000000" w:rsidP="00000000" w:rsidRDefault="00000000" w:rsidRPr="00000000" w14:paraId="00000028">
            <w:pPr>
              <w:numPr>
                <w:ilvl w:val="0"/>
                <w:numId w:val="7"/>
              </w:numPr>
              <w:spacing w:after="0" w:line="240" w:lineRule="auto"/>
              <w:ind w:left="720" w:hanging="360"/>
            </w:pPr>
            <w:r w:rsidDel="00000000" w:rsidR="00000000" w:rsidRPr="00000000">
              <w:rPr>
                <w:rtl w:val="0"/>
              </w:rPr>
              <w:t xml:space="preserve">Impacto: Impacta directamente a:</w:t>
            </w:r>
          </w:p>
          <w:p w:rsidR="00000000" w:rsidDel="00000000" w:rsidP="00000000" w:rsidRDefault="00000000" w:rsidRPr="00000000" w14:paraId="00000029">
            <w:pPr>
              <w:numPr>
                <w:ilvl w:val="1"/>
                <w:numId w:val="7"/>
              </w:numPr>
              <w:spacing w:after="0" w:line="240" w:lineRule="auto"/>
              <w:ind w:left="1440" w:hanging="360"/>
            </w:pPr>
            <w:r w:rsidDel="00000000" w:rsidR="00000000" w:rsidRPr="00000000">
              <w:rPr>
                <w:rtl w:val="0"/>
              </w:rPr>
              <w:t xml:space="preserve">Administradores de edificios.</w:t>
            </w:r>
          </w:p>
          <w:p w:rsidR="00000000" w:rsidDel="00000000" w:rsidP="00000000" w:rsidRDefault="00000000" w:rsidRPr="00000000" w14:paraId="0000002A">
            <w:pPr>
              <w:numPr>
                <w:ilvl w:val="1"/>
                <w:numId w:val="7"/>
              </w:numPr>
              <w:spacing w:after="0" w:line="240" w:lineRule="auto"/>
              <w:ind w:left="1440" w:hanging="360"/>
            </w:pPr>
            <w:r w:rsidDel="00000000" w:rsidR="00000000" w:rsidRPr="00000000">
              <w:rPr>
                <w:rtl w:val="0"/>
              </w:rPr>
              <w:t xml:space="preserve">Trabajadores de aseo y conserjes.</w:t>
            </w:r>
          </w:p>
          <w:p w:rsidR="00000000" w:rsidDel="00000000" w:rsidP="00000000" w:rsidRDefault="00000000" w:rsidRPr="00000000" w14:paraId="0000002B">
            <w:pPr>
              <w:numPr>
                <w:ilvl w:val="1"/>
                <w:numId w:val="7"/>
              </w:numPr>
              <w:spacing w:after="0" w:line="240" w:lineRule="auto"/>
              <w:ind w:left="1440" w:hanging="360"/>
            </w:pPr>
            <w:r w:rsidDel="00000000" w:rsidR="00000000" w:rsidRPr="00000000">
              <w:rPr>
                <w:rtl w:val="0"/>
              </w:rPr>
              <w:t xml:space="preserve">Inquilinos (clientes).</w:t>
            </w:r>
          </w:p>
          <w:p w:rsidR="00000000" w:rsidDel="00000000" w:rsidP="00000000" w:rsidRDefault="00000000" w:rsidRPr="00000000" w14:paraId="0000002C">
            <w:pPr>
              <w:numPr>
                <w:ilvl w:val="0"/>
                <w:numId w:val="7"/>
              </w:numPr>
              <w:spacing w:after="0" w:line="240" w:lineRule="auto"/>
              <w:ind w:left="720" w:hanging="360"/>
            </w:pPr>
            <w:r w:rsidDel="00000000" w:rsidR="00000000" w:rsidRPr="00000000">
              <w:rPr>
                <w:rtl w:val="0"/>
              </w:rPr>
              <w:t xml:space="preserve">Aporte de Valor: El aporte de valor fue modernizar y automatizar la administración, optimizando la eficiencia operativa, mejorando la experiencia de usuario y asegurando la trazabilidad mediante un sistema centralizado y multiplataforma.</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E">
            <w:pPr>
              <w:spacing w:after="0" w:line="240" w:lineRule="auto"/>
              <w:rPr/>
            </w:pPr>
            <w:r w:rsidDel="00000000" w:rsidR="00000000" w:rsidRPr="00000000">
              <w:rPr>
                <w:rtl w:val="0"/>
              </w:rPr>
              <w:t xml:space="preserve">Objetivo General: Desarrollar un sistema multiplataforma compuesto por un portal web y una aplicación móvil, que modernice y automatice la administración de edificios de oficinas, mediante la digitalización de procesos, la optimización de recursos y la mejora de la experiencia de todos los usuarios involucrados.</w:t>
            </w:r>
          </w:p>
          <w:p w:rsidR="00000000" w:rsidDel="00000000" w:rsidP="00000000" w:rsidRDefault="00000000" w:rsidRPr="00000000" w14:paraId="0000002F">
            <w:pPr>
              <w:spacing w:after="0" w:line="240" w:lineRule="auto"/>
              <w:rPr/>
            </w:pPr>
            <w:r w:rsidDel="00000000" w:rsidR="00000000" w:rsidRPr="00000000">
              <w:rPr>
                <w:rtl w:val="0"/>
              </w:rPr>
              <w:t xml:space="preserve">Objetivos Específicos:</w:t>
            </w:r>
          </w:p>
          <w:p w:rsidR="00000000" w:rsidDel="00000000" w:rsidP="00000000" w:rsidRDefault="00000000" w:rsidRPr="00000000" w14:paraId="00000030">
            <w:pPr>
              <w:numPr>
                <w:ilvl w:val="0"/>
                <w:numId w:val="3"/>
              </w:numPr>
              <w:spacing w:after="0" w:line="240" w:lineRule="auto"/>
              <w:ind w:left="720" w:hanging="360"/>
              <w:rPr>
                <w:u w:val="none"/>
              </w:rPr>
            </w:pPr>
            <w:r w:rsidDel="00000000" w:rsidR="00000000" w:rsidRPr="00000000">
              <w:rPr>
                <w:rtl w:val="0"/>
              </w:rPr>
              <w:t xml:space="preserve">Reducir los errores administrativos mediante la digitalización y automatización de procesos clave (gastos comunes, reservas, bitácoras).</w:t>
            </w:r>
          </w:p>
          <w:p w:rsidR="00000000" w:rsidDel="00000000" w:rsidP="00000000" w:rsidRDefault="00000000" w:rsidRPr="00000000" w14:paraId="00000031">
            <w:pPr>
              <w:numPr>
                <w:ilvl w:val="0"/>
                <w:numId w:val="3"/>
              </w:numPr>
              <w:spacing w:after="0" w:line="240" w:lineRule="auto"/>
              <w:ind w:left="720" w:hanging="360"/>
              <w:rPr>
                <w:u w:val="none"/>
              </w:rPr>
            </w:pPr>
            <w:r w:rsidDel="00000000" w:rsidR="00000000" w:rsidRPr="00000000">
              <w:rPr>
                <w:rtl w:val="0"/>
              </w:rPr>
              <w:t xml:space="preserve">Desarrollar un portal web con vistas diferenciadas para administradores, conserjes y personal de aseo.</w:t>
            </w:r>
          </w:p>
          <w:p w:rsidR="00000000" w:rsidDel="00000000" w:rsidP="00000000" w:rsidRDefault="00000000" w:rsidRPr="00000000" w14:paraId="00000032">
            <w:pPr>
              <w:numPr>
                <w:ilvl w:val="0"/>
                <w:numId w:val="3"/>
              </w:numPr>
              <w:spacing w:after="0" w:line="240" w:lineRule="auto"/>
              <w:ind w:left="720" w:hanging="360"/>
              <w:rPr>
                <w:u w:val="none"/>
              </w:rPr>
            </w:pPr>
            <w:r w:rsidDel="00000000" w:rsidR="00000000" w:rsidRPr="00000000">
              <w:rPr>
                <w:rtl w:val="0"/>
              </w:rPr>
              <w:t xml:space="preserve">Desarrollar una aplicación móvil orientada a clientes para consultas de gastos, subida de comprobantes y reservas.</w:t>
            </w:r>
          </w:p>
          <w:p w:rsidR="00000000" w:rsidDel="00000000" w:rsidP="00000000" w:rsidRDefault="00000000" w:rsidRPr="00000000" w14:paraId="00000033">
            <w:pPr>
              <w:numPr>
                <w:ilvl w:val="0"/>
                <w:numId w:val="3"/>
              </w:numPr>
              <w:spacing w:after="0" w:line="240" w:lineRule="auto"/>
              <w:ind w:left="720" w:hanging="360"/>
              <w:rPr>
                <w:u w:val="none"/>
              </w:rPr>
            </w:pPr>
            <w:r w:rsidDel="00000000" w:rsidR="00000000" w:rsidRPr="00000000">
              <w:rPr>
                <w:rtl w:val="0"/>
              </w:rPr>
              <w:t xml:space="preserve">Asegurar la sincronización en tiempo real entre plataformas a través de una base de datos centralizada en la nube.</w:t>
            </w:r>
          </w:p>
          <w:p w:rsidR="00000000" w:rsidDel="00000000" w:rsidP="00000000" w:rsidRDefault="00000000" w:rsidRPr="00000000" w14:paraId="00000034">
            <w:pPr>
              <w:numPr>
                <w:ilvl w:val="0"/>
                <w:numId w:val="3"/>
              </w:numPr>
              <w:spacing w:after="0" w:line="240" w:lineRule="auto"/>
              <w:ind w:left="720" w:hanging="360"/>
              <w:rPr>
                <w:u w:val="none"/>
              </w:rPr>
            </w:pPr>
            <w:r w:rsidDel="00000000" w:rsidR="00000000" w:rsidRPr="00000000">
              <w:rPr>
                <w:rtl w:val="0"/>
              </w:rPr>
              <w:t xml:space="preserve">Implementar metodologías ágiles que garanticen una gestión eficiente del desarrollo.</w:t>
            </w:r>
          </w:p>
          <w:p w:rsidR="00000000" w:rsidDel="00000000" w:rsidP="00000000" w:rsidRDefault="00000000" w:rsidRPr="00000000" w14:paraId="00000035">
            <w:pPr>
              <w:numPr>
                <w:ilvl w:val="0"/>
                <w:numId w:val="3"/>
              </w:numPr>
              <w:spacing w:after="0" w:line="240" w:lineRule="auto"/>
              <w:ind w:left="720" w:hanging="360"/>
              <w:rPr>
                <w:u w:val="none"/>
              </w:rPr>
            </w:pPr>
            <w:r w:rsidDel="00000000" w:rsidR="00000000" w:rsidRPr="00000000">
              <w:rPr>
                <w:rtl w:val="0"/>
              </w:rPr>
              <w:t xml:space="preserve">Implementar sistemas seguros de autenticación y almacenamiento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7">
            <w:pPr>
              <w:spacing w:after="0" w:line="240" w:lineRule="auto"/>
              <w:rPr/>
            </w:pPr>
            <w:r w:rsidDel="00000000" w:rsidR="00000000" w:rsidRPr="00000000">
              <w:rPr>
                <w:rtl w:val="0"/>
              </w:rPr>
              <w:t xml:space="preserve">Metodología Utilizada: Se utilizó la metodología ágil Scrum.</w:t>
            </w:r>
          </w:p>
          <w:p w:rsidR="00000000" w:rsidDel="00000000" w:rsidP="00000000" w:rsidRDefault="00000000" w:rsidRPr="00000000" w14:paraId="00000038">
            <w:pPr>
              <w:numPr>
                <w:ilvl w:val="0"/>
                <w:numId w:val="4"/>
              </w:numPr>
              <w:spacing w:after="0" w:line="240" w:lineRule="auto"/>
              <w:ind w:left="720" w:hanging="360"/>
              <w:rPr>
                <w:u w:val="none"/>
              </w:rPr>
            </w:pPr>
            <w:r w:rsidDel="00000000" w:rsidR="00000000" w:rsidRPr="00000000">
              <w:rPr>
                <w:rtl w:val="0"/>
              </w:rPr>
              <w:t xml:space="preserve">Roles: Se definieron roles claros (Product Owner, Scrum Master, Developers, DBA, QA).</w:t>
            </w:r>
          </w:p>
          <w:p w:rsidR="00000000" w:rsidDel="00000000" w:rsidP="00000000" w:rsidRDefault="00000000" w:rsidRPr="00000000" w14:paraId="00000039">
            <w:pPr>
              <w:numPr>
                <w:ilvl w:val="0"/>
                <w:numId w:val="4"/>
              </w:numPr>
              <w:spacing w:after="0" w:line="240" w:lineRule="auto"/>
              <w:ind w:left="720" w:hanging="360"/>
              <w:rPr>
                <w:u w:val="none"/>
              </w:rPr>
            </w:pPr>
            <w:r w:rsidDel="00000000" w:rsidR="00000000" w:rsidRPr="00000000">
              <w:rPr>
                <w:rtl w:val="0"/>
              </w:rPr>
              <w:t xml:space="preserve">Procedimientos: El trabajo se organizó en Sprints (ciclos de desarrollo), con reuniones diarias de sincronización (Daily Scrum), planificación (Sprint Planning) y retrospectivas al final de cada ciclo para la mejora continua.</w:t>
            </w:r>
          </w:p>
          <w:p w:rsidR="00000000" w:rsidDel="00000000" w:rsidP="00000000" w:rsidRDefault="00000000" w:rsidRPr="00000000" w14:paraId="0000003A">
            <w:pPr>
              <w:spacing w:after="0" w:line="240" w:lineRule="auto"/>
              <w:rPr/>
            </w:pPr>
            <w:r w:rsidDel="00000000" w:rsidR="00000000" w:rsidRPr="00000000">
              <w:rPr>
                <w:rtl w:val="0"/>
              </w:rPr>
              <w:t xml:space="preserve">Pertinencia: Esta metodología fue pertinente porque permitió garantizar entregas frecuentes y funcionales alineadas con las necesidades del cliente. Además, proporcionó la flexibilidad necesaria para adaptarse a cambios imprevistos —como el cambio de stack tecnológico— sin perder el ritmo de trabajo ni reestructurar el cronograma general.</w:t>
            </w:r>
          </w:p>
        </w:tc>
      </w:tr>
      <w:tr>
        <w:trPr>
          <w:cantSplit w:val="0"/>
          <w:trHeight w:val="2117" w:hRule="atLeast"/>
          <w:tblHeader w:val="0"/>
        </w:trPr>
        <w:tc>
          <w:tcPr>
            <w:vAlign w:val="center"/>
          </w:tcPr>
          <w:p w:rsidR="00000000" w:rsidDel="00000000" w:rsidP="00000000" w:rsidRDefault="00000000" w:rsidRPr="00000000" w14:paraId="0000003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C">
            <w:pPr>
              <w:spacing w:after="0" w:line="240" w:lineRule="auto"/>
              <w:rPr/>
            </w:pPr>
            <w:r w:rsidDel="00000000" w:rsidR="00000000" w:rsidRPr="00000000">
              <w:rPr>
                <w:rtl w:val="0"/>
              </w:rPr>
              <w:t xml:space="preserve">Etapas y Actividades:</w:t>
            </w:r>
          </w:p>
          <w:p w:rsidR="00000000" w:rsidDel="00000000" w:rsidP="00000000" w:rsidRDefault="00000000" w:rsidRPr="00000000" w14:paraId="0000003D">
            <w:pPr>
              <w:numPr>
                <w:ilvl w:val="0"/>
                <w:numId w:val="1"/>
              </w:numPr>
              <w:spacing w:after="0" w:line="240" w:lineRule="auto"/>
              <w:ind w:left="720" w:hanging="360"/>
              <w:rPr>
                <w:u w:val="none"/>
              </w:rPr>
            </w:pPr>
            <w:r w:rsidDel="00000000" w:rsidR="00000000" w:rsidRPr="00000000">
              <w:rPr>
                <w:rtl w:val="0"/>
              </w:rPr>
              <w:t xml:space="preserve">Configuración inicial: Ambientes de desarrollo (Docker) y base de datos centralizada (PostgreSQL).</w:t>
            </w:r>
          </w:p>
          <w:p w:rsidR="00000000" w:rsidDel="00000000" w:rsidP="00000000" w:rsidRDefault="00000000" w:rsidRPr="00000000" w14:paraId="0000003E">
            <w:pPr>
              <w:numPr>
                <w:ilvl w:val="0"/>
                <w:numId w:val="1"/>
              </w:numPr>
              <w:spacing w:after="0" w:line="240" w:lineRule="auto"/>
              <w:ind w:left="720" w:hanging="360"/>
              <w:rPr>
                <w:u w:val="none"/>
              </w:rPr>
            </w:pPr>
            <w:r w:rsidDel="00000000" w:rsidR="00000000" w:rsidRPr="00000000">
              <w:rPr>
                <w:rtl w:val="0"/>
              </w:rPr>
              <w:t xml:space="preserve">Sprint 1 (Fundacional): Desarrollo del módulo de gastos comunes (Web) y módulo de reservas (Móvil), junto con testing inicial.</w:t>
            </w:r>
          </w:p>
          <w:p w:rsidR="00000000" w:rsidDel="00000000" w:rsidP="00000000" w:rsidRDefault="00000000" w:rsidRPr="00000000" w14:paraId="0000003F">
            <w:pPr>
              <w:numPr>
                <w:ilvl w:val="0"/>
                <w:numId w:val="1"/>
              </w:numPr>
              <w:spacing w:after="0" w:line="240" w:lineRule="auto"/>
              <w:ind w:left="720" w:hanging="360"/>
              <w:rPr>
                <w:u w:val="none"/>
              </w:rPr>
            </w:pPr>
            <w:r w:rsidDel="00000000" w:rsidR="00000000" w:rsidRPr="00000000">
              <w:rPr>
                <w:rtl w:val="0"/>
              </w:rPr>
              <w:t xml:space="preserve">Sprint 2 (Funcionalidades Core): Desarrollo de inventarios, carga de comprobantes y consultas de gastos.</w:t>
            </w:r>
          </w:p>
          <w:p w:rsidR="00000000" w:rsidDel="00000000" w:rsidP="00000000" w:rsidRDefault="00000000" w:rsidRPr="00000000" w14:paraId="00000040">
            <w:pPr>
              <w:numPr>
                <w:ilvl w:val="0"/>
                <w:numId w:val="1"/>
              </w:numPr>
              <w:spacing w:after="0" w:line="240" w:lineRule="auto"/>
              <w:ind w:left="720" w:hanging="360"/>
              <w:rPr>
                <w:u w:val="none"/>
              </w:rPr>
            </w:pPr>
            <w:r w:rsidDel="00000000" w:rsidR="00000000" w:rsidRPr="00000000">
              <w:rPr>
                <w:rtl w:val="0"/>
              </w:rPr>
              <w:t xml:space="preserve">Sprint 3 (Cierre e Integración): Bitácora digital, Login/Auth, integración final de módulos y testing completo de regresión y usabilidad.</w:t>
            </w:r>
          </w:p>
          <w:p w:rsidR="00000000" w:rsidDel="00000000" w:rsidP="00000000" w:rsidRDefault="00000000" w:rsidRPr="00000000" w14:paraId="00000041">
            <w:pPr>
              <w:spacing w:after="0" w:line="240" w:lineRule="auto"/>
              <w:rPr/>
            </w:pPr>
            <w:r w:rsidDel="00000000" w:rsidR="00000000" w:rsidRPr="00000000">
              <w:rPr>
                <w:rtl w:val="0"/>
              </w:rPr>
              <w:t xml:space="preserve">Facilitadores:</w:t>
            </w:r>
          </w:p>
          <w:p w:rsidR="00000000" w:rsidDel="00000000" w:rsidP="00000000" w:rsidRDefault="00000000" w:rsidRPr="00000000" w14:paraId="00000042">
            <w:pPr>
              <w:numPr>
                <w:ilvl w:val="0"/>
                <w:numId w:val="10"/>
              </w:numPr>
              <w:spacing w:after="0" w:line="240" w:lineRule="auto"/>
              <w:ind w:left="720" w:hanging="360"/>
              <w:rPr>
                <w:u w:val="none"/>
              </w:rPr>
            </w:pPr>
            <w:r w:rsidDel="00000000" w:rsidR="00000000" w:rsidRPr="00000000">
              <w:rPr>
                <w:rtl w:val="0"/>
              </w:rPr>
              <w:t xml:space="preserve">Trabajo en equipo y comunicación: La coordinación armoniosa del grupo permitió enfrentar desafíos de manera coordinada.</w:t>
            </w:r>
          </w:p>
          <w:p w:rsidR="00000000" w:rsidDel="00000000" w:rsidP="00000000" w:rsidRDefault="00000000" w:rsidRPr="00000000" w14:paraId="00000043">
            <w:pPr>
              <w:numPr>
                <w:ilvl w:val="0"/>
                <w:numId w:val="10"/>
              </w:numPr>
              <w:spacing w:after="0" w:line="240" w:lineRule="auto"/>
              <w:ind w:left="720" w:hanging="360"/>
              <w:rPr>
                <w:u w:val="none"/>
              </w:rPr>
            </w:pPr>
            <w:r w:rsidDel="00000000" w:rsidR="00000000" w:rsidRPr="00000000">
              <w:rPr>
                <w:rtl w:val="0"/>
              </w:rPr>
              <w:t xml:space="preserve">Metodología Scrum: Brindó flexibilidad ante cambios.</w:t>
            </w:r>
          </w:p>
          <w:p w:rsidR="00000000" w:rsidDel="00000000" w:rsidP="00000000" w:rsidRDefault="00000000" w:rsidRPr="00000000" w14:paraId="00000044">
            <w:pPr>
              <w:numPr>
                <w:ilvl w:val="0"/>
                <w:numId w:val="10"/>
              </w:numPr>
              <w:spacing w:after="0" w:line="240" w:lineRule="auto"/>
              <w:ind w:left="720" w:hanging="360"/>
              <w:rPr>
                <w:u w:val="none"/>
              </w:rPr>
            </w:pPr>
            <w:r w:rsidDel="00000000" w:rsidR="00000000" w:rsidRPr="00000000">
              <w:rPr>
                <w:rtl w:val="0"/>
              </w:rPr>
              <w:t xml:space="preserve">Proactividad: La capacidad de autoformación del equipo permitió resolver dudas técnicas de forma autónoma.</w:t>
            </w:r>
          </w:p>
          <w:p w:rsidR="00000000" w:rsidDel="00000000" w:rsidP="00000000" w:rsidRDefault="00000000" w:rsidRPr="00000000" w14:paraId="00000045">
            <w:pPr>
              <w:spacing w:after="0" w:line="240" w:lineRule="auto"/>
              <w:rPr/>
            </w:pPr>
            <w:r w:rsidDel="00000000" w:rsidR="00000000" w:rsidRPr="00000000">
              <w:rPr>
                <w:rtl w:val="0"/>
              </w:rPr>
              <w:t xml:space="preserve">Dificultades:</w:t>
            </w:r>
          </w:p>
          <w:p w:rsidR="00000000" w:rsidDel="00000000" w:rsidP="00000000" w:rsidRDefault="00000000" w:rsidRPr="00000000" w14:paraId="00000046">
            <w:pPr>
              <w:numPr>
                <w:ilvl w:val="0"/>
                <w:numId w:val="11"/>
              </w:numPr>
              <w:spacing w:after="0" w:line="240" w:lineRule="auto"/>
              <w:ind w:left="720" w:hanging="360"/>
              <w:rPr>
                <w:u w:val="none"/>
              </w:rPr>
            </w:pPr>
            <w:r w:rsidDel="00000000" w:rsidR="00000000" w:rsidRPr="00000000">
              <w:rPr>
                <w:rtl w:val="0"/>
              </w:rPr>
              <w:t xml:space="preserve">Compatibilidad tecnológica: Las tecnologías planificadas originalmente (Django y Ionic) presentaron problemas de compatibilidad e integración.</w:t>
            </w:r>
          </w:p>
          <w:p w:rsidR="00000000" w:rsidDel="00000000" w:rsidP="00000000" w:rsidRDefault="00000000" w:rsidRPr="00000000" w14:paraId="00000047">
            <w:pPr>
              <w:numPr>
                <w:ilvl w:val="0"/>
                <w:numId w:val="11"/>
              </w:numPr>
              <w:spacing w:after="0" w:line="240" w:lineRule="auto"/>
              <w:ind w:left="720" w:hanging="360"/>
              <w:rPr>
                <w:u w:val="none"/>
              </w:rPr>
            </w:pPr>
            <w:r w:rsidDel="00000000" w:rsidR="00000000" w:rsidRPr="00000000">
              <w:rPr>
                <w:rtl w:val="0"/>
              </w:rPr>
              <w:t xml:space="preserve">Implementación del Testing: La configuración y ejecución de pruebas con Jest y React fue más compleja de lo estimado, requiriendo mayor tiempo de aprendizaje.</w:t>
            </w:r>
          </w:p>
          <w:p w:rsidR="00000000" w:rsidDel="00000000" w:rsidP="00000000" w:rsidRDefault="00000000" w:rsidRPr="00000000" w14:paraId="00000048">
            <w:pPr>
              <w:spacing w:after="0" w:line="240" w:lineRule="auto"/>
              <w:rPr/>
            </w:pPr>
            <w:r w:rsidDel="00000000" w:rsidR="00000000" w:rsidRPr="00000000">
              <w:rPr>
                <w:rtl w:val="0"/>
              </w:rPr>
              <w:t xml:space="preserve">Ajustes Realizados: Para abordar las dificultades de compatibilidad, se realizó un cambio significativo en el stack tecnológico (ajuste técnico), validado a través de investigación y autoformación:</w:t>
            </w:r>
          </w:p>
          <w:p w:rsidR="00000000" w:rsidDel="00000000" w:rsidP="00000000" w:rsidRDefault="00000000" w:rsidRPr="00000000" w14:paraId="00000049">
            <w:pPr>
              <w:numPr>
                <w:ilvl w:val="0"/>
                <w:numId w:val="9"/>
              </w:numPr>
              <w:spacing w:after="0" w:line="240" w:lineRule="auto"/>
              <w:ind w:left="720" w:hanging="360"/>
              <w:rPr>
                <w:u w:val="none"/>
              </w:rPr>
            </w:pPr>
            <w:r w:rsidDel="00000000" w:rsidR="00000000" w:rsidRPr="00000000">
              <w:rPr>
                <w:rtl w:val="0"/>
              </w:rPr>
              <w:t xml:space="preserve">Se cambió Django por Node.js/Express para el backend y React/Vite para el frontend web.</w:t>
            </w:r>
          </w:p>
          <w:p w:rsidR="00000000" w:rsidDel="00000000" w:rsidP="00000000" w:rsidRDefault="00000000" w:rsidRPr="00000000" w14:paraId="0000004A">
            <w:pPr>
              <w:numPr>
                <w:ilvl w:val="0"/>
                <w:numId w:val="9"/>
              </w:numPr>
              <w:spacing w:after="0" w:line="240" w:lineRule="auto"/>
              <w:ind w:left="720" w:hanging="360"/>
              <w:rPr>
                <w:u w:val="none"/>
              </w:rPr>
            </w:pPr>
            <w:r w:rsidDel="00000000" w:rsidR="00000000" w:rsidRPr="00000000">
              <w:rPr>
                <w:rtl w:val="0"/>
              </w:rPr>
              <w:t xml:space="preserve">Se cambió Ionic por React Native/Expo para la aplicación móvil.</w:t>
            </w:r>
          </w:p>
          <w:p w:rsidR="00000000" w:rsidDel="00000000" w:rsidP="00000000" w:rsidRDefault="00000000" w:rsidRPr="00000000" w14:paraId="0000004B">
            <w:pPr>
              <w:numPr>
                <w:ilvl w:val="0"/>
                <w:numId w:val="9"/>
              </w:numPr>
              <w:spacing w:after="0" w:line="240" w:lineRule="auto"/>
              <w:ind w:left="720" w:hanging="360"/>
              <w:rPr>
                <w:u w:val="none"/>
              </w:rPr>
            </w:pPr>
            <w:r w:rsidDel="00000000" w:rsidR="00000000" w:rsidRPr="00000000">
              <w:rPr>
                <w:rtl w:val="0"/>
              </w:rPr>
              <w:t xml:space="preserve">Se asignó tiempo extra para la investigación y aprendizaje de Jest para cumplir con el testing.</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D">
            <w:pPr>
              <w:spacing w:after="0" w:line="240" w:lineRule="auto"/>
              <w:rPr/>
            </w:pPr>
            <w:r w:rsidDel="00000000" w:rsidR="00000000" w:rsidRPr="00000000">
              <w:rPr>
                <w:rtl w:val="0"/>
              </w:rPr>
              <w:t xml:space="preserve">Para visualizar el desarrollo y resultado final, las evidencias clave son:</w:t>
            </w:r>
          </w:p>
          <w:p w:rsidR="00000000" w:rsidDel="00000000" w:rsidP="00000000" w:rsidRDefault="00000000" w:rsidRPr="00000000" w14:paraId="0000004E">
            <w:pPr>
              <w:numPr>
                <w:ilvl w:val="0"/>
                <w:numId w:val="8"/>
              </w:numPr>
              <w:spacing w:after="0" w:line="240" w:lineRule="auto"/>
              <w:ind w:left="720" w:hanging="360"/>
            </w:pPr>
            <w:r w:rsidDel="00000000" w:rsidR="00000000" w:rsidRPr="00000000">
              <w:rPr>
                <w:rtl w:val="0"/>
              </w:rPr>
              <w:t xml:space="preserve">Sistema Completo Funcional: El software desplegado integrando portal web y app móvil con la base de datos centralizada.</w:t>
            </w:r>
          </w:p>
          <w:p w:rsidR="00000000" w:rsidDel="00000000" w:rsidP="00000000" w:rsidRDefault="00000000" w:rsidRPr="00000000" w14:paraId="0000004F">
            <w:pPr>
              <w:numPr>
                <w:ilvl w:val="0"/>
                <w:numId w:val="8"/>
              </w:numPr>
              <w:spacing w:after="0" w:line="240" w:lineRule="auto"/>
              <w:ind w:left="720" w:hanging="360"/>
            </w:pPr>
            <w:r w:rsidDel="00000000" w:rsidR="00000000" w:rsidRPr="00000000">
              <w:rPr>
                <w:rtl w:val="0"/>
              </w:rPr>
              <w:t xml:space="preserve">Repositorio de Código: Evidencia de la construcción de programas con buenas prácticas (Estructura MVC en backend, componentes en React). </w:t>
            </w:r>
            <w:hyperlink r:id="rId8">
              <w:r w:rsidDel="00000000" w:rsidR="00000000" w:rsidRPr="00000000">
                <w:rPr>
                  <w:color w:val="1155cc"/>
                  <w:u w:val="single"/>
                  <w:rtl w:val="0"/>
                </w:rPr>
                <w:t xml:space="preserve">Link Repositorio</w:t>
              </w:r>
            </w:hyperlink>
            <w:r w:rsidDel="00000000" w:rsidR="00000000" w:rsidRPr="00000000">
              <w:rPr>
                <w:rtl w:val="0"/>
              </w:rPr>
            </w:r>
          </w:p>
          <w:p w:rsidR="00000000" w:rsidDel="00000000" w:rsidP="00000000" w:rsidRDefault="00000000" w:rsidRPr="00000000" w14:paraId="00000050">
            <w:pPr>
              <w:numPr>
                <w:ilvl w:val="0"/>
                <w:numId w:val="8"/>
              </w:numPr>
              <w:spacing w:after="0" w:line="240" w:lineRule="auto"/>
              <w:ind w:left="720" w:hanging="360"/>
            </w:pPr>
            <w:r w:rsidDel="00000000" w:rsidR="00000000" w:rsidRPr="00000000">
              <w:rPr>
                <w:rtl w:val="0"/>
              </w:rPr>
              <w:t xml:space="preserve">Documentación Scrum:</w:t>
            </w:r>
          </w:p>
          <w:p w:rsidR="00000000" w:rsidDel="00000000" w:rsidP="00000000" w:rsidRDefault="00000000" w:rsidRPr="00000000" w14:paraId="00000051">
            <w:pPr>
              <w:numPr>
                <w:ilvl w:val="1"/>
                <w:numId w:val="8"/>
              </w:numPr>
              <w:spacing w:after="0" w:line="240" w:lineRule="auto"/>
              <w:ind w:left="1440" w:hanging="360"/>
            </w:pPr>
            <w:r w:rsidDel="00000000" w:rsidR="00000000" w:rsidRPr="00000000">
              <w:rPr>
                <w:rtl w:val="0"/>
              </w:rPr>
              <w:t xml:space="preserve">Product Backlog: Alcance total del proyecto.</w:t>
            </w:r>
          </w:p>
          <w:p w:rsidR="00000000" w:rsidDel="00000000" w:rsidP="00000000" w:rsidRDefault="00000000" w:rsidRPr="00000000" w14:paraId="00000052">
            <w:pPr>
              <w:numPr>
                <w:ilvl w:val="1"/>
                <w:numId w:val="8"/>
              </w:numPr>
              <w:spacing w:after="0" w:line="240" w:lineRule="auto"/>
              <w:ind w:left="1440" w:hanging="360"/>
            </w:pPr>
            <w:r w:rsidDel="00000000" w:rsidR="00000000" w:rsidRPr="00000000">
              <w:rPr>
                <w:rtl w:val="0"/>
              </w:rPr>
              <w:t xml:space="preserve">Sprint Backlogs: Planificación detallada por ciclo.</w:t>
            </w:r>
          </w:p>
          <w:p w:rsidR="00000000" w:rsidDel="00000000" w:rsidP="00000000" w:rsidRDefault="00000000" w:rsidRPr="00000000" w14:paraId="00000053">
            <w:pPr>
              <w:numPr>
                <w:ilvl w:val="1"/>
                <w:numId w:val="8"/>
              </w:numPr>
              <w:spacing w:after="0" w:line="240" w:lineRule="auto"/>
              <w:ind w:left="1440" w:hanging="360"/>
            </w:pPr>
            <w:r w:rsidDel="00000000" w:rsidR="00000000" w:rsidRPr="00000000">
              <w:rPr>
                <w:rtl w:val="0"/>
              </w:rPr>
              <w:t xml:space="preserve">Actas de Retrospectiva: Evidencia de la mejora continua y adaptación del equipo.</w:t>
            </w:r>
          </w:p>
          <w:p w:rsidR="00000000" w:rsidDel="00000000" w:rsidP="00000000" w:rsidRDefault="00000000" w:rsidRPr="00000000" w14:paraId="00000054">
            <w:pPr>
              <w:numPr>
                <w:ilvl w:val="0"/>
                <w:numId w:val="8"/>
              </w:numPr>
              <w:spacing w:after="0" w:line="240" w:lineRule="auto"/>
              <w:ind w:left="720" w:hanging="360"/>
            </w:pPr>
            <w:r w:rsidDel="00000000" w:rsidR="00000000" w:rsidRPr="00000000">
              <w:rPr>
                <w:rtl w:val="0"/>
              </w:rPr>
              <w:t xml:space="preserve">Reportes de Testing: Resultados de pruebas unitarias (Jest), de integración y manuales que garantizan la calidad.</w:t>
            </w:r>
          </w:p>
        </w:tc>
      </w:tr>
      <w:tr>
        <w:trPr>
          <w:cantSplit w:val="0"/>
          <w:trHeight w:val="2547" w:hRule="atLeast"/>
          <w:tblHeader w:val="0"/>
        </w:trPr>
        <w:tc>
          <w:tcPr>
            <w:vAlign w:val="center"/>
          </w:tcPr>
          <w:p w:rsidR="00000000" w:rsidDel="00000000" w:rsidP="00000000" w:rsidRDefault="00000000" w:rsidRPr="00000000" w14:paraId="0000005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6">
            <w:pPr>
              <w:numPr>
                <w:ilvl w:val="0"/>
                <w:numId w:val="5"/>
              </w:numPr>
              <w:spacing w:after="0" w:line="240" w:lineRule="auto"/>
              <w:ind w:left="720" w:hanging="360"/>
              <w:rPr>
                <w:u w:val="none"/>
              </w:rPr>
            </w:pPr>
            <w:r w:rsidDel="00000000" w:rsidR="00000000" w:rsidRPr="00000000">
              <w:rPr>
                <w:rtl w:val="0"/>
              </w:rPr>
              <w:t xml:space="preserve">Reflexión sobre intereses: El desarrollo del proyecto OfiSync permitió confirmar y fortalecer el interés en el desarrollo Full Stack y la Arquitectura de Sistemas. Al tener que migrar de tecnologías (de Django/Ionic a MERN Stack y React Native), se validó la capacidad de adaptación y el interés por dominar múltiples áreas del desarrollo (frontend, backend, bases de datos). También reforzó el valor de las metodologías ágiles no solo como teoría, sino como una herramienta práctica vital para la gestión de proyectos reales.</w:t>
            </w:r>
          </w:p>
          <w:p w:rsidR="00000000" w:rsidDel="00000000" w:rsidP="00000000" w:rsidRDefault="00000000" w:rsidRPr="00000000" w14:paraId="00000057">
            <w:pPr>
              <w:spacing w:after="0" w:line="240" w:lineRule="auto"/>
              <w:ind w:left="720" w:firstLine="0"/>
              <w:rPr/>
            </w:pPr>
            <w:r w:rsidDel="00000000" w:rsidR="00000000" w:rsidRPr="00000000">
              <w:rPr>
                <w:rtl w:val="0"/>
              </w:rPr>
            </w:r>
          </w:p>
          <w:p w:rsidR="00000000" w:rsidDel="00000000" w:rsidP="00000000" w:rsidRDefault="00000000" w:rsidRPr="00000000" w14:paraId="00000058">
            <w:pPr>
              <w:numPr>
                <w:ilvl w:val="0"/>
                <w:numId w:val="5"/>
              </w:numPr>
              <w:spacing w:after="0" w:line="240" w:lineRule="auto"/>
              <w:ind w:left="720" w:hanging="360"/>
              <w:rPr>
                <w:u w:val="none"/>
              </w:rPr>
            </w:pPr>
            <w:r w:rsidDel="00000000" w:rsidR="00000000" w:rsidRPr="00000000">
              <w:rPr>
                <w:rtl w:val="0"/>
              </w:rPr>
              <w:t xml:space="preserve">Proyecciones laborales: A partir de este proyecto, la proyección laboral se orienta hacia roles de Desarrollador Full Stack o Ingeniero de Software, con capacidad para liderar decisiones técnicas y de arquitectura. Existe un interés en seguir profundizando en ecosistemas JavaScript (React, Node) y en la implementación de arquitecturas escalables en la nube (AWS, VPS), así como en la gestión ágil de equipos de desarrollo.</w:t>
            </w:r>
          </w:p>
        </w:tc>
      </w:tr>
    </w:tbl>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Alexpulgar/Proyecto_Capstone_OfiSync_702D.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Nl5YmIO8SL6ljmA8iv7bibXROg==">CgMxLjA4AHIhMU9PbHdpZWY3RHU2VUZ0Y2FhSXBReUN0QjU5WEpiU0Rm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