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intereses profesionales no han cambiado, sino que se han reafirmado. Al inicio tenía una inclinación hacia el desarrollo, y tras completar el ciclo de vida del proyecto OfiSync, estoy convencido de que este es el camino correcto para mí. La experiencia práctica no modificó mi rumbo, sino que validó mi elección de carrera.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El proyecto tuvo un efecto muy positivo al permitirme "poner las manos en el código" en un escenario casi real. Descubrí que la fase de programación y construcción de la solución es la parte de la carrera que más disfruto y me motiva. Enfrentar desafíos técnicos y resolverlos confirmó mi pasión por el desarrollo de software.</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fortalezas y debilidades base se mantienen similares a las del inicio del semestre. Sin embargo, el proyecto me ayudó a ser más consciente de ellas en un entorno de trabajo real. Pude notar dónde mi aporte genera más valor y en qué áreas técnicas necesito seguir profundizando.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 plan es continuar con la autoformación mediante proyectos personales que me obliguen a aplicar mis conocimientos actuales en nuevos contextos. Además, pretendo aprovechar mi práctica profesional para consolidar mis habilidades en un entorno empresarial.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Para abordar mis debilidades, tengo planificado realizar cursos específicos en las tecnologías o metodologías donde siento que me falta fluidez. Creo que la combinación de estudio teórico y la exposición a desafíos reales durante la práctica profesional será clave para nivelar esas áreas.</w:t>
            </w:r>
            <w:r w:rsidDel="00000000" w:rsidR="00000000" w:rsidRPr="00000000">
              <w:rPr>
                <w:rtl w:val="0"/>
              </w:rPr>
            </w:r>
          </w:p>
        </w:tc>
      </w:tr>
    </w:tbl>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sz w:val="24"/>
                <w:szCs w:val="24"/>
              </w:rPr>
            </w:pPr>
            <w:bookmarkStart w:colFirst="0" w:colLast="0" w:name="_heading=h.d5mgqoinidiq"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han cambiado. La experiencia con el proyecto Capstone ha servido como un "ensayo general" que me confirma que estoy apuntando al objetivo correcto dentro de la industria TI.</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En 5 años me visualizo trabajando como un Desarrollador Fullstack consolidado. Me veo participando en proyectos de gran escala, dominando tanto el backend como el frontend, y siendo capaz de aportar soluciones integrales a problemas complejos de software.</w:t>
            </w: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El balance es muy positivo. Destaco principalmente la buena comunicación que logramos como equipo; supimos coordinarnos eficazmente y cada integrante cumplió con sus tareas asignadas, lo que nos permitió avanzar sin grandes fricciones interpersonales. No identifico aspectos negativos relevantes en la dinámica humana del grupo.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Dado que la experiencia fue buena, mi enfoque para futuros contextos laborales sería mantener y replicar esta calidad de comunicación y compromiso. Si tuviera que mejorar algo, sería quizás anticipar mejor las definiciones técnicas al inicio (como la elección del stack tecnológico) para evitar retrabajos, asegurando que todos estemos alineados técnicamente desde el día uno.</w:t>
            </w: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djyOIBuQ4JfmXJrz4zqyqkqmA==">CgMxLjAyDmguZDVtZ3FvaW5pZGlxOAByITEwQnJqRFNOTW1fdERjX3F1MG9ua2ZOYUZvTDRpT3h5WQ==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