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B283A" w14:textId="5E407042" w:rsidR="00051EA0" w:rsidRDefault="008B7E36">
      <w:pPr>
        <w:rPr>
          <w:rFonts w:ascii="Times New Roman" w:hAnsi="Times New Roman" w:cs="Times New Roman"/>
          <w:b/>
          <w:bCs/>
          <w:sz w:val="24"/>
          <w:szCs w:val="24"/>
        </w:rPr>
      </w:pPr>
      <w:r w:rsidRPr="008B7E36">
        <w:rPr>
          <w:rFonts w:ascii="Times New Roman" w:hAnsi="Times New Roman" w:cs="Times New Roman"/>
          <w:b/>
          <w:bCs/>
          <w:sz w:val="24"/>
          <w:szCs w:val="24"/>
        </w:rPr>
        <w:t>Summary of Seminar Debate on IAS 40 Accounting Methods for Investment Property</w:t>
      </w:r>
    </w:p>
    <w:p w14:paraId="2D635D2F" w14:textId="702638B4" w:rsidR="008B7E36" w:rsidRDefault="008B7E36">
      <w:pPr>
        <w:rPr>
          <w:rFonts w:ascii="Times New Roman" w:hAnsi="Times New Roman" w:cs="Times New Roman"/>
          <w:b/>
          <w:bCs/>
          <w:sz w:val="24"/>
          <w:szCs w:val="24"/>
        </w:rPr>
      </w:pPr>
      <w:r w:rsidRPr="008B7E36">
        <w:rPr>
          <w:rFonts w:ascii="Times New Roman" w:hAnsi="Times New Roman" w:cs="Times New Roman"/>
          <w:b/>
          <w:bCs/>
          <w:sz w:val="24"/>
          <w:szCs w:val="24"/>
        </w:rPr>
        <w:t>Abstract</w:t>
      </w:r>
    </w:p>
    <w:p w14:paraId="3472A6E6" w14:textId="2B03ECD4" w:rsidR="008B7E36" w:rsidRPr="00A7396F" w:rsidRDefault="00E2299A">
      <w:pPr>
        <w:rPr>
          <w:rFonts w:ascii="Times New Roman" w:hAnsi="Times New Roman" w:cs="Times New Roman"/>
          <w:sz w:val="20"/>
          <w:szCs w:val="20"/>
        </w:rPr>
      </w:pPr>
      <w:r w:rsidRPr="00A7396F">
        <w:rPr>
          <w:rFonts w:ascii="Times New Roman" w:hAnsi="Times New Roman" w:cs="Times New Roman"/>
          <w:sz w:val="20"/>
          <w:szCs w:val="20"/>
        </w:rPr>
        <w:t xml:space="preserve">The primary aim of this article by </w:t>
      </w:r>
      <w:proofErr w:type="spellStart"/>
      <w:r w:rsidRPr="00A7396F">
        <w:rPr>
          <w:rFonts w:ascii="Times New Roman" w:hAnsi="Times New Roman" w:cs="Times New Roman"/>
          <w:sz w:val="20"/>
          <w:szCs w:val="20"/>
        </w:rPr>
        <w:t>Olante</w:t>
      </w:r>
      <w:proofErr w:type="spellEnd"/>
      <w:r w:rsidRPr="00A7396F">
        <w:rPr>
          <w:rFonts w:ascii="Times New Roman" w:hAnsi="Times New Roman" w:cs="Times New Roman"/>
          <w:sz w:val="20"/>
          <w:szCs w:val="20"/>
        </w:rPr>
        <w:t xml:space="preserve"> and </w:t>
      </w:r>
      <w:proofErr w:type="spellStart"/>
      <w:r w:rsidRPr="00A7396F">
        <w:rPr>
          <w:rFonts w:ascii="Times New Roman" w:hAnsi="Times New Roman" w:cs="Times New Roman"/>
          <w:sz w:val="20"/>
          <w:szCs w:val="20"/>
        </w:rPr>
        <w:t>Lassini</w:t>
      </w:r>
      <w:proofErr w:type="spellEnd"/>
      <w:r w:rsidRPr="00A7396F">
        <w:rPr>
          <w:rFonts w:ascii="Times New Roman" w:hAnsi="Times New Roman" w:cs="Times New Roman"/>
          <w:sz w:val="20"/>
          <w:szCs w:val="20"/>
        </w:rPr>
        <w:t xml:space="preserve"> (2022) is to examine IAS 40, concentrating on the decision between Fair Value (FV) and Cost Accounting for investment property.</w:t>
      </w:r>
      <w:r w:rsidR="00A7396F" w:rsidRPr="00A7396F">
        <w:rPr>
          <w:rFonts w:ascii="Times New Roman" w:hAnsi="Times New Roman" w:cs="Times New Roman"/>
          <w:sz w:val="20"/>
          <w:szCs w:val="20"/>
        </w:rPr>
        <w:t xml:space="preserve"> This research is relevant as it highlights how valuation choices impact comparability and transparency in financial statements across different regulatory and market environments.</w:t>
      </w:r>
      <w:r w:rsidRPr="00A7396F">
        <w:rPr>
          <w:rFonts w:ascii="Times New Roman" w:hAnsi="Times New Roman" w:cs="Times New Roman"/>
          <w:sz w:val="20"/>
          <w:szCs w:val="20"/>
        </w:rPr>
        <w:t xml:space="preserve"> It also </w:t>
      </w:r>
      <w:r w:rsidR="0018616F" w:rsidRPr="00A7396F">
        <w:rPr>
          <w:rFonts w:ascii="Times New Roman" w:hAnsi="Times New Roman" w:cs="Times New Roman"/>
          <w:sz w:val="20"/>
          <w:szCs w:val="20"/>
        </w:rPr>
        <w:t>analyses</w:t>
      </w:r>
      <w:r w:rsidRPr="00A7396F">
        <w:rPr>
          <w:rFonts w:ascii="Times New Roman" w:hAnsi="Times New Roman" w:cs="Times New Roman"/>
          <w:sz w:val="20"/>
          <w:szCs w:val="20"/>
        </w:rPr>
        <w:t xml:space="preserve"> accounting methods in ten European nations from 2005 to 2015 and investigates industry trends and reasons for these decisions. </w:t>
      </w:r>
      <w:r w:rsidR="002B646D" w:rsidRPr="00A7396F">
        <w:rPr>
          <w:rFonts w:ascii="Times New Roman" w:hAnsi="Times New Roman" w:cs="Times New Roman"/>
          <w:sz w:val="20"/>
          <w:szCs w:val="20"/>
        </w:rPr>
        <w:t>Logistic regression was utilized to examine how different factors, including firm size, leverage, market-to-book ratio, and the institutional context of the country, influence the probability of selecting FV instead of the cost model for investment properties.</w:t>
      </w:r>
    </w:p>
    <w:p w14:paraId="62DA912F" w14:textId="7EA8FC47" w:rsidR="002B646D" w:rsidRDefault="002B646D" w:rsidP="002B646D">
      <w:pPr>
        <w:rPr>
          <w:rFonts w:ascii="Times New Roman" w:hAnsi="Times New Roman" w:cs="Times New Roman"/>
          <w:b/>
          <w:bCs/>
          <w:sz w:val="24"/>
          <w:szCs w:val="24"/>
        </w:rPr>
      </w:pPr>
      <w:r w:rsidRPr="002B646D">
        <w:rPr>
          <w:rFonts w:ascii="Times New Roman" w:hAnsi="Times New Roman" w:cs="Times New Roman"/>
          <w:b/>
          <w:bCs/>
          <w:sz w:val="24"/>
          <w:szCs w:val="24"/>
        </w:rPr>
        <w:t xml:space="preserve">Critical Analysis of Cost vs. Fair Value </w:t>
      </w:r>
      <w:r w:rsidR="007278BA" w:rsidRPr="002B646D">
        <w:rPr>
          <w:rFonts w:ascii="Times New Roman" w:hAnsi="Times New Roman" w:cs="Times New Roman"/>
          <w:b/>
          <w:bCs/>
          <w:sz w:val="24"/>
          <w:szCs w:val="24"/>
        </w:rPr>
        <w:t>considering</w:t>
      </w:r>
      <w:r w:rsidRPr="002B646D">
        <w:rPr>
          <w:rFonts w:ascii="Times New Roman" w:hAnsi="Times New Roman" w:cs="Times New Roman"/>
          <w:b/>
          <w:bCs/>
          <w:sz w:val="24"/>
          <w:szCs w:val="24"/>
        </w:rPr>
        <w:t xml:space="preserve"> IFRS Principles</w:t>
      </w:r>
    </w:p>
    <w:p w14:paraId="1C896BAC" w14:textId="2F9BC871" w:rsidR="006107AD" w:rsidRPr="00A7396F" w:rsidRDefault="007278BA" w:rsidP="006107AD">
      <w:pPr>
        <w:rPr>
          <w:rFonts w:ascii="Times New Roman" w:hAnsi="Times New Roman" w:cs="Times New Roman"/>
          <w:sz w:val="20"/>
          <w:szCs w:val="20"/>
        </w:rPr>
      </w:pPr>
      <w:r w:rsidRPr="007278BA">
        <w:rPr>
          <w:rFonts w:ascii="Times New Roman" w:hAnsi="Times New Roman" w:cs="Times New Roman"/>
          <w:b/>
          <w:bCs/>
        </w:rPr>
        <w:t>Cost Model Critique</w:t>
      </w:r>
      <w:r>
        <w:rPr>
          <w:rFonts w:ascii="Times New Roman" w:hAnsi="Times New Roman" w:cs="Times New Roman"/>
          <w:b/>
          <w:bCs/>
        </w:rPr>
        <w:t xml:space="preserve">: </w:t>
      </w:r>
      <w:r w:rsidR="00351F92" w:rsidRPr="00A7396F">
        <w:rPr>
          <w:rFonts w:ascii="Times New Roman" w:hAnsi="Times New Roman" w:cs="Times New Roman"/>
          <w:sz w:val="20"/>
          <w:szCs w:val="20"/>
        </w:rPr>
        <w:t>Under IFRS Principles, the goal of financial reporting is to deliver relevance and accurate representation. The cost model may be inadequate, as it might not accurately represent the real economic worth of properties throughout time.</w:t>
      </w:r>
      <w:r w:rsidR="002556B3" w:rsidRPr="00A7396F">
        <w:rPr>
          <w:rFonts w:ascii="Times New Roman" w:hAnsi="Times New Roman" w:cs="Times New Roman"/>
          <w:sz w:val="20"/>
          <w:szCs w:val="20"/>
        </w:rPr>
        <w:t xml:space="preserve"> This is especially noticeable in long-held assets, where original expenses do not align with current market prices, misrepresenting the economic advantage of the asset (</w:t>
      </w:r>
      <w:proofErr w:type="spellStart"/>
      <w:r w:rsidR="002556B3" w:rsidRPr="00A7396F">
        <w:rPr>
          <w:rFonts w:ascii="Times New Roman" w:hAnsi="Times New Roman" w:cs="Times New Roman"/>
          <w:sz w:val="20"/>
          <w:szCs w:val="20"/>
        </w:rPr>
        <w:t>IASPlus</w:t>
      </w:r>
      <w:proofErr w:type="spellEnd"/>
      <w:r w:rsidR="002556B3" w:rsidRPr="00A7396F">
        <w:rPr>
          <w:rFonts w:ascii="Times New Roman" w:hAnsi="Times New Roman" w:cs="Times New Roman"/>
          <w:sz w:val="20"/>
          <w:szCs w:val="20"/>
        </w:rPr>
        <w:t>, IAS 40).</w:t>
      </w:r>
      <w:r w:rsidR="006107AD" w:rsidRPr="00A7396F">
        <w:rPr>
          <w:rFonts w:ascii="Times New Roman" w:hAnsi="Times New Roman" w:cs="Times New Roman"/>
          <w:sz w:val="20"/>
          <w:szCs w:val="20"/>
        </w:rPr>
        <w:t xml:space="preserve"> Additionally, the Cost Model possesses certain limitations. One of its main limitations is its failure to reflect changes in the fair value of PPE as market conditions shift. This method leads to a carrying amount that frequently does not reflect the asset’s present market value. As a result, the financial statements might reveal a difference between the stated values and the true economic value of PPE</w:t>
      </w:r>
      <w:r w:rsidR="00A7396F" w:rsidRPr="00A7396F">
        <w:rPr>
          <w:rFonts w:ascii="Times New Roman" w:hAnsi="Times New Roman" w:cs="Times New Roman"/>
          <w:sz w:val="20"/>
          <w:szCs w:val="20"/>
        </w:rPr>
        <w:t xml:space="preserve"> (</w:t>
      </w:r>
      <w:r w:rsidR="00A7396F" w:rsidRPr="00A7396F">
        <w:rPr>
          <w:rFonts w:ascii="Times New Roman" w:hAnsi="Times New Roman" w:cs="Times New Roman"/>
        </w:rPr>
        <w:t>This vs That. (n.d.) ...</w:t>
      </w:r>
    </w:p>
    <w:p w14:paraId="7E39CB3C" w14:textId="5C41F647" w:rsidR="00C62629" w:rsidRPr="00A7396F" w:rsidRDefault="00C62629" w:rsidP="002B646D">
      <w:pPr>
        <w:rPr>
          <w:rFonts w:ascii="Times New Roman" w:hAnsi="Times New Roman" w:cs="Times New Roman"/>
          <w:sz w:val="20"/>
          <w:szCs w:val="20"/>
        </w:rPr>
      </w:pPr>
      <w:r w:rsidRPr="00C62629">
        <w:rPr>
          <w:rFonts w:ascii="Times New Roman" w:hAnsi="Times New Roman" w:cs="Times New Roman"/>
          <w:b/>
          <w:bCs/>
        </w:rPr>
        <w:t>Support for Fair Value (FV):</w:t>
      </w:r>
      <w:r w:rsidR="00644DF2">
        <w:rPr>
          <w:rFonts w:ascii="Times New Roman" w:hAnsi="Times New Roman" w:cs="Times New Roman"/>
          <w:b/>
          <w:bCs/>
        </w:rPr>
        <w:t xml:space="preserve"> </w:t>
      </w:r>
      <w:r w:rsidR="00644DF2" w:rsidRPr="00A7396F">
        <w:rPr>
          <w:rFonts w:ascii="Times New Roman" w:hAnsi="Times New Roman" w:cs="Times New Roman"/>
          <w:sz w:val="20"/>
          <w:szCs w:val="20"/>
        </w:rPr>
        <w:t>The FV model is closely aligned with the core principles of IFRS, as it offers pertinent information that mirrors current market scenarios</w:t>
      </w:r>
      <w:r w:rsidR="00644DF2" w:rsidRPr="00A7396F">
        <w:rPr>
          <w:rFonts w:ascii="Times New Roman" w:hAnsi="Times New Roman" w:cs="Times New Roman"/>
          <w:b/>
          <w:bCs/>
          <w:sz w:val="20"/>
          <w:szCs w:val="20"/>
        </w:rPr>
        <w:t xml:space="preserve">. </w:t>
      </w:r>
      <w:r w:rsidR="00644DF2" w:rsidRPr="00A7396F">
        <w:rPr>
          <w:rFonts w:ascii="Times New Roman" w:hAnsi="Times New Roman" w:cs="Times New Roman"/>
          <w:sz w:val="20"/>
          <w:szCs w:val="20"/>
        </w:rPr>
        <w:t>According to IFRS 13, fair value is defined as “the price that would be received to sell an asset or paid to transfer a liability in an orderly transaction between market participants at the measurement date” (IFRS 13.9). This definition emphasizes that fair value represents the current exit price, regardless of the entity’s plans to hold or dispose of the asset</w:t>
      </w:r>
      <w:r w:rsidR="005C61D6" w:rsidRPr="00A7396F">
        <w:rPr>
          <w:rFonts w:ascii="Times New Roman" w:hAnsi="Times New Roman" w:cs="Times New Roman"/>
          <w:sz w:val="20"/>
          <w:szCs w:val="20"/>
        </w:rPr>
        <w:t xml:space="preserve"> (</w:t>
      </w:r>
      <w:r w:rsidR="005C61D6" w:rsidRPr="00A7396F">
        <w:rPr>
          <w:rFonts w:ascii="Times New Roman" w:hAnsi="Times New Roman" w:cs="Times New Roman"/>
          <w:i/>
          <w:iCs/>
          <w:sz w:val="20"/>
          <w:szCs w:val="20"/>
        </w:rPr>
        <w:t>IFRS Community, n.d.)</w:t>
      </w:r>
      <w:r w:rsidR="00644DF2" w:rsidRPr="00A7396F">
        <w:rPr>
          <w:rFonts w:ascii="Times New Roman" w:hAnsi="Times New Roman" w:cs="Times New Roman"/>
          <w:i/>
          <w:iCs/>
          <w:sz w:val="20"/>
          <w:szCs w:val="20"/>
        </w:rPr>
        <w:t>.</w:t>
      </w:r>
      <w:r w:rsidR="00644DF2" w:rsidRPr="00A7396F">
        <w:rPr>
          <w:rFonts w:ascii="Times New Roman" w:hAnsi="Times New Roman" w:cs="Times New Roman"/>
          <w:sz w:val="20"/>
          <w:szCs w:val="20"/>
        </w:rPr>
        <w:t xml:space="preserve"> FV's ability to present a property’s actual economic worth enables better decision-making for stakeholders and reduces information asymmetries. This relevance is critical, especially in the real estate sector, where market values fluctuate significantly. As </w:t>
      </w:r>
      <w:proofErr w:type="spellStart"/>
      <w:r w:rsidR="00644DF2" w:rsidRPr="00A7396F">
        <w:rPr>
          <w:rFonts w:ascii="Times New Roman" w:hAnsi="Times New Roman" w:cs="Times New Roman"/>
          <w:sz w:val="20"/>
          <w:szCs w:val="20"/>
        </w:rPr>
        <w:t>Olante</w:t>
      </w:r>
      <w:proofErr w:type="spellEnd"/>
      <w:r w:rsidR="00644DF2" w:rsidRPr="00A7396F">
        <w:rPr>
          <w:rFonts w:ascii="Times New Roman" w:hAnsi="Times New Roman" w:cs="Times New Roman"/>
          <w:sz w:val="20"/>
          <w:szCs w:val="20"/>
        </w:rPr>
        <w:t xml:space="preserve"> and </w:t>
      </w:r>
      <w:proofErr w:type="spellStart"/>
      <w:r w:rsidR="00644DF2" w:rsidRPr="00A7396F">
        <w:rPr>
          <w:rFonts w:ascii="Times New Roman" w:hAnsi="Times New Roman" w:cs="Times New Roman"/>
          <w:sz w:val="20"/>
          <w:szCs w:val="20"/>
        </w:rPr>
        <w:t>Lassini</w:t>
      </w:r>
      <w:proofErr w:type="spellEnd"/>
      <w:r w:rsidR="00644DF2" w:rsidRPr="00A7396F">
        <w:rPr>
          <w:rFonts w:ascii="Times New Roman" w:hAnsi="Times New Roman" w:cs="Times New Roman"/>
          <w:sz w:val="20"/>
          <w:szCs w:val="20"/>
        </w:rPr>
        <w:t xml:space="preserve"> (2022) note, FV is effective in reducing information asymmetry, ensuring that valuations are timely and reflective of market realities (p. 15).</w:t>
      </w:r>
      <w:r w:rsidR="00A7396F" w:rsidRPr="00A7396F">
        <w:rPr>
          <w:rFonts w:ascii="Times New Roman" w:hAnsi="Times New Roman" w:cs="Times New Roman"/>
          <w:sz w:val="20"/>
          <w:szCs w:val="20"/>
        </w:rPr>
        <w:t xml:space="preserve"> FV’s challenges, such as potential volatility in financial reporting, which may affect perceived stability, especially in less stable markets.</w:t>
      </w:r>
    </w:p>
    <w:p w14:paraId="363E7D51" w14:textId="1A9093FC" w:rsidR="005C61D6" w:rsidRDefault="00541A06" w:rsidP="002B646D">
      <w:pPr>
        <w:rPr>
          <w:rFonts w:ascii="Times New Roman" w:hAnsi="Times New Roman" w:cs="Times New Roman"/>
          <w:b/>
          <w:bCs/>
          <w:sz w:val="20"/>
          <w:szCs w:val="20"/>
        </w:rPr>
      </w:pPr>
      <w:r w:rsidRPr="00541A06">
        <w:rPr>
          <w:rFonts w:ascii="Times New Roman" w:hAnsi="Times New Roman" w:cs="Times New Roman"/>
          <w:b/>
          <w:bCs/>
          <w:sz w:val="20"/>
          <w:szCs w:val="20"/>
        </w:rPr>
        <w:t>Summary of the Debate</w:t>
      </w:r>
    </w:p>
    <w:p w14:paraId="27A025FF" w14:textId="283B49B8" w:rsidR="00541A06" w:rsidRPr="002B646D" w:rsidRDefault="00541A06" w:rsidP="002B646D">
      <w:pPr>
        <w:rPr>
          <w:rFonts w:ascii="Times New Roman" w:hAnsi="Times New Roman" w:cs="Times New Roman"/>
        </w:rPr>
      </w:pPr>
      <w:r w:rsidRPr="00541A06">
        <w:rPr>
          <w:rFonts w:ascii="Times New Roman" w:hAnsi="Times New Roman" w:cs="Times New Roman"/>
          <w:b/>
          <w:bCs/>
          <w:sz w:val="20"/>
          <w:szCs w:val="20"/>
        </w:rPr>
        <w:t>Question Posed to the Other Side</w:t>
      </w:r>
      <w:r w:rsidRPr="00541A06">
        <w:rPr>
          <w:rFonts w:ascii="Times New Roman" w:hAnsi="Times New Roman" w:cs="Times New Roman"/>
          <w:sz w:val="20"/>
          <w:szCs w:val="20"/>
        </w:rPr>
        <w:t xml:space="preserve">: </w:t>
      </w:r>
      <w:r w:rsidRPr="00A7396F">
        <w:rPr>
          <w:rFonts w:ascii="Times New Roman" w:hAnsi="Times New Roman" w:cs="Times New Roman"/>
          <w:sz w:val="20"/>
          <w:szCs w:val="20"/>
        </w:rPr>
        <w:t>Our team inquired, "Since fair value represents present market circumstances, why would a company choose the cost model, especially in sectors where market fluctuations can greatly affect asset worth?"</w:t>
      </w:r>
    </w:p>
    <w:p w14:paraId="402B213F" w14:textId="77B89E58" w:rsidR="002B646D" w:rsidRPr="00A7396F" w:rsidRDefault="00541A06">
      <w:pPr>
        <w:rPr>
          <w:rFonts w:ascii="Times New Roman" w:hAnsi="Times New Roman" w:cs="Times New Roman"/>
          <w:sz w:val="20"/>
          <w:szCs w:val="20"/>
        </w:rPr>
      </w:pPr>
      <w:r w:rsidRPr="00541A06">
        <w:rPr>
          <w:rFonts w:ascii="Times New Roman" w:hAnsi="Times New Roman" w:cs="Times New Roman"/>
          <w:b/>
          <w:bCs/>
        </w:rPr>
        <w:t>Answer from the Other Side:</w:t>
      </w:r>
      <w:r>
        <w:rPr>
          <w:rFonts w:ascii="Times New Roman" w:hAnsi="Times New Roman" w:cs="Times New Roman"/>
          <w:b/>
          <w:bCs/>
        </w:rPr>
        <w:t xml:space="preserve"> </w:t>
      </w:r>
      <w:r w:rsidRPr="00A7396F">
        <w:rPr>
          <w:rFonts w:ascii="Times New Roman" w:hAnsi="Times New Roman" w:cs="Times New Roman"/>
          <w:sz w:val="20"/>
          <w:szCs w:val="20"/>
        </w:rPr>
        <w:t xml:space="preserve">The opposing side contended that the cost model provides consistency and reliability in reporting, which is advantageous for sectors where investment properties are not a key part of their asset portfolio. They also noted that for companies in nations with underdeveloped capital markets, fair value might lead to volatility and complicate financial statements, making the cost model more </w:t>
      </w:r>
      <w:r w:rsidR="00790E08" w:rsidRPr="00A7396F">
        <w:rPr>
          <w:rFonts w:ascii="Times New Roman" w:hAnsi="Times New Roman" w:cs="Times New Roman"/>
          <w:sz w:val="20"/>
          <w:szCs w:val="20"/>
        </w:rPr>
        <w:t>favourable</w:t>
      </w:r>
      <w:r w:rsidRPr="00A7396F">
        <w:rPr>
          <w:rFonts w:ascii="Times New Roman" w:hAnsi="Times New Roman" w:cs="Times New Roman"/>
          <w:sz w:val="20"/>
          <w:szCs w:val="20"/>
        </w:rPr>
        <w:t>.</w:t>
      </w:r>
    </w:p>
    <w:p w14:paraId="578E069F" w14:textId="1F2F56D4" w:rsidR="0018616F" w:rsidRDefault="00790E08">
      <w:pPr>
        <w:rPr>
          <w:rFonts w:ascii="Times New Roman" w:hAnsi="Times New Roman" w:cs="Times New Roman"/>
          <w:b/>
          <w:bCs/>
          <w:sz w:val="24"/>
          <w:szCs w:val="24"/>
        </w:rPr>
      </w:pPr>
      <w:r w:rsidRPr="00790E08">
        <w:rPr>
          <w:rFonts w:ascii="Times New Roman" w:hAnsi="Times New Roman" w:cs="Times New Roman"/>
          <w:b/>
          <w:bCs/>
          <w:sz w:val="24"/>
          <w:szCs w:val="24"/>
        </w:rPr>
        <w:t>Conclusion</w:t>
      </w:r>
    </w:p>
    <w:p w14:paraId="0A25D289" w14:textId="58AC1B31" w:rsidR="00790E08" w:rsidRDefault="00790E08">
      <w:pPr>
        <w:rPr>
          <w:rFonts w:ascii="Times New Roman" w:hAnsi="Times New Roman" w:cs="Times New Roman"/>
          <w:sz w:val="20"/>
          <w:szCs w:val="20"/>
        </w:rPr>
      </w:pPr>
      <w:r w:rsidRPr="00A7396F">
        <w:rPr>
          <w:rFonts w:ascii="Times New Roman" w:hAnsi="Times New Roman" w:cs="Times New Roman"/>
          <w:sz w:val="20"/>
          <w:szCs w:val="20"/>
        </w:rPr>
        <w:t>The debate highlighted the key trade-offs between cost and fair value accounting under IAS 40, emphasizing how industry type, firm size, and country-specific factors influence the choice.</w:t>
      </w:r>
      <w:r w:rsidRPr="00A7396F">
        <w:rPr>
          <w:sz w:val="20"/>
          <w:szCs w:val="20"/>
        </w:rPr>
        <w:t xml:space="preserve"> </w:t>
      </w:r>
      <w:r w:rsidRPr="00A7396F">
        <w:rPr>
          <w:rFonts w:ascii="Times New Roman" w:hAnsi="Times New Roman" w:cs="Times New Roman"/>
          <w:sz w:val="20"/>
          <w:szCs w:val="20"/>
        </w:rPr>
        <w:t>While the cost model provides consistency, it may lack relevance and accuracy in reflecting current market values. Conversely, the Fair Value model, while more reflective of real-time values, can introduce volatility but aligns well with IFRS’s emphasis on relevance and faithful representation, making it particularly suitable for industries like real estate.</w:t>
      </w:r>
    </w:p>
    <w:p w14:paraId="2C818A30" w14:textId="77777777" w:rsidR="00A7396F" w:rsidRDefault="00A7396F">
      <w:pPr>
        <w:rPr>
          <w:rFonts w:ascii="Times New Roman" w:hAnsi="Times New Roman" w:cs="Times New Roman"/>
          <w:sz w:val="20"/>
          <w:szCs w:val="20"/>
        </w:rPr>
      </w:pPr>
    </w:p>
    <w:p w14:paraId="75765004" w14:textId="77777777" w:rsidR="00A7396F" w:rsidRDefault="00A7396F">
      <w:pPr>
        <w:rPr>
          <w:rFonts w:ascii="Times New Roman" w:hAnsi="Times New Roman" w:cs="Times New Roman"/>
          <w:sz w:val="20"/>
          <w:szCs w:val="20"/>
        </w:rPr>
      </w:pPr>
    </w:p>
    <w:p w14:paraId="3299DF2B" w14:textId="77777777" w:rsidR="00A7396F" w:rsidRPr="00A7396F" w:rsidRDefault="00A7396F">
      <w:pPr>
        <w:rPr>
          <w:rFonts w:ascii="Times New Roman" w:hAnsi="Times New Roman" w:cs="Times New Roman"/>
          <w:sz w:val="20"/>
          <w:szCs w:val="20"/>
        </w:rPr>
      </w:pPr>
    </w:p>
    <w:p w14:paraId="2E915B4A" w14:textId="673093BF" w:rsidR="00A7396F" w:rsidRDefault="00A7396F">
      <w:pPr>
        <w:rPr>
          <w:rFonts w:ascii="Times New Roman" w:hAnsi="Times New Roman" w:cs="Times New Roman"/>
          <w:b/>
          <w:bCs/>
          <w:sz w:val="24"/>
          <w:szCs w:val="24"/>
        </w:rPr>
      </w:pPr>
      <w:r w:rsidRPr="00A7396F">
        <w:rPr>
          <w:rFonts w:ascii="Times New Roman" w:hAnsi="Times New Roman" w:cs="Times New Roman"/>
          <w:b/>
          <w:bCs/>
          <w:sz w:val="24"/>
          <w:szCs w:val="24"/>
        </w:rPr>
        <w:lastRenderedPageBreak/>
        <w:t>References</w:t>
      </w:r>
    </w:p>
    <w:p w14:paraId="780D0C8F" w14:textId="5C55B43A" w:rsidR="00A7396F" w:rsidRPr="00A7396F" w:rsidRDefault="00A7396F" w:rsidP="00A7396F">
      <w:pPr>
        <w:pStyle w:val="ListParagraph"/>
        <w:numPr>
          <w:ilvl w:val="0"/>
          <w:numId w:val="1"/>
        </w:numPr>
        <w:rPr>
          <w:rFonts w:ascii="Times New Roman" w:hAnsi="Times New Roman" w:cs="Times New Roman"/>
          <w:sz w:val="24"/>
          <w:szCs w:val="24"/>
        </w:rPr>
      </w:pPr>
      <w:proofErr w:type="spellStart"/>
      <w:r w:rsidRPr="00A7396F">
        <w:rPr>
          <w:rFonts w:ascii="Times New Roman" w:hAnsi="Times New Roman" w:cs="Times New Roman"/>
          <w:sz w:val="24"/>
          <w:szCs w:val="24"/>
        </w:rPr>
        <w:t>IASPlus</w:t>
      </w:r>
      <w:proofErr w:type="spellEnd"/>
      <w:r w:rsidRPr="00A7396F">
        <w:rPr>
          <w:rFonts w:ascii="Times New Roman" w:hAnsi="Times New Roman" w:cs="Times New Roman"/>
          <w:sz w:val="24"/>
          <w:szCs w:val="24"/>
        </w:rPr>
        <w:t xml:space="preserve">. (n.d.). </w:t>
      </w:r>
      <w:r w:rsidRPr="00A7396F">
        <w:rPr>
          <w:rFonts w:ascii="Times New Roman" w:hAnsi="Times New Roman" w:cs="Times New Roman"/>
          <w:i/>
          <w:iCs/>
          <w:sz w:val="24"/>
          <w:szCs w:val="24"/>
        </w:rPr>
        <w:t>IAS 40 – Investment Property</w:t>
      </w:r>
      <w:r w:rsidRPr="00A7396F">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5" w:history="1">
        <w:r w:rsidRPr="000C5610">
          <w:rPr>
            <w:rStyle w:val="Hyperlink"/>
            <w:rFonts w:ascii="Times New Roman" w:hAnsi="Times New Roman" w:cs="Times New Roman"/>
            <w:sz w:val="24"/>
            <w:szCs w:val="24"/>
          </w:rPr>
          <w:t>https://www.iasplus.com/en-gb/standards/ias/ias40</w:t>
        </w:r>
      </w:hyperlink>
    </w:p>
    <w:p w14:paraId="27A7C68F" w14:textId="23031F1B" w:rsidR="00A7396F" w:rsidRPr="00A7396F" w:rsidRDefault="00A7396F" w:rsidP="00A7396F">
      <w:pPr>
        <w:pStyle w:val="ListParagraph"/>
        <w:numPr>
          <w:ilvl w:val="0"/>
          <w:numId w:val="1"/>
        </w:numPr>
        <w:rPr>
          <w:rFonts w:ascii="Times New Roman" w:hAnsi="Times New Roman" w:cs="Times New Roman"/>
          <w:sz w:val="24"/>
          <w:szCs w:val="24"/>
        </w:rPr>
      </w:pPr>
      <w:r w:rsidRPr="00A7396F">
        <w:rPr>
          <w:rFonts w:ascii="Times New Roman" w:hAnsi="Times New Roman" w:cs="Times New Roman"/>
          <w:sz w:val="24"/>
          <w:szCs w:val="24"/>
        </w:rPr>
        <w:t xml:space="preserve">IFRS Community. (n.d.). </w:t>
      </w:r>
      <w:r w:rsidRPr="00A7396F">
        <w:rPr>
          <w:rFonts w:ascii="Times New Roman" w:hAnsi="Times New Roman" w:cs="Times New Roman"/>
          <w:i/>
          <w:iCs/>
          <w:sz w:val="24"/>
          <w:szCs w:val="24"/>
        </w:rPr>
        <w:t>Fair Value Framework</w:t>
      </w:r>
      <w:r w:rsidRPr="00A7396F">
        <w:rPr>
          <w:rFonts w:ascii="Times New Roman" w:hAnsi="Times New Roman" w:cs="Times New Roman"/>
          <w:sz w:val="24"/>
          <w:szCs w:val="24"/>
        </w:rPr>
        <w:t xml:space="preserve">. </w:t>
      </w:r>
      <w:r>
        <w:rPr>
          <w:rFonts w:ascii="Times New Roman" w:hAnsi="Times New Roman" w:cs="Times New Roman"/>
          <w:sz w:val="24"/>
          <w:szCs w:val="24"/>
        </w:rPr>
        <w:t>Available at:</w:t>
      </w:r>
      <w:r w:rsidRPr="00A7396F">
        <w:rPr>
          <w:rFonts w:ascii="Times New Roman" w:hAnsi="Times New Roman" w:cs="Times New Roman"/>
          <w:sz w:val="24"/>
          <w:szCs w:val="24"/>
        </w:rPr>
        <w:t xml:space="preserve"> </w:t>
      </w:r>
      <w:hyperlink r:id="rId6" w:tgtFrame="_new" w:history="1">
        <w:r w:rsidRPr="00A7396F">
          <w:rPr>
            <w:rStyle w:val="Hyperlink"/>
            <w:rFonts w:ascii="Times New Roman" w:hAnsi="Times New Roman" w:cs="Times New Roman"/>
            <w:sz w:val="24"/>
            <w:szCs w:val="24"/>
          </w:rPr>
          <w:t>https://ifrscommunity.com/knowledge-base/fair-value-framework/</w:t>
        </w:r>
      </w:hyperlink>
    </w:p>
    <w:p w14:paraId="6A79121F" w14:textId="776A5CE0" w:rsidR="00A7396F" w:rsidRPr="00A7396F" w:rsidRDefault="00A7396F" w:rsidP="00A7396F">
      <w:pPr>
        <w:pStyle w:val="ListParagraph"/>
        <w:numPr>
          <w:ilvl w:val="0"/>
          <w:numId w:val="1"/>
        </w:numPr>
        <w:rPr>
          <w:rFonts w:ascii="Times New Roman" w:hAnsi="Times New Roman" w:cs="Times New Roman"/>
          <w:sz w:val="24"/>
          <w:szCs w:val="24"/>
        </w:rPr>
      </w:pPr>
      <w:r w:rsidRPr="00A7396F">
        <w:rPr>
          <w:rFonts w:ascii="Times New Roman" w:hAnsi="Times New Roman" w:cs="Times New Roman"/>
          <w:sz w:val="24"/>
          <w:szCs w:val="24"/>
        </w:rPr>
        <w:t xml:space="preserve">This vs That. (n.d.). </w:t>
      </w:r>
      <w:r w:rsidRPr="00A7396F">
        <w:rPr>
          <w:rFonts w:ascii="Times New Roman" w:hAnsi="Times New Roman" w:cs="Times New Roman"/>
          <w:i/>
          <w:iCs/>
          <w:sz w:val="24"/>
          <w:szCs w:val="24"/>
        </w:rPr>
        <w:t>Cost Model vs Revaluation Model</w:t>
      </w:r>
      <w:r w:rsidRPr="00A7396F">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7" w:tgtFrame="_new" w:history="1">
        <w:r w:rsidRPr="00A7396F">
          <w:rPr>
            <w:rStyle w:val="Hyperlink"/>
            <w:rFonts w:ascii="Times New Roman" w:hAnsi="Times New Roman" w:cs="Times New Roman"/>
            <w:sz w:val="24"/>
            <w:szCs w:val="24"/>
          </w:rPr>
          <w:t>https://thisvsthat.io/cost-model-vs-revaluation-model</w:t>
        </w:r>
      </w:hyperlink>
    </w:p>
    <w:p w14:paraId="314AF149" w14:textId="68AFFB1B" w:rsidR="00A7396F" w:rsidRPr="00A7396F" w:rsidRDefault="00A7396F" w:rsidP="00A7396F">
      <w:pPr>
        <w:pStyle w:val="ListParagraph"/>
        <w:numPr>
          <w:ilvl w:val="0"/>
          <w:numId w:val="1"/>
        </w:numPr>
        <w:rPr>
          <w:rFonts w:ascii="Times New Roman" w:hAnsi="Times New Roman" w:cs="Times New Roman"/>
          <w:sz w:val="24"/>
          <w:szCs w:val="24"/>
        </w:rPr>
      </w:pPr>
      <w:proofErr w:type="spellStart"/>
      <w:r w:rsidRPr="00A7396F">
        <w:rPr>
          <w:rFonts w:ascii="Times New Roman" w:hAnsi="Times New Roman" w:cs="Times New Roman"/>
          <w:sz w:val="24"/>
          <w:szCs w:val="24"/>
        </w:rPr>
        <w:t>Olante</w:t>
      </w:r>
      <w:proofErr w:type="spellEnd"/>
      <w:r w:rsidRPr="00A7396F">
        <w:rPr>
          <w:rFonts w:ascii="Times New Roman" w:hAnsi="Times New Roman" w:cs="Times New Roman"/>
          <w:sz w:val="24"/>
          <w:szCs w:val="24"/>
        </w:rPr>
        <w:t xml:space="preserve">, M. E., &amp; </w:t>
      </w:r>
      <w:proofErr w:type="spellStart"/>
      <w:r w:rsidRPr="00A7396F">
        <w:rPr>
          <w:rFonts w:ascii="Times New Roman" w:hAnsi="Times New Roman" w:cs="Times New Roman"/>
          <w:sz w:val="24"/>
          <w:szCs w:val="24"/>
        </w:rPr>
        <w:t>Lassini</w:t>
      </w:r>
      <w:proofErr w:type="spellEnd"/>
      <w:r w:rsidRPr="00A7396F">
        <w:rPr>
          <w:rFonts w:ascii="Times New Roman" w:hAnsi="Times New Roman" w:cs="Times New Roman"/>
          <w:sz w:val="24"/>
          <w:szCs w:val="24"/>
        </w:rPr>
        <w:t xml:space="preserve">, U. (2022). </w:t>
      </w:r>
      <w:r w:rsidRPr="00A7396F">
        <w:rPr>
          <w:rFonts w:ascii="Times New Roman" w:hAnsi="Times New Roman" w:cs="Times New Roman"/>
          <w:i/>
          <w:iCs/>
          <w:sz w:val="24"/>
          <w:szCs w:val="24"/>
        </w:rPr>
        <w:t>Investment property: Fair value or cost model? Recent evidence from the application of IAS 40 in Europe</w:t>
      </w:r>
      <w:r w:rsidRPr="00A7396F">
        <w:rPr>
          <w:rFonts w:ascii="Times New Roman" w:hAnsi="Times New Roman" w:cs="Times New Roman"/>
          <w:sz w:val="24"/>
          <w:szCs w:val="24"/>
        </w:rPr>
        <w:t>. Advances in Accounting, 56, 100568.</w:t>
      </w:r>
    </w:p>
    <w:sectPr w:rsidR="00A7396F" w:rsidRPr="00A7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33348"/>
    <w:multiLevelType w:val="hybridMultilevel"/>
    <w:tmpl w:val="8C4CE062"/>
    <w:lvl w:ilvl="0" w:tplc="08090001">
      <w:start w:val="1"/>
      <w:numFmt w:val="bullet"/>
      <w:lvlText w:val=""/>
      <w:lvlJc w:val="left"/>
      <w:pPr>
        <w:ind w:left="839" w:hanging="360"/>
      </w:pPr>
      <w:rPr>
        <w:rFonts w:ascii="Symbol" w:hAnsi="Symbol" w:hint="default"/>
      </w:rPr>
    </w:lvl>
    <w:lvl w:ilvl="1" w:tplc="08090003" w:tentative="1">
      <w:start w:val="1"/>
      <w:numFmt w:val="bullet"/>
      <w:lvlText w:val="o"/>
      <w:lvlJc w:val="left"/>
      <w:pPr>
        <w:ind w:left="1559" w:hanging="360"/>
      </w:pPr>
      <w:rPr>
        <w:rFonts w:ascii="Courier New" w:hAnsi="Courier New" w:cs="Courier New" w:hint="default"/>
      </w:rPr>
    </w:lvl>
    <w:lvl w:ilvl="2" w:tplc="08090005" w:tentative="1">
      <w:start w:val="1"/>
      <w:numFmt w:val="bullet"/>
      <w:lvlText w:val=""/>
      <w:lvlJc w:val="left"/>
      <w:pPr>
        <w:ind w:left="2279" w:hanging="360"/>
      </w:pPr>
      <w:rPr>
        <w:rFonts w:ascii="Wingdings" w:hAnsi="Wingdings" w:hint="default"/>
      </w:rPr>
    </w:lvl>
    <w:lvl w:ilvl="3" w:tplc="08090001" w:tentative="1">
      <w:start w:val="1"/>
      <w:numFmt w:val="bullet"/>
      <w:lvlText w:val=""/>
      <w:lvlJc w:val="left"/>
      <w:pPr>
        <w:ind w:left="2999" w:hanging="360"/>
      </w:pPr>
      <w:rPr>
        <w:rFonts w:ascii="Symbol" w:hAnsi="Symbol" w:hint="default"/>
      </w:rPr>
    </w:lvl>
    <w:lvl w:ilvl="4" w:tplc="08090003" w:tentative="1">
      <w:start w:val="1"/>
      <w:numFmt w:val="bullet"/>
      <w:lvlText w:val="o"/>
      <w:lvlJc w:val="left"/>
      <w:pPr>
        <w:ind w:left="3719" w:hanging="360"/>
      </w:pPr>
      <w:rPr>
        <w:rFonts w:ascii="Courier New" w:hAnsi="Courier New" w:cs="Courier New" w:hint="default"/>
      </w:rPr>
    </w:lvl>
    <w:lvl w:ilvl="5" w:tplc="08090005" w:tentative="1">
      <w:start w:val="1"/>
      <w:numFmt w:val="bullet"/>
      <w:lvlText w:val=""/>
      <w:lvlJc w:val="left"/>
      <w:pPr>
        <w:ind w:left="4439" w:hanging="360"/>
      </w:pPr>
      <w:rPr>
        <w:rFonts w:ascii="Wingdings" w:hAnsi="Wingdings" w:hint="default"/>
      </w:rPr>
    </w:lvl>
    <w:lvl w:ilvl="6" w:tplc="08090001" w:tentative="1">
      <w:start w:val="1"/>
      <w:numFmt w:val="bullet"/>
      <w:lvlText w:val=""/>
      <w:lvlJc w:val="left"/>
      <w:pPr>
        <w:ind w:left="5159" w:hanging="360"/>
      </w:pPr>
      <w:rPr>
        <w:rFonts w:ascii="Symbol" w:hAnsi="Symbol" w:hint="default"/>
      </w:rPr>
    </w:lvl>
    <w:lvl w:ilvl="7" w:tplc="08090003" w:tentative="1">
      <w:start w:val="1"/>
      <w:numFmt w:val="bullet"/>
      <w:lvlText w:val="o"/>
      <w:lvlJc w:val="left"/>
      <w:pPr>
        <w:ind w:left="5879" w:hanging="360"/>
      </w:pPr>
      <w:rPr>
        <w:rFonts w:ascii="Courier New" w:hAnsi="Courier New" w:cs="Courier New" w:hint="default"/>
      </w:rPr>
    </w:lvl>
    <w:lvl w:ilvl="8" w:tplc="08090005" w:tentative="1">
      <w:start w:val="1"/>
      <w:numFmt w:val="bullet"/>
      <w:lvlText w:val=""/>
      <w:lvlJc w:val="left"/>
      <w:pPr>
        <w:ind w:left="6599" w:hanging="360"/>
      </w:pPr>
      <w:rPr>
        <w:rFonts w:ascii="Wingdings" w:hAnsi="Wingdings" w:hint="default"/>
      </w:rPr>
    </w:lvl>
  </w:abstractNum>
  <w:num w:numId="1" w16cid:durableId="24800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36"/>
    <w:rsid w:val="000120DF"/>
    <w:rsid w:val="00051EA0"/>
    <w:rsid w:val="0018616F"/>
    <w:rsid w:val="0018720E"/>
    <w:rsid w:val="002556B3"/>
    <w:rsid w:val="0027541E"/>
    <w:rsid w:val="002B646D"/>
    <w:rsid w:val="0031044C"/>
    <w:rsid w:val="00351F92"/>
    <w:rsid w:val="004B73B1"/>
    <w:rsid w:val="00541A06"/>
    <w:rsid w:val="005C61D6"/>
    <w:rsid w:val="006107AD"/>
    <w:rsid w:val="00644DF2"/>
    <w:rsid w:val="006D2687"/>
    <w:rsid w:val="006E248D"/>
    <w:rsid w:val="007278BA"/>
    <w:rsid w:val="00790E08"/>
    <w:rsid w:val="008B7E36"/>
    <w:rsid w:val="00936C82"/>
    <w:rsid w:val="009F29B4"/>
    <w:rsid w:val="00A7396F"/>
    <w:rsid w:val="00C62629"/>
    <w:rsid w:val="00E2299A"/>
    <w:rsid w:val="00FE7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46EB"/>
  <w15:chartTrackingRefBased/>
  <w15:docId w15:val="{4887FF19-4088-49C8-A35F-994D6677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7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36"/>
    <w:rPr>
      <w:rFonts w:eastAsiaTheme="majorEastAsia" w:cstheme="majorBidi"/>
      <w:color w:val="272727" w:themeColor="text1" w:themeTint="D8"/>
    </w:rPr>
  </w:style>
  <w:style w:type="paragraph" w:styleId="Title">
    <w:name w:val="Title"/>
    <w:basedOn w:val="Normal"/>
    <w:next w:val="Normal"/>
    <w:link w:val="TitleChar"/>
    <w:uiPriority w:val="10"/>
    <w:qFormat/>
    <w:rsid w:val="008B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36"/>
    <w:pPr>
      <w:spacing w:before="160"/>
      <w:jc w:val="center"/>
    </w:pPr>
    <w:rPr>
      <w:i/>
      <w:iCs/>
      <w:color w:val="404040" w:themeColor="text1" w:themeTint="BF"/>
    </w:rPr>
  </w:style>
  <w:style w:type="character" w:customStyle="1" w:styleId="QuoteChar">
    <w:name w:val="Quote Char"/>
    <w:basedOn w:val="DefaultParagraphFont"/>
    <w:link w:val="Quote"/>
    <w:uiPriority w:val="29"/>
    <w:rsid w:val="008B7E36"/>
    <w:rPr>
      <w:i/>
      <w:iCs/>
      <w:color w:val="404040" w:themeColor="text1" w:themeTint="BF"/>
    </w:rPr>
  </w:style>
  <w:style w:type="paragraph" w:styleId="ListParagraph">
    <w:name w:val="List Paragraph"/>
    <w:basedOn w:val="Normal"/>
    <w:uiPriority w:val="34"/>
    <w:qFormat/>
    <w:rsid w:val="008B7E36"/>
    <w:pPr>
      <w:ind w:left="720"/>
      <w:contextualSpacing/>
    </w:pPr>
  </w:style>
  <w:style w:type="character" w:styleId="IntenseEmphasis">
    <w:name w:val="Intense Emphasis"/>
    <w:basedOn w:val="DefaultParagraphFont"/>
    <w:uiPriority w:val="21"/>
    <w:qFormat/>
    <w:rsid w:val="008B7E36"/>
    <w:rPr>
      <w:i/>
      <w:iCs/>
      <w:color w:val="0F4761" w:themeColor="accent1" w:themeShade="BF"/>
    </w:rPr>
  </w:style>
  <w:style w:type="paragraph" w:styleId="IntenseQuote">
    <w:name w:val="Intense Quote"/>
    <w:basedOn w:val="Normal"/>
    <w:next w:val="Normal"/>
    <w:link w:val="IntenseQuoteChar"/>
    <w:uiPriority w:val="30"/>
    <w:qFormat/>
    <w:rsid w:val="008B7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36"/>
    <w:rPr>
      <w:i/>
      <w:iCs/>
      <w:color w:val="0F4761" w:themeColor="accent1" w:themeShade="BF"/>
    </w:rPr>
  </w:style>
  <w:style w:type="character" w:styleId="IntenseReference">
    <w:name w:val="Intense Reference"/>
    <w:basedOn w:val="DefaultParagraphFont"/>
    <w:uiPriority w:val="32"/>
    <w:qFormat/>
    <w:rsid w:val="008B7E36"/>
    <w:rPr>
      <w:b/>
      <w:bCs/>
      <w:smallCaps/>
      <w:color w:val="0F4761" w:themeColor="accent1" w:themeShade="BF"/>
      <w:spacing w:val="5"/>
    </w:rPr>
  </w:style>
  <w:style w:type="character" w:styleId="Hyperlink">
    <w:name w:val="Hyperlink"/>
    <w:basedOn w:val="DefaultParagraphFont"/>
    <w:uiPriority w:val="99"/>
    <w:unhideWhenUsed/>
    <w:rsid w:val="00A7396F"/>
    <w:rPr>
      <w:color w:val="467886" w:themeColor="hyperlink"/>
      <w:u w:val="single"/>
    </w:rPr>
  </w:style>
  <w:style w:type="character" w:styleId="UnresolvedMention">
    <w:name w:val="Unresolved Mention"/>
    <w:basedOn w:val="DefaultParagraphFont"/>
    <w:uiPriority w:val="99"/>
    <w:semiHidden/>
    <w:unhideWhenUsed/>
    <w:rsid w:val="00A73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7322">
      <w:bodyDiv w:val="1"/>
      <w:marLeft w:val="0"/>
      <w:marRight w:val="0"/>
      <w:marTop w:val="0"/>
      <w:marBottom w:val="0"/>
      <w:divBdr>
        <w:top w:val="none" w:sz="0" w:space="0" w:color="auto"/>
        <w:left w:val="none" w:sz="0" w:space="0" w:color="auto"/>
        <w:bottom w:val="none" w:sz="0" w:space="0" w:color="auto"/>
        <w:right w:val="none" w:sz="0" w:space="0" w:color="auto"/>
      </w:divBdr>
    </w:div>
    <w:div w:id="1307782992">
      <w:bodyDiv w:val="1"/>
      <w:marLeft w:val="0"/>
      <w:marRight w:val="0"/>
      <w:marTop w:val="0"/>
      <w:marBottom w:val="0"/>
      <w:divBdr>
        <w:top w:val="none" w:sz="0" w:space="0" w:color="auto"/>
        <w:left w:val="none" w:sz="0" w:space="0" w:color="auto"/>
        <w:bottom w:val="none" w:sz="0" w:space="0" w:color="auto"/>
        <w:right w:val="none" w:sz="0" w:space="0" w:color="auto"/>
      </w:divBdr>
    </w:div>
    <w:div w:id="1420755586">
      <w:bodyDiv w:val="1"/>
      <w:marLeft w:val="0"/>
      <w:marRight w:val="0"/>
      <w:marTop w:val="0"/>
      <w:marBottom w:val="0"/>
      <w:divBdr>
        <w:top w:val="none" w:sz="0" w:space="0" w:color="auto"/>
        <w:left w:val="none" w:sz="0" w:space="0" w:color="auto"/>
        <w:bottom w:val="none" w:sz="0" w:space="0" w:color="auto"/>
        <w:right w:val="none" w:sz="0" w:space="0" w:color="auto"/>
      </w:divBdr>
    </w:div>
    <w:div w:id="1477069524">
      <w:bodyDiv w:val="1"/>
      <w:marLeft w:val="0"/>
      <w:marRight w:val="0"/>
      <w:marTop w:val="0"/>
      <w:marBottom w:val="0"/>
      <w:divBdr>
        <w:top w:val="none" w:sz="0" w:space="0" w:color="auto"/>
        <w:left w:val="none" w:sz="0" w:space="0" w:color="auto"/>
        <w:bottom w:val="none" w:sz="0" w:space="0" w:color="auto"/>
        <w:right w:val="none" w:sz="0" w:space="0" w:color="auto"/>
      </w:divBdr>
    </w:div>
    <w:div w:id="1569534161">
      <w:bodyDiv w:val="1"/>
      <w:marLeft w:val="0"/>
      <w:marRight w:val="0"/>
      <w:marTop w:val="0"/>
      <w:marBottom w:val="0"/>
      <w:divBdr>
        <w:top w:val="none" w:sz="0" w:space="0" w:color="auto"/>
        <w:left w:val="none" w:sz="0" w:space="0" w:color="auto"/>
        <w:bottom w:val="none" w:sz="0" w:space="0" w:color="auto"/>
        <w:right w:val="none" w:sz="0" w:space="0" w:color="auto"/>
      </w:divBdr>
    </w:div>
    <w:div w:id="2055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svsthat.io/cost-model-vs-revaluation-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frscommunity.com/knowledge-base/fair-value-framework/" TargetMode="External"/><Relationship Id="rId5" Type="http://schemas.openxmlformats.org/officeDocument/2006/relationships/hyperlink" Target="https://www.iasplus.com/en-gb/standards/ias/ias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rajdhami</dc:creator>
  <cp:keywords/>
  <dc:description/>
  <cp:lastModifiedBy>alex rajdhami</cp:lastModifiedBy>
  <cp:revision>4</cp:revision>
  <dcterms:created xsi:type="dcterms:W3CDTF">2024-11-07T20:40:00Z</dcterms:created>
  <dcterms:modified xsi:type="dcterms:W3CDTF">2024-11-17T21:17:00Z</dcterms:modified>
</cp:coreProperties>
</file>