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0577" w14:textId="7EF48455" w:rsidR="00EE53D2" w:rsidRDefault="00D910DE" w:rsidP="00D910DE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D910DE">
        <w:rPr>
          <w:rFonts w:ascii="Bahnschrift" w:hAnsi="Bahnschrift"/>
          <w:b/>
          <w:bCs/>
          <w:color w:val="auto"/>
          <w:sz w:val="36"/>
          <w:szCs w:val="36"/>
          <w:u w:val="single"/>
        </w:rPr>
        <w:t>Bucle For.</w:t>
      </w:r>
    </w:p>
    <w:p w14:paraId="0585A8B1" w14:textId="72D0A298" w:rsidR="00D910DE" w:rsidRDefault="00FE644D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Repetir de una forma controlada la ejecución de un codigo, son sentencias que nos permiten iterar un elemento.</w:t>
      </w:r>
    </w:p>
    <w:p w14:paraId="48FA95CF" w14:textId="793B6B2A" w:rsidR="00FE644D" w:rsidRDefault="00FE644D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 todos los elementos se pueden iterar, solo los elementos iterables, o sea, un elemento iterable es un elemento que tiene un iterador que define como se va iterar, un elemento es iterable cuando tiene algo que defina como se va iterar, o sea si no tiene nada que recorrer, porque eso es iterar, ir recorriendo el elemento en pedazos.</w:t>
      </w:r>
    </w:p>
    <w:p w14:paraId="778B33F9" w14:textId="2B85041B" w:rsidR="00FE644D" w:rsidRDefault="00FE644D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Las listas son iterables, las tuplas tambien, los diccionarios, conjuntos y cadenas de texto.</w:t>
      </w:r>
    </w:p>
    <w:p w14:paraId="28FB59E0" w14:textId="35397527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En Python los bucles son “For in”, que es un bucle que crea una variable que en cada vuelta va a ser un pedazo de esa variable. </w:t>
      </w:r>
    </w:p>
    <w:p w14:paraId="46FAB8C6" w14:textId="6B6DDB38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Veamos un mejor ejemplo.</w:t>
      </w:r>
    </w:p>
    <w:p w14:paraId="707FE90E" w14:textId="2EA570FC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Supongamos que tenemos una lista de dinosaurios</w:t>
      </w:r>
    </w:p>
    <w:p w14:paraId="32D807C9" w14:textId="6267CC11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dinosaurio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"Triceratops"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"Raptor"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"Spinosaurio"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"Gallinimus"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1BEC4898" w14:textId="724C34ED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Ahora como iteramos esta lista con “For”, primero decimos </w:t>
      </w:r>
    </w:p>
    <w:p w14:paraId="4FF0C2A3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dinosaurio </w:t>
      </w:r>
      <w:r w:rsidRPr="00D13A2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dinosaurios:</w:t>
      </w:r>
    </w:p>
    <w:p w14:paraId="0BAB98FE" w14:textId="3AA7EA71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Ahora podemos ejecutar el código, la pregunta será ¿a que va ser igual dinosaurio?.</w:t>
      </w:r>
    </w:p>
    <w:p w14:paraId="56D9D621" w14:textId="4ECBCDEA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primera vez que se ejecute el código dinosaurio será igual al primer elemento o sea a Triceratops, esto lo podemos comprobar con un print. Cuando termine de dar la vuelta al bloque, volverá a comprobar los elementos de la lista si hay mas elementos entonces se volverá a ejecutar, pero en esta segunda vuelta será el segundo elemento, osea Raptor, y vuelve a hacer lo mismo hasta que ya no haya mas elementos, y pasamos a la siguiente función.</w:t>
      </w:r>
    </w:p>
    <w:p w14:paraId="5C34FE4F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dinosaurios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"Triceratops"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"Raptor"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"Spinosaurio"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"Gallinimus"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780CF51D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4244044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dinosaurio </w:t>
      </w:r>
      <w:r w:rsidRPr="00D13A2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dinosaurios:</w:t>
      </w:r>
    </w:p>
    <w:p w14:paraId="1DC22561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13A2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dinosaurio</w:t>
      </w:r>
      <w:r w:rsidRPr="00D13A2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BA761AC" w14:textId="76EB11FE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13A21">
        <w:rPr>
          <w:rFonts w:ascii="Bahnschrift" w:hAnsi="Bahnschrift"/>
          <w:sz w:val="24"/>
          <w:szCs w:val="24"/>
        </w:rPr>
        <w:drawing>
          <wp:inline distT="0" distB="0" distL="0" distR="0" wp14:anchorId="279C16BF" wp14:editId="13AD3586">
            <wp:extent cx="5612130" cy="525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5F2" w14:textId="5323D2B4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Otro ejemplo con el bucle For pero con números.</w:t>
      </w:r>
    </w:p>
    <w:p w14:paraId="20571DAE" w14:textId="6AFEA2EE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Digamos tenemos una lista con números, pero a cada uno de esos números los queremos multiplicar por 2.</w:t>
      </w:r>
    </w:p>
    <w:p w14:paraId="121BAE40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numeros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231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4AF87556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8BA44E7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 </w:t>
      </w:r>
      <w:r w:rsidRPr="00D13A2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numeros:</w:t>
      </w:r>
    </w:p>
    <w:p w14:paraId="5CF21188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resultado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 </w:t>
      </w:r>
      <w:r w:rsidRPr="00D13A2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13A2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</w:p>
    <w:p w14:paraId="4D977069" w14:textId="77777777" w:rsidR="00D13A21" w:rsidRPr="00D13A21" w:rsidRDefault="00D13A21" w:rsidP="00D13A2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13A2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13A2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13A2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D13A2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224ADF1" w14:textId="01BCDE85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13A21">
        <w:rPr>
          <w:rFonts w:ascii="Bahnschrift" w:hAnsi="Bahnschrift"/>
          <w:sz w:val="24"/>
          <w:szCs w:val="24"/>
        </w:rPr>
        <w:drawing>
          <wp:inline distT="0" distB="0" distL="0" distR="0" wp14:anchorId="24029A0C" wp14:editId="52B19563">
            <wp:extent cx="5612130" cy="780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48D7" w14:textId="5C049EE8" w:rsidR="00D13A21" w:rsidRDefault="00D13A21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esta manera podemos recorrer las listas</w:t>
      </w:r>
      <w:r w:rsidR="005E0B09">
        <w:rPr>
          <w:rFonts w:ascii="Bahnschrift" w:hAnsi="Bahnschrift"/>
          <w:sz w:val="24"/>
          <w:szCs w:val="24"/>
        </w:rPr>
        <w:t>, o sea iterarlas.</w:t>
      </w:r>
    </w:p>
    <w:p w14:paraId="3850FEF3" w14:textId="7D7247CD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Podemos iterar dos listas usando For anidados o sea un for dentro de otro for, o usando una función en particular que es “zip()”, veamos como.</w:t>
      </w:r>
    </w:p>
    <w:p w14:paraId="3C6F76AD" w14:textId="24397032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Las listas deben tener la misma cantidad de elementos.</w:t>
      </w:r>
    </w:p>
    <w:p w14:paraId="01B68713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dinosaurios </w:t>
      </w:r>
      <w:r w:rsidRPr="005E0B0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E0B0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"Triceratops"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"Raptor"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"Spinosaurio"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"Gallinimus"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526893C8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5E0B0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E0B0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5E0B0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10FA3C20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A91F738" w14:textId="4A6815B9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Ahora debemos crear el bucle de esta manera:</w:t>
      </w:r>
    </w:p>
    <w:p w14:paraId="516D9D8E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0B0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numero, dinosaurio </w:t>
      </w:r>
      <w:r w:rsidRPr="005E0B0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E0B09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zip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dinosaurios, numeros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754236B6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5E0B0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"Recorriendo lista 1: {dinosaurio}"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839D410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5E0B0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"Recorriendo lista 2: {numero}"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6164715" w14:textId="4C631F25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Usando la función zip, vemos como podemos recorrer en este caso las listas.</w:t>
      </w:r>
    </w:p>
    <w:p w14:paraId="11AEB1B9" w14:textId="7F15D111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E0B09">
        <w:rPr>
          <w:rFonts w:ascii="Bahnschrift" w:hAnsi="Bahnschrift"/>
          <w:sz w:val="24"/>
          <w:szCs w:val="24"/>
        </w:rPr>
        <w:drawing>
          <wp:inline distT="0" distB="0" distL="0" distR="0" wp14:anchorId="1EACA3E4" wp14:editId="484E4E12">
            <wp:extent cx="5612130" cy="10064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72CA" w14:textId="4AB4D799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aparece primero el numero en vez del animal por como lo ordenamos en el zip. Podemos iterar mas listas pero deben tener el mismo tamaño.</w:t>
      </w:r>
    </w:p>
    <w:p w14:paraId="16BFD4A3" w14:textId="503BD33A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todo es al mismo tiempo, no uno por uno.</w:t>
      </w:r>
    </w:p>
    <w:p w14:paraId="22233DE6" w14:textId="5B02FD84" w:rsidR="005E0B09" w:rsidRPr="005E0B09" w:rsidRDefault="005E0B09" w:rsidP="005E0B09">
      <w:pPr>
        <w:pStyle w:val="Ttulo2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5E0B09">
        <w:rPr>
          <w:rFonts w:ascii="Bahnschrift" w:hAnsi="Bahnschrift"/>
          <w:b/>
          <w:bCs/>
          <w:color w:val="auto"/>
          <w:sz w:val="28"/>
          <w:szCs w:val="28"/>
          <w:u w:val="single"/>
        </w:rPr>
        <w:t>Range.</w:t>
      </w:r>
    </w:p>
    <w:p w14:paraId="311E7648" w14:textId="0300DAAD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Otra forma de iterar es usando la función “range”.</w:t>
      </w:r>
    </w:p>
    <w:p w14:paraId="0F0095A1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5E0B0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for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numero </w:t>
      </w:r>
      <w:r w:rsidRPr="005E0B0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in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5E0B0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range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5E0B0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5E0B0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10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2478EE5F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5E0B0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5E0B0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numero</w:t>
      </w:r>
      <w:r w:rsidRPr="005E0B0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4E5D84C8" w14:textId="77777777" w:rsidR="005E0B09" w:rsidRPr="005E0B09" w:rsidRDefault="005E0B09" w:rsidP="005E0B0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2D1CF07" w14:textId="2C220451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E0B09">
        <w:rPr>
          <w:rFonts w:ascii="Bahnschrift" w:hAnsi="Bahnschrift"/>
          <w:sz w:val="24"/>
          <w:szCs w:val="24"/>
        </w:rPr>
        <w:t>En este caso vemos que d</w:t>
      </w:r>
      <w:r>
        <w:rPr>
          <w:rFonts w:ascii="Bahnschrift" w:hAnsi="Bahnschrift"/>
          <w:sz w:val="24"/>
          <w:szCs w:val="24"/>
        </w:rPr>
        <w:t>efinimos la variable numero, y usando la función range definimos los rangos de números que queremos que se almacenen en el bucle.</w:t>
      </w:r>
    </w:p>
    <w:p w14:paraId="300C5744" w14:textId="55BCBA95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E0B09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616FD9E9" wp14:editId="5F9AEE81">
            <wp:extent cx="5612130" cy="637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94D" w14:textId="2DB348EA" w:rsidR="005E0B09" w:rsidRDefault="005E0B09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Siendo el 5 el primero parámetro desde donde inicia, y el 10 siendo en donde termina</w:t>
      </w:r>
      <w:r w:rsidR="00D64FFC">
        <w:rPr>
          <w:rFonts w:ascii="Bahnschrift" w:hAnsi="Bahnschrift"/>
          <w:sz w:val="24"/>
          <w:szCs w:val="24"/>
        </w:rPr>
        <w:t>, pero el ultimo no cuenta.</w:t>
      </w:r>
    </w:p>
    <w:p w14:paraId="5200FC84" w14:textId="79623C36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sino definimos un segundo parámetro inicia desde el 0 hasta el numero que le digamos.</w:t>
      </w:r>
    </w:p>
    <w:p w14:paraId="6D7BE8F9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for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numero </w:t>
      </w: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in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64FFC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range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45A59C2E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numero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7D657722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8ACC9D2" w14:textId="369409EF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  <w:lang w:val="en-US"/>
        </w:rPr>
      </w:pPr>
      <w:r w:rsidRPr="00D64FFC">
        <w:rPr>
          <w:rFonts w:ascii="Bahnschrift" w:hAnsi="Bahnschrift"/>
          <w:sz w:val="24"/>
          <w:szCs w:val="24"/>
          <w:lang w:val="en-US"/>
        </w:rPr>
        <w:drawing>
          <wp:inline distT="0" distB="0" distL="0" distR="0" wp14:anchorId="21139D3E" wp14:editId="7C572785">
            <wp:extent cx="5612130" cy="640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FF6" w14:textId="06C9D6C5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64FFC">
        <w:rPr>
          <w:rFonts w:ascii="Bahnschrift" w:hAnsi="Bahnschrift"/>
          <w:sz w:val="24"/>
          <w:szCs w:val="24"/>
        </w:rPr>
        <w:t>Otra manera de aplicarlo con l</w:t>
      </w:r>
      <w:r>
        <w:rPr>
          <w:rFonts w:ascii="Bahnschrift" w:hAnsi="Bahnschrift"/>
          <w:sz w:val="24"/>
          <w:szCs w:val="24"/>
        </w:rPr>
        <w:t>a lista de números creada anteriormente podría ser esta.</w:t>
      </w:r>
    </w:p>
    <w:p w14:paraId="04804237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D64FF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64FF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4778E96F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4A01CAC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 </w:t>
      </w: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64FF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range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(len(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0D78A1B1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numeros[numero]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8410030" w14:textId="484285B5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64FFC">
        <w:rPr>
          <w:rFonts w:ascii="Bahnschrift" w:hAnsi="Bahnschrift"/>
          <w:sz w:val="24"/>
          <w:szCs w:val="24"/>
        </w:rPr>
        <w:drawing>
          <wp:inline distT="0" distB="0" distL="0" distR="0" wp14:anchorId="5940E5A2" wp14:editId="7E6A1F5F">
            <wp:extent cx="5612130" cy="5080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56E2" w14:textId="202DE7EA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 que estamos diciendo aquí es que el rango es la cantidad de elementos de nuestra lista que es 4, pero las listas iniciando desde el 0, y despues imprimimos en pantalla nuestra lista, pero mostrando cada numero de ella. Pero es una forma no optima de realizarlo.</w:t>
      </w:r>
    </w:p>
    <w:p w14:paraId="1C26C4C4" w14:textId="3250CB52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forma correcta seria con la función “enumerate”:</w:t>
      </w:r>
    </w:p>
    <w:p w14:paraId="3425A48B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 </w:t>
      </w: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64FF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enumerate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23264AE1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094C541" w14:textId="0FAAB825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64FFC">
        <w:rPr>
          <w:rFonts w:ascii="Bahnschrift" w:hAnsi="Bahnschrift"/>
          <w:sz w:val="24"/>
          <w:szCs w:val="24"/>
        </w:rPr>
        <w:drawing>
          <wp:inline distT="0" distB="0" distL="0" distR="0" wp14:anchorId="580F5CC0" wp14:editId="70BCA249">
            <wp:extent cx="5612130" cy="5562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0D07" w14:textId="196C0307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al usar la función enumerate, nos enumera los elementos de la lista con su índice, numero es una tupla</w:t>
      </w:r>
    </w:p>
    <w:p w14:paraId="5FBCD9A4" w14:textId="707D2E3D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podemos definir en variables el índice y el valor de esta manera:</w:t>
      </w:r>
    </w:p>
    <w:p w14:paraId="66967422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lastRenderedPageBreak/>
        <w:t>for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 </w:t>
      </w: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64FF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enumerate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34F2240E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indice </w:t>
      </w:r>
      <w:r w:rsidRPr="00D64FF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numero[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485DEF8C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valor </w:t>
      </w:r>
      <w:r w:rsidRPr="00D64FF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numero[</w:t>
      </w:r>
      <w:r w:rsidRPr="00D64FF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56BBAC1E" w14:textId="77777777" w:rsidR="00D64FFC" w:rsidRPr="00D64FFC" w:rsidRDefault="00D64FFC" w:rsidP="00D64FF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64FF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64FF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D64FF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indice es: {indice} y el valor es: {valor}"</w:t>
      </w:r>
      <w:r w:rsidRPr="00D64FF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D63C96F" w14:textId="473E6E7B" w:rsidR="00D64FFC" w:rsidRDefault="00D64FFC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64FFC">
        <w:rPr>
          <w:rFonts w:ascii="Bahnschrift" w:hAnsi="Bahnschrift"/>
          <w:sz w:val="24"/>
          <w:szCs w:val="24"/>
        </w:rPr>
        <w:drawing>
          <wp:inline distT="0" distB="0" distL="0" distR="0" wp14:anchorId="3796E4FF" wp14:editId="38FA3C3B">
            <wp:extent cx="5612130" cy="5467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11C" w14:textId="5AAC2128" w:rsidR="006E4B70" w:rsidRDefault="006E4B70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una manera más practica y mas elegante de hacer este mismo proceso es hacer esto:</w:t>
      </w:r>
    </w:p>
    <w:p w14:paraId="43736013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3C3982A2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5555081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indice, numero 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B70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enumerate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34FE1B90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indice es: {indice} y el valor es: {numero}"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880DBF7" w14:textId="0057A5C4" w:rsidR="006E4B70" w:rsidRDefault="006E4B70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6E4B70">
        <w:rPr>
          <w:rFonts w:ascii="Bahnschrift" w:hAnsi="Bahnschrift"/>
          <w:sz w:val="24"/>
          <w:szCs w:val="24"/>
        </w:rPr>
        <w:drawing>
          <wp:inline distT="0" distB="0" distL="0" distR="0" wp14:anchorId="66F27A81" wp14:editId="3E55E5A4">
            <wp:extent cx="5612130" cy="5340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F3DF" w14:textId="6A43651A" w:rsidR="006E4B70" w:rsidRDefault="006E4B70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con mas números.</w:t>
      </w:r>
    </w:p>
    <w:p w14:paraId="2DF67AF2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123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354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63D76ACE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A295952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indice, numero 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B70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enumerate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7F547B9F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indice es: {indice} y el valor es: {numero}"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68A900E" w14:textId="47668127" w:rsidR="006E4B70" w:rsidRDefault="006E4B70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6E4B70">
        <w:rPr>
          <w:rFonts w:ascii="Bahnschrift" w:hAnsi="Bahnschrift"/>
          <w:sz w:val="24"/>
          <w:szCs w:val="24"/>
        </w:rPr>
        <w:drawing>
          <wp:inline distT="0" distB="0" distL="0" distR="0" wp14:anchorId="216869EA" wp14:editId="3F94B813">
            <wp:extent cx="5612130" cy="9105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7D40" w14:textId="1D307AF5" w:rsidR="006E4B70" w:rsidRDefault="006E4B70" w:rsidP="00D910DE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7E9C0E6" w14:textId="4794CCA0" w:rsidR="006E4B70" w:rsidRDefault="006E4B70" w:rsidP="006E4B70">
      <w:pPr>
        <w:pStyle w:val="Ttulo2"/>
        <w:spacing w:line="276" w:lineRule="auto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6E4B70">
        <w:rPr>
          <w:rFonts w:ascii="Bahnschrift" w:hAnsi="Bahnschrift"/>
          <w:b/>
          <w:bCs/>
          <w:color w:val="auto"/>
          <w:sz w:val="28"/>
          <w:szCs w:val="28"/>
          <w:u w:val="single"/>
        </w:rPr>
        <w:t>Else en el for.</w:t>
      </w:r>
    </w:p>
    <w:p w14:paraId="327AE939" w14:textId="59DCA552" w:rsidR="006E4B70" w:rsidRDefault="006E4B70" w:rsidP="006E4B70">
      <w:pPr>
        <w:spacing w:line="276" w:lineRule="auto"/>
        <w:ind w:left="2124" w:hanging="212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Tambien podemos usar el “else” dentro del “for”.</w:t>
      </w:r>
    </w:p>
    <w:p w14:paraId="0901B6B3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dinosaurios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"Triceratops"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"Raptor"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"Spinosaurio"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"Gallinimus"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21CAB13E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123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E4B7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354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77FE648C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5644492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 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numeros:</w:t>
      </w:r>
    </w:p>
    <w:p w14:paraId="22A77CAB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"Ejecutando el ultimo bucle, valor acutal {numero}"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E6667B1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else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09A4B44A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"El bucle termino"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00BF2D35" w14:textId="76ECB4CC" w:rsidR="006E4B70" w:rsidRDefault="006E4B70" w:rsidP="006E4B70">
      <w:pPr>
        <w:spacing w:line="276" w:lineRule="auto"/>
        <w:ind w:left="2832" w:hanging="2832"/>
        <w:jc w:val="both"/>
        <w:rPr>
          <w:rFonts w:ascii="Bahnschrift" w:hAnsi="Bahnschrift"/>
          <w:sz w:val="24"/>
          <w:szCs w:val="24"/>
          <w:lang w:val="en-US"/>
        </w:rPr>
      </w:pPr>
      <w:r w:rsidRPr="006E4B70">
        <w:rPr>
          <w:rFonts w:ascii="Bahnschrift" w:hAnsi="Bahnschrift"/>
          <w:sz w:val="24"/>
          <w:szCs w:val="24"/>
          <w:lang w:val="en-US"/>
        </w:rPr>
        <w:lastRenderedPageBreak/>
        <w:drawing>
          <wp:inline distT="0" distB="0" distL="0" distR="0" wp14:anchorId="6BE76287" wp14:editId="6589EA41">
            <wp:extent cx="5612130" cy="8585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98D" w14:textId="02037531" w:rsidR="006E4B70" w:rsidRDefault="006E4B70" w:rsidP="006E4B70">
      <w:pPr>
        <w:spacing w:line="276" w:lineRule="auto"/>
        <w:ind w:left="2832" w:hanging="2832"/>
        <w:jc w:val="both"/>
        <w:rPr>
          <w:rFonts w:ascii="Bahnschrift" w:hAnsi="Bahnschrift"/>
          <w:sz w:val="24"/>
          <w:szCs w:val="24"/>
        </w:rPr>
      </w:pPr>
      <w:r w:rsidRPr="006E4B70">
        <w:rPr>
          <w:rFonts w:ascii="Bahnschrift" w:hAnsi="Bahnschrift"/>
          <w:sz w:val="24"/>
          <w:szCs w:val="24"/>
        </w:rPr>
        <w:t>Podemos hacer lo mismo con l</w:t>
      </w:r>
      <w:r>
        <w:rPr>
          <w:rFonts w:ascii="Bahnschrift" w:hAnsi="Bahnschrift"/>
          <w:sz w:val="24"/>
          <w:szCs w:val="24"/>
        </w:rPr>
        <w:t>as tuplas.</w:t>
      </w:r>
    </w:p>
    <w:p w14:paraId="59B37DE4" w14:textId="62570487" w:rsidR="006E4B70" w:rsidRDefault="006E4B70" w:rsidP="006E4B70">
      <w:pPr>
        <w:spacing w:line="276" w:lineRule="auto"/>
        <w:ind w:left="2832" w:hanging="2832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Tambien con conjuntos a excepción de recorrer números de la forma no optima.</w:t>
      </w:r>
    </w:p>
    <w:p w14:paraId="3F55A07C" w14:textId="49D42A6F" w:rsidR="006E4B70" w:rsidRDefault="006E4B70" w:rsidP="006E4B70">
      <w:pPr>
        <w:spacing w:line="276" w:lineRule="auto"/>
        <w:ind w:left="2832" w:hanging="2832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los diccionarios funcionan diferente.</w:t>
      </w:r>
    </w:p>
    <w:p w14:paraId="6B6CCB59" w14:textId="28A4B889" w:rsidR="006E4B70" w:rsidRDefault="006E4B70" w:rsidP="006E4B70">
      <w:pPr>
        <w:pStyle w:val="Ttulo2"/>
        <w:spacing w:line="276" w:lineRule="auto"/>
        <w:ind w:left="708" w:hanging="708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6E4B70">
        <w:rPr>
          <w:rFonts w:ascii="Bahnschrift" w:hAnsi="Bahnschrift"/>
          <w:b/>
          <w:bCs/>
          <w:color w:val="auto"/>
          <w:sz w:val="28"/>
          <w:szCs w:val="28"/>
          <w:u w:val="single"/>
        </w:rPr>
        <w:t>Iterar un diccionario.</w:t>
      </w:r>
    </w:p>
    <w:p w14:paraId="0C5BADD6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6E4B7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34289CCC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'5600G'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513FE7A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"Memoria RAM"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 GB'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B1642EC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 TB'</w:t>
      </w:r>
    </w:p>
    <w:p w14:paraId="60121ED7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2360668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DA097A0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key </w:t>
      </w:r>
      <w:r w:rsidRPr="006E4B7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diccionario:</w:t>
      </w:r>
    </w:p>
    <w:p w14:paraId="74E5B8C7" w14:textId="77777777" w:rsidR="006E4B70" w:rsidRPr="006E4B70" w:rsidRDefault="006E4B70" w:rsidP="006E4B7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B7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E4B7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key</w:t>
      </w:r>
      <w:r w:rsidRPr="006E4B7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482B85" w14:textId="62F0D086" w:rsidR="006E4B70" w:rsidRDefault="006E4B70" w:rsidP="006E4B70">
      <w:r w:rsidRPr="006E4B70">
        <w:drawing>
          <wp:inline distT="0" distB="0" distL="0" distR="0" wp14:anchorId="71D7043E" wp14:editId="3D864423">
            <wp:extent cx="5612130" cy="3244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8E67" w14:textId="3EFD2F1F" w:rsidR="006E4B70" w:rsidRDefault="006E4B70" w:rsidP="006E4B7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Aqui solo nos estará mostrando las claves ya que si especificamos </w:t>
      </w:r>
      <w:r w:rsidR="00B4529C">
        <w:rPr>
          <w:rFonts w:ascii="Bahnschrift" w:hAnsi="Bahnschrift"/>
          <w:sz w:val="24"/>
          <w:szCs w:val="24"/>
        </w:rPr>
        <w:t xml:space="preserve">en este caso “key” (puede ser otra cosa) </w:t>
      </w:r>
      <w:r>
        <w:rPr>
          <w:rFonts w:ascii="Bahnschrift" w:hAnsi="Bahnschrift"/>
          <w:sz w:val="24"/>
          <w:szCs w:val="24"/>
        </w:rPr>
        <w:t>nos mostrara las mismas, pero para hacer que nos muestre el resultado debemos de hacer lo siguiente:</w:t>
      </w:r>
    </w:p>
    <w:p w14:paraId="488622FF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5CF96382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'5600G'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66B4804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"Memoria RAM"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 GB'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CB6C0D5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"Almacenamiento"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'2 TB'</w:t>
      </w:r>
    </w:p>
    <w:p w14:paraId="4A107D20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}</w:t>
      </w:r>
    </w:p>
    <w:p w14:paraId="759D14FB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63AD1A7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for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key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in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diccionario.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items()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3989BFDF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key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12057C60" w14:textId="63398006" w:rsidR="00B4529C" w:rsidRDefault="00B4529C" w:rsidP="006E4B70">
      <w:pPr>
        <w:spacing w:line="276" w:lineRule="auto"/>
        <w:jc w:val="both"/>
        <w:rPr>
          <w:rFonts w:ascii="Bahnschrift" w:hAnsi="Bahnschrift"/>
          <w:sz w:val="24"/>
          <w:szCs w:val="24"/>
          <w:lang w:val="en-US"/>
        </w:rPr>
      </w:pPr>
      <w:r w:rsidRPr="00B4529C">
        <w:rPr>
          <w:rFonts w:ascii="Bahnschrift" w:hAnsi="Bahnschrift"/>
          <w:sz w:val="24"/>
          <w:szCs w:val="24"/>
          <w:lang w:val="en-US"/>
        </w:rPr>
        <w:drawing>
          <wp:inline distT="0" distB="0" distL="0" distR="0" wp14:anchorId="6EE6F8DF" wp14:editId="6842BC2A">
            <wp:extent cx="5612130" cy="3625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5BF8" w14:textId="4662AB7E" w:rsidR="00B4529C" w:rsidRDefault="00B4529C" w:rsidP="006E4B7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4529C">
        <w:rPr>
          <w:rFonts w:ascii="Bahnschrift" w:hAnsi="Bahnschrift"/>
          <w:sz w:val="24"/>
          <w:szCs w:val="24"/>
        </w:rPr>
        <w:t>Esto nos devuelve una tuple q</w:t>
      </w:r>
      <w:r>
        <w:rPr>
          <w:rFonts w:ascii="Bahnschrift" w:hAnsi="Bahnschrift"/>
          <w:sz w:val="24"/>
          <w:szCs w:val="24"/>
        </w:rPr>
        <w:t>ue contiene clave y valor del diccionario.</w:t>
      </w:r>
    </w:p>
    <w:p w14:paraId="56B8B0E1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6668B9F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27070B1C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'5600G'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5441FB6D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"Memoria RAM"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 GB'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02575EAA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 TB'</w:t>
      </w:r>
    </w:p>
    <w:p w14:paraId="6CD75FF8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D89A07D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3DE9B79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datos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in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diccionario.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items()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4DFF5669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key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datos[</w:t>
      </w:r>
      <w:r w:rsidRPr="00B4529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57A2D1BC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value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datos[</w:t>
      </w:r>
      <w:r w:rsidRPr="00B4529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1C55001A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 clave es: {key} y el valor es: {value}"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59D12C" w14:textId="268D9990" w:rsidR="00B4529C" w:rsidRDefault="00B4529C" w:rsidP="006E4B7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4529C">
        <w:rPr>
          <w:rFonts w:ascii="Bahnschrift" w:hAnsi="Bahnschrift"/>
          <w:sz w:val="24"/>
          <w:szCs w:val="24"/>
        </w:rPr>
        <w:drawing>
          <wp:inline distT="0" distB="0" distL="0" distR="0" wp14:anchorId="47400303" wp14:editId="33F70528">
            <wp:extent cx="5612130" cy="313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8B8" w14:textId="36F0C7AD" w:rsidR="00B4529C" w:rsidRDefault="00B4529C" w:rsidP="006E4B7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esta manera recorremos diccionarios. O una manera mas optima seria asi.</w:t>
      </w:r>
    </w:p>
    <w:p w14:paraId="33B31E7D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79A57879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"Procesador"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'5600G'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5C0BBCB5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"Memoria RAM"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'16 GB'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4953443E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"Almacenamiento"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'2 TB'</w:t>
      </w:r>
    </w:p>
    <w:p w14:paraId="1A6DEC39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60BF731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416B3EC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key, value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in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diccionario.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items()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46012326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 clave es: {key} y el value es: {value}"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E2914FC" w14:textId="60693DA2" w:rsidR="00B4529C" w:rsidRDefault="00B4529C" w:rsidP="006E4B7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nos dará lo mismo.</w:t>
      </w:r>
    </w:p>
    <w:p w14:paraId="406E5F58" w14:textId="2946E351" w:rsidR="00B4529C" w:rsidRDefault="00B4529C" w:rsidP="00B4529C">
      <w:pPr>
        <w:pStyle w:val="Ttulo2"/>
        <w:spacing w:line="276" w:lineRule="auto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B4529C">
        <w:rPr>
          <w:rFonts w:ascii="Bahnschrift" w:hAnsi="Bahnschrift"/>
          <w:b/>
          <w:bCs/>
          <w:color w:val="auto"/>
          <w:sz w:val="28"/>
          <w:szCs w:val="28"/>
          <w:u w:val="single"/>
        </w:rPr>
        <w:t>Mas iteraciones.</w:t>
      </w:r>
    </w:p>
    <w:p w14:paraId="1F8B64E8" w14:textId="1629D999" w:rsidR="00B4529C" w:rsidRDefault="00B4529C" w:rsidP="00B45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queremos saltarnos un elemento de en este caso una lista, podemos agregar un if con un “continue”, de esta manera:</w:t>
      </w:r>
    </w:p>
    <w:p w14:paraId="42CD4E76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frutas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"Manzana"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"Piña"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"Papaya"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"Banana"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5947E9DF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6E3E428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for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fruta 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in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frutas:</w:t>
      </w:r>
    </w:p>
    <w:p w14:paraId="5FB4ABB2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if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fruta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'Piña'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312BAB59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continue</w:t>
      </w:r>
    </w:p>
    <w:p w14:paraId="73594D72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voy a comer una {fruta}"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E8D795A" w14:textId="75275560" w:rsidR="00B4529C" w:rsidRDefault="00B4529C" w:rsidP="00B45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4529C">
        <w:rPr>
          <w:rFonts w:ascii="Bahnschrift" w:hAnsi="Bahnschrift"/>
          <w:sz w:val="24"/>
          <w:szCs w:val="24"/>
        </w:rPr>
        <w:drawing>
          <wp:inline distT="0" distB="0" distL="0" distR="0" wp14:anchorId="2DF06B26" wp14:editId="777C431B">
            <wp:extent cx="5612130" cy="3244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2A4E" w14:textId="3DC64F2B" w:rsidR="00B4529C" w:rsidRDefault="00B4529C" w:rsidP="00B45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esta manera podemos ver que saltamos el elemento Piña gracias al if, especificando que si fruta es igual a piña, continue el resto del bucle, pero saltándose ese mismo elemento.</w:t>
      </w:r>
    </w:p>
    <w:p w14:paraId="7BD8080C" w14:textId="3F4574B9" w:rsidR="00B4529C" w:rsidRDefault="00B4529C" w:rsidP="00B45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si nosotros queremos forzar a terminar el bucle usamos la sentencia “break”:</w:t>
      </w:r>
    </w:p>
    <w:p w14:paraId="35474417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for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fruta 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in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frutas:</w:t>
      </w:r>
    </w:p>
    <w:p w14:paraId="0A0C049E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if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fruta </w:t>
      </w:r>
      <w:r w:rsidRPr="00B4529C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==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'Papaya'</w:t>
      </w: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0A19E836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break</w:t>
      </w:r>
    </w:p>
    <w:p w14:paraId="1EEE05AF" w14:textId="77777777" w:rsidR="00B4529C" w:rsidRPr="00B4529C" w:rsidRDefault="00B4529C" w:rsidP="00B4529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529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4529C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4529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voy a comer una {fruta}"</w:t>
      </w:r>
      <w:r w:rsidRPr="00B4529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69BACEE" w14:textId="2986BE94" w:rsidR="00B4529C" w:rsidRDefault="00B4529C" w:rsidP="00B45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4529C">
        <w:rPr>
          <w:rFonts w:ascii="Bahnschrift" w:hAnsi="Bahnschrift"/>
          <w:sz w:val="24"/>
          <w:szCs w:val="24"/>
        </w:rPr>
        <w:drawing>
          <wp:inline distT="0" distB="0" distL="0" distR="0" wp14:anchorId="5C130892" wp14:editId="6CDC61FA">
            <wp:extent cx="5612130" cy="2381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EE10" w14:textId="4953B386" w:rsidR="00950B1E" w:rsidRDefault="00950B1E" w:rsidP="00B4529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Con este decimos que si el bucle llega al elemento de Papaya, el bucle se termina se corta. Y continua con el resto del codigo, pero el bucle queda ahí terminado.</w:t>
      </w:r>
    </w:p>
    <w:p w14:paraId="2B1AFBAA" w14:textId="5476218D" w:rsidR="00950B1E" w:rsidRDefault="00950B1E" w:rsidP="00950B1E">
      <w:pPr>
        <w:pStyle w:val="Ttulo3"/>
        <w:spacing w:line="276" w:lineRule="auto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950B1E">
        <w:rPr>
          <w:rFonts w:ascii="Bahnschrift" w:hAnsi="Bahnschrift"/>
          <w:b/>
          <w:bCs/>
          <w:color w:val="auto"/>
          <w:sz w:val="28"/>
          <w:szCs w:val="28"/>
          <w:u w:val="single"/>
        </w:rPr>
        <w:t>Iterar una cadena</w:t>
      </w:r>
      <w:r>
        <w:rPr>
          <w:rFonts w:ascii="Bahnschrift" w:hAnsi="Bahnschrift"/>
          <w:b/>
          <w:bCs/>
          <w:color w:val="auto"/>
          <w:sz w:val="28"/>
          <w:szCs w:val="28"/>
          <w:u w:val="single"/>
        </w:rPr>
        <w:t>.</w:t>
      </w:r>
    </w:p>
    <w:p w14:paraId="47F07B08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 </w:t>
      </w:r>
      <w:r w:rsidRPr="00F11FB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11FB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6FACBCDE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0D67E1E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11FB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letra </w:t>
      </w:r>
      <w:r w:rsidRPr="00F11FB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cadena:</w:t>
      </w:r>
    </w:p>
    <w:p w14:paraId="4FB12D46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F11FB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11FB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letra</w:t>
      </w:r>
      <w:r w:rsidRPr="00F11FB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F1F237" w14:textId="59468F06" w:rsidR="00F11FB3" w:rsidRDefault="00F11FB3" w:rsidP="00F11FB3">
      <w:r w:rsidRPr="00F11FB3">
        <w:drawing>
          <wp:inline distT="0" distB="0" distL="0" distR="0" wp14:anchorId="69EB5AB5" wp14:editId="6A7D0570">
            <wp:extent cx="5612130" cy="21951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C442" w14:textId="366F38D8" w:rsidR="00F11FB3" w:rsidRDefault="00F11FB3" w:rsidP="00F11FB3">
      <w:pPr>
        <w:pStyle w:val="Ttulo2"/>
        <w:spacing w:line="276" w:lineRule="auto"/>
        <w:jc w:val="both"/>
        <w:rPr>
          <w:color w:val="auto"/>
        </w:rPr>
      </w:pPr>
      <w:r w:rsidRPr="00F11FB3">
        <w:rPr>
          <w:rFonts w:ascii="Bahnschrift" w:hAnsi="Bahnschrift"/>
          <w:b/>
          <w:bCs/>
          <w:color w:val="auto"/>
          <w:sz w:val="28"/>
          <w:szCs w:val="28"/>
          <w:u w:val="single"/>
        </w:rPr>
        <w:t>Iterar una sola linea de código</w:t>
      </w:r>
      <w:r w:rsidRPr="00F11FB3">
        <w:rPr>
          <w:color w:val="auto"/>
        </w:rPr>
        <w:t>.</w:t>
      </w:r>
    </w:p>
    <w:p w14:paraId="06CA3200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F11FB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11FB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F11FB3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F11FB3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F11FB3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6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F11FB3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8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15ECF142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DF040DA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numeros_duplicados </w:t>
      </w:r>
      <w:r w:rsidRPr="00F11FB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11FB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x </w:t>
      </w:r>
      <w:r w:rsidRPr="00F11FB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11FB3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11FB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for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x </w:t>
      </w:r>
      <w:r w:rsidRPr="00F11FB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F11FB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numeros]</w:t>
      </w:r>
    </w:p>
    <w:p w14:paraId="44F4B6CC" w14:textId="77777777" w:rsidR="00F11FB3" w:rsidRPr="00F11FB3" w:rsidRDefault="00F11FB3" w:rsidP="00F11FB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11FB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11FB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numeros_duplicados</w:t>
      </w:r>
      <w:r w:rsidRPr="00F11FB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3E48225" w14:textId="382B13B4" w:rsidR="00F11FB3" w:rsidRDefault="00AB79B1" w:rsidP="00AB79B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 que estamos diciendo aquí es que primero que nada creamos nuestra lista de números, y despues creamos el bucle for dentro de la variable números_duplicados, pero como valor de esta variable decimos, que x lo multiplicamos por 2 e iniciamos el bucle que nos dice que creamos a x en la lista de números, o sea cada valor de la lista números, se guarda en x y se multiplica por 2 para despues guardarse dentro de otra lista dentro de la variable números_duplicados.</w:t>
      </w:r>
    </w:p>
    <w:p w14:paraId="679FAB18" w14:textId="513C9B46" w:rsidR="00AB79B1" w:rsidRPr="00AB79B1" w:rsidRDefault="00AB79B1" w:rsidP="00AB79B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B79B1">
        <w:rPr>
          <w:rFonts w:ascii="Bahnschrift" w:hAnsi="Bahnschrift"/>
          <w:sz w:val="24"/>
          <w:szCs w:val="24"/>
        </w:rPr>
        <w:drawing>
          <wp:inline distT="0" distB="0" distL="0" distR="0" wp14:anchorId="1D1DB39C" wp14:editId="4B007EBC">
            <wp:extent cx="5612130" cy="15557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B1" w:rsidRPr="00AB79B1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8"/>
    <w:rsid w:val="005E0B09"/>
    <w:rsid w:val="006E4B70"/>
    <w:rsid w:val="00950B1E"/>
    <w:rsid w:val="00AB79B1"/>
    <w:rsid w:val="00B4529C"/>
    <w:rsid w:val="00D13A21"/>
    <w:rsid w:val="00D32A8E"/>
    <w:rsid w:val="00D64FFC"/>
    <w:rsid w:val="00D910DE"/>
    <w:rsid w:val="00EE53D2"/>
    <w:rsid w:val="00F11FB3"/>
    <w:rsid w:val="00F61F88"/>
    <w:rsid w:val="00FE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CA57"/>
  <w15:chartTrackingRefBased/>
  <w15:docId w15:val="{8BE30DBA-9A94-4994-AD29-2BF0F9E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910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E0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0B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2024-05-07T02:37:00Z</dcterms:created>
  <dcterms:modified xsi:type="dcterms:W3CDTF">2024-05-07T04:47:00Z</dcterms:modified>
</cp:coreProperties>
</file>