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EE143" w14:textId="4BCC5354" w:rsidR="00416157" w:rsidRPr="00416157" w:rsidRDefault="00416157" w:rsidP="00416157">
      <w:pPr>
        <w:rPr>
          <w:lang w:val="es-ES"/>
        </w:rPr>
      </w:pPr>
    </w:p>
    <w:p w14:paraId="40A4A97F" w14:textId="77777777" w:rsidR="00416157" w:rsidRPr="00416157" w:rsidRDefault="00416157" w:rsidP="00416157">
      <w:pPr>
        <w:rPr>
          <w:b/>
          <w:bCs/>
          <w:lang w:val="es-ES"/>
        </w:rPr>
      </w:pPr>
      <w:r w:rsidRPr="00416157">
        <w:rPr>
          <w:b/>
          <w:bCs/>
          <w:lang w:val="es-ES"/>
        </w:rPr>
        <w:t>Cómo embalar y enviar correctamente un producto devuelto</w:t>
      </w:r>
    </w:p>
    <w:p w14:paraId="08074508" w14:textId="77777777" w:rsidR="00416157" w:rsidRPr="00416157" w:rsidRDefault="00416157" w:rsidP="00416157">
      <w:pPr>
        <w:rPr>
          <w:lang w:val="es-ES"/>
        </w:rPr>
      </w:pPr>
      <w:r w:rsidRPr="00416157">
        <w:rPr>
          <w:lang w:val="es-ES"/>
        </w:rPr>
        <w:t>Preparar bien un paquete devuelto es clave para que llegue en buen estado y sin incidencias.</w:t>
      </w:r>
    </w:p>
    <w:p w14:paraId="19EFF9DB" w14:textId="370CEC1F" w:rsidR="00416157" w:rsidRPr="00416157" w:rsidRDefault="00416157" w:rsidP="00416157">
      <w:pPr>
        <w:rPr>
          <w:lang w:val="es-ES"/>
        </w:rPr>
      </w:pPr>
    </w:p>
    <w:p w14:paraId="26511802" w14:textId="77777777" w:rsidR="00416157" w:rsidRPr="00416157" w:rsidRDefault="00416157" w:rsidP="00416157">
      <w:pPr>
        <w:rPr>
          <w:b/>
          <w:bCs/>
          <w:lang w:val="es-ES"/>
        </w:rPr>
      </w:pPr>
      <w:r w:rsidRPr="00416157">
        <w:rPr>
          <w:b/>
          <w:bCs/>
          <w:lang w:val="es-ES"/>
        </w:rPr>
        <w:t>Embalaje</w:t>
      </w:r>
    </w:p>
    <w:p w14:paraId="1012C937" w14:textId="77777777" w:rsidR="00416157" w:rsidRPr="00416157" w:rsidRDefault="00416157" w:rsidP="00416157">
      <w:pPr>
        <w:numPr>
          <w:ilvl w:val="0"/>
          <w:numId w:val="10"/>
        </w:numPr>
        <w:rPr>
          <w:lang w:val="es-ES"/>
        </w:rPr>
      </w:pPr>
      <w:r w:rsidRPr="00416157">
        <w:rPr>
          <w:lang w:val="es-ES"/>
        </w:rPr>
        <w:t xml:space="preserve">Utiliza el </w:t>
      </w:r>
      <w:r w:rsidRPr="00416157">
        <w:rPr>
          <w:b/>
          <w:bCs/>
          <w:lang w:val="es-ES"/>
        </w:rPr>
        <w:t>embalaje original</w:t>
      </w:r>
      <w:r w:rsidRPr="00416157">
        <w:rPr>
          <w:lang w:val="es-ES"/>
        </w:rPr>
        <w:t xml:space="preserve"> siempre que sea posible.</w:t>
      </w:r>
    </w:p>
    <w:p w14:paraId="3BBDF735" w14:textId="77777777" w:rsidR="00416157" w:rsidRPr="00416157" w:rsidRDefault="00416157" w:rsidP="00416157">
      <w:pPr>
        <w:numPr>
          <w:ilvl w:val="0"/>
          <w:numId w:val="10"/>
        </w:numPr>
        <w:rPr>
          <w:lang w:val="es-ES"/>
        </w:rPr>
      </w:pPr>
      <w:r w:rsidRPr="00416157">
        <w:rPr>
          <w:lang w:val="es-ES"/>
        </w:rPr>
        <w:t xml:space="preserve">Incluye todas las </w:t>
      </w:r>
      <w:r w:rsidRPr="00416157">
        <w:rPr>
          <w:b/>
          <w:bCs/>
          <w:lang w:val="es-ES"/>
        </w:rPr>
        <w:t>protecciones interiores y accesorios</w:t>
      </w:r>
      <w:r w:rsidRPr="00416157">
        <w:rPr>
          <w:lang w:val="es-ES"/>
        </w:rPr>
        <w:t>.</w:t>
      </w:r>
    </w:p>
    <w:p w14:paraId="01C176E3" w14:textId="77777777" w:rsidR="00416157" w:rsidRPr="00416157" w:rsidRDefault="00416157" w:rsidP="00416157">
      <w:pPr>
        <w:numPr>
          <w:ilvl w:val="0"/>
          <w:numId w:val="10"/>
        </w:numPr>
        <w:rPr>
          <w:lang w:val="es-ES"/>
        </w:rPr>
      </w:pPr>
      <w:r w:rsidRPr="00416157">
        <w:rPr>
          <w:lang w:val="es-ES"/>
        </w:rPr>
        <w:t xml:space="preserve">Si no dispones de la caja original, </w:t>
      </w:r>
      <w:r w:rsidRPr="00416157">
        <w:rPr>
          <w:b/>
          <w:bCs/>
          <w:lang w:val="es-ES"/>
        </w:rPr>
        <w:t>protege correctamente el producto</w:t>
      </w:r>
      <w:r w:rsidRPr="00416157">
        <w:rPr>
          <w:lang w:val="es-ES"/>
        </w:rPr>
        <w:t xml:space="preserve"> para evitar daños durante el transporte.</w:t>
      </w:r>
    </w:p>
    <w:p w14:paraId="75FA92A4" w14:textId="05CB34D0" w:rsidR="00416157" w:rsidRPr="00416157" w:rsidRDefault="00416157" w:rsidP="00416157">
      <w:pPr>
        <w:rPr>
          <w:lang w:val="es-ES"/>
        </w:rPr>
      </w:pPr>
    </w:p>
    <w:p w14:paraId="28D895EB" w14:textId="77777777" w:rsidR="00416157" w:rsidRPr="00416157" w:rsidRDefault="00416157" w:rsidP="00416157">
      <w:pPr>
        <w:rPr>
          <w:b/>
          <w:bCs/>
          <w:lang w:val="es-ES"/>
        </w:rPr>
      </w:pPr>
      <w:r w:rsidRPr="00416157">
        <w:rPr>
          <w:b/>
          <w:bCs/>
          <w:lang w:val="es-ES"/>
        </w:rPr>
        <w:t>Documentación</w:t>
      </w:r>
    </w:p>
    <w:p w14:paraId="17FC17FD" w14:textId="77777777" w:rsidR="00416157" w:rsidRPr="00416157" w:rsidRDefault="00416157" w:rsidP="00416157">
      <w:pPr>
        <w:numPr>
          <w:ilvl w:val="0"/>
          <w:numId w:val="11"/>
        </w:numPr>
        <w:rPr>
          <w:lang w:val="es-ES"/>
        </w:rPr>
      </w:pPr>
      <w:r w:rsidRPr="00416157">
        <w:rPr>
          <w:lang w:val="es-ES"/>
        </w:rPr>
        <w:t xml:space="preserve">Añade una </w:t>
      </w:r>
      <w:r w:rsidRPr="00416157">
        <w:rPr>
          <w:b/>
          <w:bCs/>
          <w:lang w:val="es-ES"/>
        </w:rPr>
        <w:t>copia del albarán o la factura</w:t>
      </w:r>
      <w:r w:rsidRPr="00416157">
        <w:rPr>
          <w:lang w:val="es-ES"/>
        </w:rPr>
        <w:t xml:space="preserve"> dentro del paquete.</w:t>
      </w:r>
    </w:p>
    <w:p w14:paraId="3D31008E" w14:textId="77777777" w:rsidR="00416157" w:rsidRPr="00416157" w:rsidRDefault="00416157" w:rsidP="00416157">
      <w:pPr>
        <w:numPr>
          <w:ilvl w:val="0"/>
          <w:numId w:val="11"/>
        </w:numPr>
        <w:rPr>
          <w:lang w:val="es-ES"/>
        </w:rPr>
      </w:pPr>
      <w:r w:rsidRPr="00416157">
        <w:rPr>
          <w:lang w:val="es-ES"/>
        </w:rPr>
        <w:t xml:space="preserve">Si devuelves varios productos, puedes </w:t>
      </w:r>
      <w:r w:rsidRPr="00416157">
        <w:rPr>
          <w:b/>
          <w:bCs/>
          <w:lang w:val="es-ES"/>
        </w:rPr>
        <w:t>indicar cuál estás devolviendo y el motivo</w:t>
      </w:r>
      <w:r w:rsidRPr="00416157">
        <w:rPr>
          <w:lang w:val="es-ES"/>
        </w:rPr>
        <w:t xml:space="preserve"> (opcional).</w:t>
      </w:r>
    </w:p>
    <w:p w14:paraId="1BEF118B" w14:textId="626B2A3F" w:rsidR="00416157" w:rsidRPr="00416157" w:rsidRDefault="00416157" w:rsidP="00416157">
      <w:pPr>
        <w:rPr>
          <w:lang w:val="es-ES"/>
        </w:rPr>
      </w:pPr>
    </w:p>
    <w:p w14:paraId="3D80BFB0" w14:textId="77777777" w:rsidR="00416157" w:rsidRPr="00416157" w:rsidRDefault="00416157" w:rsidP="00416157">
      <w:pPr>
        <w:rPr>
          <w:b/>
          <w:bCs/>
          <w:lang w:val="es-ES"/>
        </w:rPr>
      </w:pPr>
      <w:r w:rsidRPr="00416157">
        <w:rPr>
          <w:b/>
          <w:bCs/>
          <w:lang w:val="es-ES"/>
        </w:rPr>
        <w:t>Cierre del paquete</w:t>
      </w:r>
    </w:p>
    <w:p w14:paraId="0F4693A3" w14:textId="77777777" w:rsidR="00416157" w:rsidRPr="00416157" w:rsidRDefault="00416157" w:rsidP="00416157">
      <w:pPr>
        <w:numPr>
          <w:ilvl w:val="0"/>
          <w:numId w:val="12"/>
        </w:numPr>
        <w:rPr>
          <w:lang w:val="es-ES"/>
        </w:rPr>
      </w:pPr>
      <w:r w:rsidRPr="00416157">
        <w:rPr>
          <w:lang w:val="es-ES"/>
        </w:rPr>
        <w:t xml:space="preserve">Usa una </w:t>
      </w:r>
      <w:r w:rsidRPr="00416157">
        <w:rPr>
          <w:b/>
          <w:bCs/>
          <w:lang w:val="es-ES"/>
        </w:rPr>
        <w:t>caja externa</w:t>
      </w:r>
      <w:r w:rsidRPr="00416157">
        <w:rPr>
          <w:lang w:val="es-ES"/>
        </w:rPr>
        <w:t xml:space="preserve"> si el embalaje original no es apto para transporte.</w:t>
      </w:r>
    </w:p>
    <w:p w14:paraId="219A9FBF" w14:textId="77777777" w:rsidR="00416157" w:rsidRPr="00416157" w:rsidRDefault="00416157" w:rsidP="00416157">
      <w:pPr>
        <w:numPr>
          <w:ilvl w:val="0"/>
          <w:numId w:val="12"/>
        </w:numPr>
        <w:rPr>
          <w:lang w:val="es-ES"/>
        </w:rPr>
      </w:pPr>
      <w:r w:rsidRPr="00416157">
        <w:rPr>
          <w:b/>
          <w:bCs/>
          <w:lang w:val="es-ES"/>
        </w:rPr>
        <w:t>Sella el paquete con cinta resistente</w:t>
      </w:r>
      <w:r w:rsidRPr="00416157">
        <w:rPr>
          <w:lang w:val="es-ES"/>
        </w:rPr>
        <w:t xml:space="preserve"> para evitar aperturas accidentales.</w:t>
      </w:r>
    </w:p>
    <w:p w14:paraId="43EF1976" w14:textId="77777777" w:rsidR="00416157" w:rsidRPr="00416157" w:rsidRDefault="00416157" w:rsidP="00416157">
      <w:pPr>
        <w:numPr>
          <w:ilvl w:val="0"/>
          <w:numId w:val="12"/>
        </w:numPr>
        <w:rPr>
          <w:lang w:val="es-ES"/>
        </w:rPr>
      </w:pPr>
      <w:r w:rsidRPr="00416157">
        <w:rPr>
          <w:b/>
          <w:bCs/>
          <w:lang w:val="es-ES"/>
        </w:rPr>
        <w:t>No pegues etiquetas directamente</w:t>
      </w:r>
      <w:r w:rsidRPr="00416157">
        <w:rPr>
          <w:lang w:val="es-ES"/>
        </w:rPr>
        <w:t xml:space="preserve"> sobre el embalaje original del producto.</w:t>
      </w:r>
    </w:p>
    <w:p w14:paraId="46B08AC0" w14:textId="44409C3C" w:rsidR="00416157" w:rsidRPr="00416157" w:rsidRDefault="00416157" w:rsidP="00416157">
      <w:pPr>
        <w:rPr>
          <w:lang w:val="es-ES"/>
        </w:rPr>
      </w:pPr>
    </w:p>
    <w:p w14:paraId="7DC7BB24" w14:textId="77777777" w:rsidR="00416157" w:rsidRPr="00416157" w:rsidRDefault="00416157" w:rsidP="00416157">
      <w:pPr>
        <w:rPr>
          <w:b/>
          <w:bCs/>
          <w:lang w:val="es-ES"/>
        </w:rPr>
      </w:pPr>
      <w:r w:rsidRPr="00416157">
        <w:rPr>
          <w:b/>
          <w:bCs/>
          <w:lang w:val="es-ES"/>
        </w:rPr>
        <w:t>Envío</w:t>
      </w:r>
    </w:p>
    <w:p w14:paraId="72635AA6" w14:textId="77777777" w:rsidR="00416157" w:rsidRPr="00416157" w:rsidRDefault="00416157" w:rsidP="00416157">
      <w:pPr>
        <w:numPr>
          <w:ilvl w:val="0"/>
          <w:numId w:val="13"/>
        </w:numPr>
        <w:rPr>
          <w:lang w:val="es-ES"/>
        </w:rPr>
      </w:pPr>
      <w:r w:rsidRPr="00416157">
        <w:rPr>
          <w:lang w:val="es-ES"/>
        </w:rPr>
        <w:t xml:space="preserve">Si envías el paquete por tu cuenta, utiliza un </w:t>
      </w:r>
      <w:r w:rsidRPr="00416157">
        <w:rPr>
          <w:b/>
          <w:bCs/>
          <w:lang w:val="es-ES"/>
        </w:rPr>
        <w:t>servicio con número de seguimiento</w:t>
      </w:r>
      <w:r w:rsidRPr="00416157">
        <w:rPr>
          <w:lang w:val="es-ES"/>
        </w:rPr>
        <w:t>.</w:t>
      </w:r>
    </w:p>
    <w:p w14:paraId="689974D5" w14:textId="77777777" w:rsidR="00416157" w:rsidRPr="00416157" w:rsidRDefault="00416157" w:rsidP="00416157">
      <w:pPr>
        <w:numPr>
          <w:ilvl w:val="0"/>
          <w:numId w:val="13"/>
        </w:numPr>
        <w:rPr>
          <w:lang w:val="es-ES"/>
        </w:rPr>
      </w:pPr>
      <w:r w:rsidRPr="00416157">
        <w:rPr>
          <w:lang w:val="es-ES"/>
        </w:rPr>
        <w:t xml:space="preserve">Si la recogida la gestiona </w:t>
      </w:r>
      <w:proofErr w:type="spellStart"/>
      <w:r w:rsidRPr="00416157">
        <w:rPr>
          <w:lang w:val="es-ES"/>
        </w:rPr>
        <w:t>ClimaMania</w:t>
      </w:r>
      <w:proofErr w:type="spellEnd"/>
      <w:r w:rsidRPr="00416157">
        <w:rPr>
          <w:lang w:val="es-ES"/>
        </w:rPr>
        <w:t xml:space="preserve">, </w:t>
      </w:r>
      <w:r w:rsidRPr="00416157">
        <w:rPr>
          <w:b/>
          <w:bCs/>
          <w:lang w:val="es-ES"/>
        </w:rPr>
        <w:t>ten el paquete listo el día acordado</w:t>
      </w:r>
      <w:r w:rsidRPr="00416157">
        <w:rPr>
          <w:lang w:val="es-ES"/>
        </w:rPr>
        <w:t>.</w:t>
      </w:r>
    </w:p>
    <w:p w14:paraId="62240A2F" w14:textId="7DB69278" w:rsidR="00416157" w:rsidRPr="00416157" w:rsidRDefault="00416157" w:rsidP="00416157">
      <w:pPr>
        <w:rPr>
          <w:lang w:val="es-ES"/>
        </w:rPr>
      </w:pPr>
    </w:p>
    <w:p w14:paraId="1BA7A21D" w14:textId="77777777" w:rsidR="00416157" w:rsidRPr="00416157" w:rsidRDefault="00416157" w:rsidP="00416157">
      <w:pPr>
        <w:rPr>
          <w:b/>
          <w:bCs/>
          <w:lang w:val="es-ES"/>
        </w:rPr>
      </w:pPr>
      <w:r w:rsidRPr="00416157">
        <w:rPr>
          <w:b/>
          <w:bCs/>
          <w:lang w:val="es-ES"/>
        </w:rPr>
        <w:t>Si el paquete llega dañado por mal embalaje</w:t>
      </w:r>
    </w:p>
    <w:p w14:paraId="090301BD" w14:textId="77777777" w:rsidR="00416157" w:rsidRPr="00416157" w:rsidRDefault="00416157" w:rsidP="00416157">
      <w:pPr>
        <w:numPr>
          <w:ilvl w:val="0"/>
          <w:numId w:val="14"/>
        </w:numPr>
        <w:rPr>
          <w:lang w:val="es-ES"/>
        </w:rPr>
      </w:pPr>
      <w:r w:rsidRPr="00416157">
        <w:rPr>
          <w:lang w:val="es-ES"/>
        </w:rPr>
        <w:t xml:space="preserve">Podremos </w:t>
      </w:r>
      <w:r w:rsidRPr="00416157">
        <w:rPr>
          <w:b/>
          <w:bCs/>
          <w:lang w:val="es-ES"/>
        </w:rPr>
        <w:t>rechazar la devolución</w:t>
      </w:r>
      <w:r w:rsidRPr="00416157">
        <w:rPr>
          <w:lang w:val="es-ES"/>
        </w:rPr>
        <w:t xml:space="preserve"> o aplicar una </w:t>
      </w:r>
      <w:r w:rsidRPr="00416157">
        <w:rPr>
          <w:b/>
          <w:bCs/>
          <w:lang w:val="es-ES"/>
        </w:rPr>
        <w:t>deducción parcial</w:t>
      </w:r>
      <w:r w:rsidRPr="00416157">
        <w:rPr>
          <w:lang w:val="es-ES"/>
        </w:rPr>
        <w:t xml:space="preserve"> en el reembolso.</w:t>
      </w:r>
    </w:p>
    <w:p w14:paraId="536662E9" w14:textId="601DFC47" w:rsidR="00416157" w:rsidRPr="00416157" w:rsidRDefault="00416157" w:rsidP="00416157">
      <w:pPr>
        <w:rPr>
          <w:lang w:val="es-ES"/>
        </w:rPr>
      </w:pPr>
    </w:p>
    <w:p w14:paraId="19ED67C7" w14:textId="77777777" w:rsidR="00416157" w:rsidRPr="00416157" w:rsidRDefault="00416157" w:rsidP="00416157">
      <w:pPr>
        <w:rPr>
          <w:b/>
          <w:bCs/>
          <w:lang w:val="es-ES"/>
        </w:rPr>
      </w:pPr>
      <w:r w:rsidRPr="00416157">
        <w:rPr>
          <w:b/>
          <w:bCs/>
          <w:lang w:val="es-ES"/>
        </w:rPr>
        <w:t>Buenas prácticas</w:t>
      </w:r>
    </w:p>
    <w:p w14:paraId="43B2FCAF" w14:textId="77777777" w:rsidR="00416157" w:rsidRPr="00416157" w:rsidRDefault="00416157" w:rsidP="00416157">
      <w:pPr>
        <w:numPr>
          <w:ilvl w:val="0"/>
          <w:numId w:val="15"/>
        </w:numPr>
        <w:rPr>
          <w:lang w:val="es-ES"/>
        </w:rPr>
      </w:pPr>
      <w:r w:rsidRPr="00416157">
        <w:rPr>
          <w:b/>
          <w:bCs/>
          <w:lang w:val="es-ES"/>
        </w:rPr>
        <w:t>Haz fotos del producto embalado</w:t>
      </w:r>
      <w:r w:rsidRPr="00416157">
        <w:rPr>
          <w:lang w:val="es-ES"/>
        </w:rPr>
        <w:t xml:space="preserve"> antes de enviarlo, como prueba del estado.</w:t>
      </w:r>
    </w:p>
    <w:p w14:paraId="449492AD" w14:textId="77777777" w:rsidR="00416157" w:rsidRPr="00416157" w:rsidRDefault="00416157" w:rsidP="00416157">
      <w:pPr>
        <w:numPr>
          <w:ilvl w:val="0"/>
          <w:numId w:val="15"/>
        </w:numPr>
        <w:rPr>
          <w:lang w:val="es-ES"/>
        </w:rPr>
      </w:pPr>
      <w:r w:rsidRPr="00416157">
        <w:rPr>
          <w:b/>
          <w:bCs/>
          <w:lang w:val="es-ES"/>
        </w:rPr>
        <w:t>Protege especialmente</w:t>
      </w:r>
      <w:r w:rsidRPr="00416157">
        <w:rPr>
          <w:lang w:val="es-ES"/>
        </w:rPr>
        <w:t xml:space="preserve"> los artículos frágiles o con superficies delicadas.</w:t>
      </w:r>
    </w:p>
    <w:p w14:paraId="12CBCD2B" w14:textId="79642534" w:rsidR="00416157" w:rsidRPr="00416157" w:rsidRDefault="00416157" w:rsidP="00416157">
      <w:pPr>
        <w:rPr>
          <w:lang w:val="es-ES"/>
        </w:rPr>
      </w:pPr>
    </w:p>
    <w:p w14:paraId="300450A6" w14:textId="72E0EE16" w:rsidR="00C40F7D" w:rsidRPr="00416157" w:rsidRDefault="00C40F7D">
      <w:pPr>
        <w:rPr>
          <w:lang w:val="es-ES"/>
        </w:rPr>
      </w:pPr>
    </w:p>
    <w:sectPr w:rsidR="00C40F7D" w:rsidRPr="004161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81F0E"/>
    <w:multiLevelType w:val="multilevel"/>
    <w:tmpl w:val="1E1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80393"/>
    <w:multiLevelType w:val="multilevel"/>
    <w:tmpl w:val="7D92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7612F"/>
    <w:multiLevelType w:val="multilevel"/>
    <w:tmpl w:val="34F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5073A"/>
    <w:multiLevelType w:val="multilevel"/>
    <w:tmpl w:val="D322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429DD"/>
    <w:multiLevelType w:val="multilevel"/>
    <w:tmpl w:val="657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67D74"/>
    <w:multiLevelType w:val="multilevel"/>
    <w:tmpl w:val="253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78939">
    <w:abstractNumId w:val="8"/>
  </w:num>
  <w:num w:numId="2" w16cid:durableId="426661894">
    <w:abstractNumId w:val="6"/>
  </w:num>
  <w:num w:numId="3" w16cid:durableId="114254611">
    <w:abstractNumId w:val="5"/>
  </w:num>
  <w:num w:numId="4" w16cid:durableId="2067990688">
    <w:abstractNumId w:val="4"/>
  </w:num>
  <w:num w:numId="5" w16cid:durableId="782530137">
    <w:abstractNumId w:val="7"/>
  </w:num>
  <w:num w:numId="6" w16cid:durableId="1585531025">
    <w:abstractNumId w:val="3"/>
  </w:num>
  <w:num w:numId="7" w16cid:durableId="2108424595">
    <w:abstractNumId w:val="2"/>
  </w:num>
  <w:num w:numId="8" w16cid:durableId="1322923029">
    <w:abstractNumId w:val="1"/>
  </w:num>
  <w:num w:numId="9" w16cid:durableId="1490827592">
    <w:abstractNumId w:val="0"/>
  </w:num>
  <w:num w:numId="10" w16cid:durableId="2092769417">
    <w:abstractNumId w:val="13"/>
  </w:num>
  <w:num w:numId="11" w16cid:durableId="2144736740">
    <w:abstractNumId w:val="14"/>
  </w:num>
  <w:num w:numId="12" w16cid:durableId="1606772150">
    <w:abstractNumId w:val="9"/>
  </w:num>
  <w:num w:numId="13" w16cid:durableId="207256314">
    <w:abstractNumId w:val="12"/>
  </w:num>
  <w:num w:numId="14" w16cid:durableId="289820190">
    <w:abstractNumId w:val="11"/>
  </w:num>
  <w:num w:numId="15" w16cid:durableId="8171122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157"/>
    <w:rsid w:val="00AA1D8D"/>
    <w:rsid w:val="00B47730"/>
    <w:rsid w:val="00C40F7D"/>
    <w:rsid w:val="00CB0664"/>
    <w:rsid w:val="00E440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2C53BE"/>
  <w14:defaultImageDpi w14:val="300"/>
  <w15:docId w15:val="{10FA131C-1E18-48B1-AE85-58647958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2025-07-25T11:54:00Z</dcterms:modified>
  <cp:category/>
</cp:coreProperties>
</file>