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8CD2D" w14:textId="77777777" w:rsidR="0096275C" w:rsidRPr="0096275C" w:rsidRDefault="0096275C" w:rsidP="0096275C">
      <w:pPr>
        <w:rPr>
          <w:b/>
          <w:bCs/>
        </w:rPr>
      </w:pPr>
      <w:r w:rsidRPr="0096275C">
        <w:rPr>
          <w:b/>
          <w:bCs/>
        </w:rPr>
        <w:t>Compras en rebajas, outlet y productos estacionales</w:t>
      </w:r>
    </w:p>
    <w:p w14:paraId="69740100" w14:textId="77777777" w:rsidR="0096275C" w:rsidRPr="0096275C" w:rsidRDefault="0096275C" w:rsidP="0096275C">
      <w:r w:rsidRPr="0096275C">
        <w:t>Durante ciertas épocas del año, como campañas promocionales o periodos de liquidación, la disponibilidad de productos puede verse afectada por la alta demanda o la naturaleza limitada del stock.</w:t>
      </w:r>
    </w:p>
    <w:p w14:paraId="22574C0C" w14:textId="77777777" w:rsidR="0096275C" w:rsidRPr="0096275C" w:rsidRDefault="0096275C" w:rsidP="0096275C">
      <w:pPr>
        <w:rPr>
          <w:b/>
          <w:bCs/>
        </w:rPr>
      </w:pPr>
      <w:r w:rsidRPr="0096275C">
        <w:rPr>
          <w:b/>
          <w:bCs/>
        </w:rPr>
        <w:t>Disponibilidad en campañas y promociones</w:t>
      </w:r>
    </w:p>
    <w:p w14:paraId="0A0D232F" w14:textId="77777777" w:rsidR="0096275C" w:rsidRPr="0096275C" w:rsidRDefault="0096275C" w:rsidP="0096275C">
      <w:r w:rsidRPr="0096275C">
        <w:t>Durante las rebajas o promociones especiales, el stock puede agotarse rápidamente. Aunque los productos marcados como “en stock” están disponibles en ese momento, no se garantiza que lo sigan estando minutos después si hay muchas compras simultáneas. Recomendamos realizar la compra cuanto antes para asegurar la disponibilidad.</w:t>
      </w:r>
    </w:p>
    <w:p w14:paraId="350B65BE" w14:textId="77777777" w:rsidR="0096275C" w:rsidRPr="0096275C" w:rsidRDefault="0096275C" w:rsidP="0096275C">
      <w:r w:rsidRPr="0096275C">
        <w:t>En caso de que el producto se agote justo después de realizar tu pedido, te informaremos lo antes posible y te daremos opciones para:</w:t>
      </w:r>
    </w:p>
    <w:p w14:paraId="114AEF2F" w14:textId="77777777" w:rsidR="0096275C" w:rsidRPr="0096275C" w:rsidRDefault="0096275C" w:rsidP="0096275C">
      <w:pPr>
        <w:numPr>
          <w:ilvl w:val="0"/>
          <w:numId w:val="1"/>
        </w:numPr>
      </w:pPr>
      <w:r w:rsidRPr="0096275C">
        <w:t>Esperar la reposición (si está prevista)</w:t>
      </w:r>
    </w:p>
    <w:p w14:paraId="02C6AAA8" w14:textId="77777777" w:rsidR="0096275C" w:rsidRPr="0096275C" w:rsidRDefault="0096275C" w:rsidP="0096275C">
      <w:pPr>
        <w:numPr>
          <w:ilvl w:val="0"/>
          <w:numId w:val="1"/>
        </w:numPr>
      </w:pPr>
      <w:r w:rsidRPr="0096275C">
        <w:t>Cambiar el producto por otro disponible</w:t>
      </w:r>
    </w:p>
    <w:p w14:paraId="1A8D9493" w14:textId="77777777" w:rsidR="0096275C" w:rsidRPr="0096275C" w:rsidRDefault="0096275C" w:rsidP="0096275C">
      <w:pPr>
        <w:numPr>
          <w:ilvl w:val="0"/>
          <w:numId w:val="1"/>
        </w:numPr>
      </w:pPr>
      <w:r w:rsidRPr="0096275C">
        <w:t>Solicitar el reembolso completo</w:t>
      </w:r>
    </w:p>
    <w:p w14:paraId="44897EF5" w14:textId="77777777" w:rsidR="0096275C" w:rsidRPr="0096275C" w:rsidRDefault="0096275C" w:rsidP="0096275C">
      <w:pPr>
        <w:rPr>
          <w:b/>
          <w:bCs/>
        </w:rPr>
      </w:pPr>
      <w:r w:rsidRPr="0096275C">
        <w:rPr>
          <w:b/>
          <w:bCs/>
        </w:rPr>
        <w:t>Productos outlet, fin de stock o liquidación</w:t>
      </w:r>
    </w:p>
    <w:p w14:paraId="69D84648" w14:textId="77777777" w:rsidR="0096275C" w:rsidRPr="0096275C" w:rsidRDefault="0096275C" w:rsidP="0096275C">
      <w:r w:rsidRPr="0096275C">
        <w:t xml:space="preserve">Los artículos en liquidación o con indicaciones como “últimas unidades” o “fin de stock” suelen tener disponibilidad </w:t>
      </w:r>
      <w:r w:rsidRPr="0096275C">
        <w:rPr>
          <w:b/>
          <w:bCs/>
        </w:rPr>
        <w:t>muy limitada</w:t>
      </w:r>
      <w:r w:rsidRPr="0096275C">
        <w:t xml:space="preserve"> y </w:t>
      </w:r>
      <w:r w:rsidRPr="0096275C">
        <w:rPr>
          <w:b/>
          <w:bCs/>
        </w:rPr>
        <w:t>no se reponen</w:t>
      </w:r>
      <w:r w:rsidRPr="0096275C">
        <w:t xml:space="preserve"> una vez agotados. Si estás interesado en uno de estos productos, es preferible no demorarse en la compra.</w:t>
      </w:r>
    </w:p>
    <w:p w14:paraId="290D2AB9" w14:textId="77777777" w:rsidR="0096275C" w:rsidRPr="0096275C" w:rsidRDefault="0096275C" w:rsidP="0096275C">
      <w:pPr>
        <w:rPr>
          <w:b/>
          <w:bCs/>
        </w:rPr>
      </w:pPr>
      <w:r w:rsidRPr="0096275C">
        <w:rPr>
          <w:b/>
          <w:bCs/>
        </w:rPr>
        <w:t>Productos con stock estacional</w:t>
      </w:r>
    </w:p>
    <w:p w14:paraId="792CCAA1" w14:textId="77777777" w:rsidR="0096275C" w:rsidRPr="0096275C" w:rsidRDefault="0096275C" w:rsidP="0096275C">
      <w:r w:rsidRPr="0096275C">
        <w:t>Algunos productos, como los sistemas de climatización, pueden tener una disponibilidad más limitada en ciertas temporadas del año (por ejemplo, primavera y verano). En estos periodos de alta demanda, determinados modelos pueden agotarse con facilidad o tener plazos más largos.</w:t>
      </w:r>
    </w:p>
    <w:p w14:paraId="46667102" w14:textId="77777777" w:rsidR="0096275C" w:rsidRPr="0096275C" w:rsidRDefault="0096275C" w:rsidP="0096275C">
      <w:r w:rsidRPr="0096275C">
        <w:t>Te recomendamos anticipar la compra en los meses previos si necesitas asegurar un modelo concreto para su uso en temporada alta.</w:t>
      </w:r>
    </w:p>
    <w:p w14:paraId="630A3091" w14:textId="77777777" w:rsidR="0096275C" w:rsidRPr="0096275C" w:rsidRDefault="0096275C" w:rsidP="0096275C">
      <w:pPr>
        <w:rPr>
          <w:b/>
          <w:bCs/>
        </w:rPr>
      </w:pPr>
      <w:r w:rsidRPr="0096275C">
        <w:rPr>
          <w:b/>
          <w:bCs/>
        </w:rPr>
        <w:t>Disponibilidad de recambios</w:t>
      </w:r>
    </w:p>
    <w:p w14:paraId="18F61886" w14:textId="77777777" w:rsidR="0096275C" w:rsidRPr="0096275C" w:rsidRDefault="0096275C" w:rsidP="0096275C">
      <w:r w:rsidRPr="0096275C">
        <w:t>En el caso de filtros y recambios, los modelos más comunes suelen estar disponibles todo el año. Si necesitas un recambio específico, puedes consultarnos para verificar su disponibilidad o buscar un sustituto compatible.</w:t>
      </w:r>
    </w:p>
    <w:p w14:paraId="34178B19"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94437"/>
    <w:multiLevelType w:val="multilevel"/>
    <w:tmpl w:val="6F74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14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5C"/>
    <w:rsid w:val="00532A23"/>
    <w:rsid w:val="0096275C"/>
    <w:rsid w:val="00A41A6C"/>
    <w:rsid w:val="00F15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4646"/>
  <w15:chartTrackingRefBased/>
  <w15:docId w15:val="{58B33A17-B3A6-46BC-90F3-CCBEE909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75C"/>
    <w:rPr>
      <w:rFonts w:eastAsiaTheme="majorEastAsia" w:cstheme="majorBidi"/>
      <w:color w:val="272727" w:themeColor="text1" w:themeTint="D8"/>
    </w:rPr>
  </w:style>
  <w:style w:type="paragraph" w:styleId="Title">
    <w:name w:val="Title"/>
    <w:basedOn w:val="Normal"/>
    <w:next w:val="Normal"/>
    <w:link w:val="TitleChar"/>
    <w:uiPriority w:val="10"/>
    <w:qFormat/>
    <w:rsid w:val="00962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75C"/>
    <w:pPr>
      <w:spacing w:before="160"/>
      <w:jc w:val="center"/>
    </w:pPr>
    <w:rPr>
      <w:i/>
      <w:iCs/>
      <w:color w:val="404040" w:themeColor="text1" w:themeTint="BF"/>
    </w:rPr>
  </w:style>
  <w:style w:type="character" w:customStyle="1" w:styleId="QuoteChar">
    <w:name w:val="Quote Char"/>
    <w:basedOn w:val="DefaultParagraphFont"/>
    <w:link w:val="Quote"/>
    <w:uiPriority w:val="29"/>
    <w:rsid w:val="0096275C"/>
    <w:rPr>
      <w:i/>
      <w:iCs/>
      <w:color w:val="404040" w:themeColor="text1" w:themeTint="BF"/>
    </w:rPr>
  </w:style>
  <w:style w:type="paragraph" w:styleId="ListParagraph">
    <w:name w:val="List Paragraph"/>
    <w:basedOn w:val="Normal"/>
    <w:uiPriority w:val="34"/>
    <w:qFormat/>
    <w:rsid w:val="0096275C"/>
    <w:pPr>
      <w:ind w:left="720"/>
      <w:contextualSpacing/>
    </w:pPr>
  </w:style>
  <w:style w:type="character" w:styleId="IntenseEmphasis">
    <w:name w:val="Intense Emphasis"/>
    <w:basedOn w:val="DefaultParagraphFont"/>
    <w:uiPriority w:val="21"/>
    <w:qFormat/>
    <w:rsid w:val="0096275C"/>
    <w:rPr>
      <w:i/>
      <w:iCs/>
      <w:color w:val="0F4761" w:themeColor="accent1" w:themeShade="BF"/>
    </w:rPr>
  </w:style>
  <w:style w:type="paragraph" w:styleId="IntenseQuote">
    <w:name w:val="Intense Quote"/>
    <w:basedOn w:val="Normal"/>
    <w:next w:val="Normal"/>
    <w:link w:val="IntenseQuoteChar"/>
    <w:uiPriority w:val="30"/>
    <w:qFormat/>
    <w:rsid w:val="00962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75C"/>
    <w:rPr>
      <w:i/>
      <w:iCs/>
      <w:color w:val="0F4761" w:themeColor="accent1" w:themeShade="BF"/>
    </w:rPr>
  </w:style>
  <w:style w:type="character" w:styleId="IntenseReference">
    <w:name w:val="Intense Reference"/>
    <w:basedOn w:val="DefaultParagraphFont"/>
    <w:uiPriority w:val="32"/>
    <w:qFormat/>
    <w:rsid w:val="00962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19906">
      <w:bodyDiv w:val="1"/>
      <w:marLeft w:val="0"/>
      <w:marRight w:val="0"/>
      <w:marTop w:val="0"/>
      <w:marBottom w:val="0"/>
      <w:divBdr>
        <w:top w:val="none" w:sz="0" w:space="0" w:color="auto"/>
        <w:left w:val="none" w:sz="0" w:space="0" w:color="auto"/>
        <w:bottom w:val="none" w:sz="0" w:space="0" w:color="auto"/>
        <w:right w:val="none" w:sz="0" w:space="0" w:color="auto"/>
      </w:divBdr>
    </w:div>
    <w:div w:id="193667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1565</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2</cp:revision>
  <dcterms:created xsi:type="dcterms:W3CDTF">2025-07-24T10:39:00Z</dcterms:created>
  <dcterms:modified xsi:type="dcterms:W3CDTF">2025-07-24T10:39:00Z</dcterms:modified>
</cp:coreProperties>
</file>