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D91B7" w14:textId="77777777" w:rsidR="00151025" w:rsidRPr="00151025" w:rsidRDefault="00151025" w:rsidP="00151025">
      <w:pPr>
        <w:rPr>
          <w:b/>
          <w:bCs/>
        </w:rPr>
      </w:pPr>
      <w:r w:rsidRPr="00151025">
        <w:rPr>
          <w:rFonts w:ascii="Segoe UI Emoji" w:hAnsi="Segoe UI Emoji" w:cs="Segoe UI Emoji"/>
          <w:b/>
          <w:bCs/>
        </w:rPr>
        <w:t>🟦</w:t>
      </w:r>
      <w:r w:rsidRPr="00151025">
        <w:rPr>
          <w:b/>
          <w:bCs/>
        </w:rPr>
        <w:t xml:space="preserve"> Categoría: Garantías y servicio técnico</w:t>
      </w:r>
    </w:p>
    <w:p w14:paraId="606BE767" w14:textId="77777777" w:rsidR="00151025" w:rsidRPr="00151025" w:rsidRDefault="00151025" w:rsidP="00151025">
      <w:pPr>
        <w:rPr>
          <w:b/>
          <w:bCs/>
        </w:rPr>
      </w:pPr>
      <w:r w:rsidRPr="00151025">
        <w:rPr>
          <w:rFonts w:ascii="Segoe UI Emoji" w:hAnsi="Segoe UI Emoji" w:cs="Segoe UI Emoji"/>
          <w:b/>
          <w:bCs/>
        </w:rPr>
        <w:t>📘</w:t>
      </w:r>
      <w:r w:rsidRPr="00151025">
        <w:rPr>
          <w:b/>
          <w:bCs/>
        </w:rPr>
        <w:t xml:space="preserve"> Artículo 4: Tiempos de reparación, sustituciones y casos sin solución</w:t>
      </w:r>
    </w:p>
    <w:p w14:paraId="26995707" w14:textId="77777777" w:rsidR="00151025" w:rsidRPr="00151025" w:rsidRDefault="00151025" w:rsidP="00151025">
      <w:r w:rsidRPr="00151025">
        <w:t xml:space="preserve">Una vez que se ha aceptado una solicitud en garantía, el producto es revisado por el servicio técnico autorizado correspondiente. Este artículo explica los </w:t>
      </w:r>
      <w:r w:rsidRPr="00151025">
        <w:rPr>
          <w:b/>
          <w:bCs/>
        </w:rPr>
        <w:t>plazos habituales</w:t>
      </w:r>
      <w:r w:rsidRPr="00151025">
        <w:t xml:space="preserve">, qué pasa si el producto </w:t>
      </w:r>
      <w:r w:rsidRPr="00151025">
        <w:rPr>
          <w:b/>
          <w:bCs/>
        </w:rPr>
        <w:t>no tiene reparación</w:t>
      </w:r>
      <w:r w:rsidRPr="00151025">
        <w:t xml:space="preserve"> y cuándo es posible </w:t>
      </w:r>
      <w:r w:rsidRPr="00151025">
        <w:rPr>
          <w:b/>
          <w:bCs/>
        </w:rPr>
        <w:t>recibir una sustitución</w:t>
      </w:r>
      <w:r w:rsidRPr="00151025">
        <w:t>.</w:t>
      </w:r>
    </w:p>
    <w:p w14:paraId="63AC5DA4" w14:textId="77777777" w:rsidR="00151025" w:rsidRPr="00151025" w:rsidRDefault="00151025" w:rsidP="00151025">
      <w:r w:rsidRPr="00151025">
        <w:pict w14:anchorId="06132DDE">
          <v:rect id="_x0000_i1055" style="width:0;height:1.5pt" o:hralign="center" o:hrstd="t" o:hr="t" fillcolor="#a0a0a0" stroked="f"/>
        </w:pict>
      </w:r>
    </w:p>
    <w:p w14:paraId="66913BF6" w14:textId="77777777" w:rsidR="00151025" w:rsidRPr="00151025" w:rsidRDefault="00151025" w:rsidP="00151025">
      <w:pPr>
        <w:rPr>
          <w:b/>
          <w:bCs/>
        </w:rPr>
      </w:pPr>
      <w:r w:rsidRPr="00151025">
        <w:rPr>
          <w:rFonts w:ascii="Aptos" w:hAnsi="Aptos" w:cs="Aptos"/>
          <w:b/>
          <w:bCs/>
        </w:rPr>
        <w:t>⏱</w:t>
      </w:r>
      <w:r w:rsidRPr="00151025">
        <w:rPr>
          <w:b/>
          <w:bCs/>
        </w:rPr>
        <w:t>️ ¿Cuánto tarda una reparación?</w:t>
      </w:r>
    </w:p>
    <w:p w14:paraId="6CB62EF8" w14:textId="77777777" w:rsidR="00151025" w:rsidRPr="00151025" w:rsidRDefault="00151025" w:rsidP="00151025">
      <w:r w:rsidRPr="00151025">
        <w:t>El tiempo estimado depende del tipo de producto y del fabricante:</w:t>
      </w:r>
    </w:p>
    <w:p w14:paraId="2434E1CC" w14:textId="77777777" w:rsidR="00151025" w:rsidRPr="00151025" w:rsidRDefault="00151025" w:rsidP="00151025">
      <w:pPr>
        <w:numPr>
          <w:ilvl w:val="0"/>
          <w:numId w:val="1"/>
        </w:numPr>
      </w:pPr>
      <w:r w:rsidRPr="00151025">
        <w:t xml:space="preserve">La mayoría de reparaciones se resuelven entre </w:t>
      </w:r>
      <w:r w:rsidRPr="00151025">
        <w:rPr>
          <w:b/>
          <w:bCs/>
        </w:rPr>
        <w:t>7 y 15 días laborables</w:t>
      </w:r>
    </w:p>
    <w:p w14:paraId="1BC712C6" w14:textId="77777777" w:rsidR="00151025" w:rsidRPr="00151025" w:rsidRDefault="00151025" w:rsidP="00151025">
      <w:pPr>
        <w:numPr>
          <w:ilvl w:val="0"/>
          <w:numId w:val="1"/>
        </w:numPr>
      </w:pPr>
      <w:r w:rsidRPr="00151025">
        <w:t>En productos menos comunes o con necesidad de recambios específicos, el plazo puede ampliarse</w:t>
      </w:r>
    </w:p>
    <w:p w14:paraId="3F27EA3B" w14:textId="77777777" w:rsidR="00151025" w:rsidRPr="00151025" w:rsidRDefault="00151025" w:rsidP="00151025">
      <w:pPr>
        <w:numPr>
          <w:ilvl w:val="0"/>
          <w:numId w:val="1"/>
        </w:numPr>
      </w:pPr>
      <w:r w:rsidRPr="00151025">
        <w:t>Siempre te mantendremos informado del estado y del tiempo estimado</w:t>
      </w:r>
    </w:p>
    <w:p w14:paraId="7951AB07" w14:textId="77777777" w:rsidR="00151025" w:rsidRPr="00151025" w:rsidRDefault="00151025" w:rsidP="00151025">
      <w:r w:rsidRPr="00151025">
        <w:pict w14:anchorId="28D342E4">
          <v:rect id="_x0000_i1056" style="width:0;height:1.5pt" o:hralign="center" o:hrstd="t" o:hr="t" fillcolor="#a0a0a0" stroked="f"/>
        </w:pict>
      </w:r>
    </w:p>
    <w:p w14:paraId="4D1B2454" w14:textId="77777777" w:rsidR="00151025" w:rsidRPr="00151025" w:rsidRDefault="00151025" w:rsidP="00151025">
      <w:pPr>
        <w:rPr>
          <w:b/>
          <w:bCs/>
        </w:rPr>
      </w:pPr>
      <w:r w:rsidRPr="00151025">
        <w:rPr>
          <w:rFonts w:ascii="Segoe UI Emoji" w:hAnsi="Segoe UI Emoji" w:cs="Segoe UI Emoji"/>
          <w:b/>
          <w:bCs/>
        </w:rPr>
        <w:t>🔁</w:t>
      </w:r>
      <w:r w:rsidRPr="00151025">
        <w:rPr>
          <w:b/>
          <w:bCs/>
        </w:rPr>
        <w:t xml:space="preserve"> ¿Qué pasa si el producto no se puede reparar?</w:t>
      </w:r>
    </w:p>
    <w:p w14:paraId="254D7CDD" w14:textId="77777777" w:rsidR="00151025" w:rsidRPr="00151025" w:rsidRDefault="00151025" w:rsidP="00151025">
      <w:r w:rsidRPr="00151025">
        <w:t>Si el servicio técnico determina que:</w:t>
      </w:r>
    </w:p>
    <w:p w14:paraId="28BBF5AA" w14:textId="77777777" w:rsidR="00151025" w:rsidRPr="00151025" w:rsidRDefault="00151025" w:rsidP="00151025">
      <w:pPr>
        <w:numPr>
          <w:ilvl w:val="0"/>
          <w:numId w:val="2"/>
        </w:numPr>
      </w:pPr>
      <w:r w:rsidRPr="00151025">
        <w:t xml:space="preserve">El producto tiene un </w:t>
      </w:r>
      <w:r w:rsidRPr="00151025">
        <w:rPr>
          <w:b/>
          <w:bCs/>
        </w:rPr>
        <w:t>defecto de fabricación no reparable</w:t>
      </w:r>
    </w:p>
    <w:p w14:paraId="4DCC4A42" w14:textId="77777777" w:rsidR="00151025" w:rsidRPr="00151025" w:rsidRDefault="00151025" w:rsidP="00151025">
      <w:pPr>
        <w:numPr>
          <w:ilvl w:val="0"/>
          <w:numId w:val="2"/>
        </w:numPr>
      </w:pPr>
      <w:r w:rsidRPr="00151025">
        <w:t xml:space="preserve">O </w:t>
      </w:r>
      <w:r w:rsidRPr="00151025">
        <w:rPr>
          <w:b/>
          <w:bCs/>
        </w:rPr>
        <w:t>no existen recambios disponibles</w:t>
      </w:r>
      <w:r w:rsidRPr="00151025">
        <w:br/>
        <w:t xml:space="preserve">→ Entonces se gestionará una </w:t>
      </w:r>
      <w:r w:rsidRPr="00151025">
        <w:rPr>
          <w:b/>
          <w:bCs/>
        </w:rPr>
        <w:t>sustitución por otro nuevo o equivalente</w:t>
      </w:r>
      <w:r w:rsidRPr="00151025">
        <w:t>, sin coste para ti.</w:t>
      </w:r>
    </w:p>
    <w:p w14:paraId="3149951A" w14:textId="77777777" w:rsidR="00151025" w:rsidRPr="00151025" w:rsidRDefault="00151025" w:rsidP="00151025">
      <w:r w:rsidRPr="00151025">
        <w:pict w14:anchorId="4BB9E2DE">
          <v:rect id="_x0000_i1057" style="width:0;height:1.5pt" o:hralign="center" o:hrstd="t" o:hr="t" fillcolor="#a0a0a0" stroked="f"/>
        </w:pict>
      </w:r>
    </w:p>
    <w:p w14:paraId="6EE9D917" w14:textId="77777777" w:rsidR="00151025" w:rsidRPr="00151025" w:rsidRDefault="00151025" w:rsidP="00151025">
      <w:pPr>
        <w:rPr>
          <w:b/>
          <w:bCs/>
        </w:rPr>
      </w:pPr>
      <w:r w:rsidRPr="00151025">
        <w:rPr>
          <w:rFonts w:ascii="Segoe UI Emoji" w:hAnsi="Segoe UI Emoji" w:cs="Segoe UI Emoji"/>
          <w:b/>
          <w:bCs/>
        </w:rPr>
        <w:t>🚫</w:t>
      </w:r>
      <w:r w:rsidRPr="00151025">
        <w:rPr>
          <w:b/>
          <w:bCs/>
        </w:rPr>
        <w:t xml:space="preserve"> ¿Puedo pedir un cambio directamente sin reparar?</w:t>
      </w:r>
    </w:p>
    <w:p w14:paraId="1C3A2E9C" w14:textId="77777777" w:rsidR="00151025" w:rsidRPr="00151025" w:rsidRDefault="00151025" w:rsidP="00151025">
      <w:r w:rsidRPr="00151025">
        <w:t>No. Según la legislación vigente:</w:t>
      </w:r>
    </w:p>
    <w:p w14:paraId="7F1AD5D5" w14:textId="77777777" w:rsidR="00151025" w:rsidRPr="00151025" w:rsidRDefault="00151025" w:rsidP="00151025">
      <w:pPr>
        <w:numPr>
          <w:ilvl w:val="0"/>
          <w:numId w:val="3"/>
        </w:numPr>
      </w:pPr>
      <w:r w:rsidRPr="00151025">
        <w:t xml:space="preserve">El fabricante </w:t>
      </w:r>
      <w:r w:rsidRPr="00151025">
        <w:rPr>
          <w:b/>
          <w:bCs/>
        </w:rPr>
        <w:t>debe tener oportunidad de reparar</w:t>
      </w:r>
      <w:r w:rsidRPr="00151025">
        <w:t xml:space="preserve"> el producto</w:t>
      </w:r>
    </w:p>
    <w:p w14:paraId="438A514D" w14:textId="77777777" w:rsidR="00151025" w:rsidRPr="00151025" w:rsidRDefault="00151025" w:rsidP="00151025">
      <w:pPr>
        <w:numPr>
          <w:ilvl w:val="0"/>
          <w:numId w:val="3"/>
        </w:numPr>
      </w:pPr>
      <w:r w:rsidRPr="00151025">
        <w:t xml:space="preserve">Solo si la reparación </w:t>
      </w:r>
      <w:r w:rsidRPr="00151025">
        <w:rPr>
          <w:b/>
          <w:bCs/>
        </w:rPr>
        <w:t>no es viable</w:t>
      </w:r>
      <w:r w:rsidRPr="00151025">
        <w:t xml:space="preserve"> o </w:t>
      </w:r>
      <w:r w:rsidRPr="00151025">
        <w:rPr>
          <w:b/>
          <w:bCs/>
        </w:rPr>
        <w:t>falla repetidamente</w:t>
      </w:r>
      <w:r w:rsidRPr="00151025">
        <w:t>, se tramita la sustitución</w:t>
      </w:r>
    </w:p>
    <w:p w14:paraId="2C5DD9CE" w14:textId="77777777" w:rsidR="00151025" w:rsidRPr="00151025" w:rsidRDefault="00151025" w:rsidP="00151025">
      <w:pPr>
        <w:numPr>
          <w:ilvl w:val="0"/>
          <w:numId w:val="3"/>
        </w:numPr>
      </w:pPr>
      <w:r w:rsidRPr="00151025">
        <w:t>En caso de duda, nuestro equipo técnico valorará la mejor solución</w:t>
      </w:r>
    </w:p>
    <w:p w14:paraId="27797DB8" w14:textId="77777777" w:rsidR="00151025" w:rsidRPr="00151025" w:rsidRDefault="00151025" w:rsidP="00151025">
      <w:r w:rsidRPr="00151025">
        <w:pict w14:anchorId="354147C6">
          <v:rect id="_x0000_i1058" style="width:0;height:1.5pt" o:hralign="center" o:hrstd="t" o:hr="t" fillcolor="#a0a0a0" stroked="f"/>
        </w:pict>
      </w:r>
    </w:p>
    <w:p w14:paraId="7AD8B310" w14:textId="77777777" w:rsidR="00151025" w:rsidRPr="00151025" w:rsidRDefault="00151025" w:rsidP="00151025">
      <w:pPr>
        <w:rPr>
          <w:b/>
          <w:bCs/>
        </w:rPr>
      </w:pPr>
      <w:r w:rsidRPr="00151025">
        <w:rPr>
          <w:rFonts w:ascii="Segoe UI Emoji" w:hAnsi="Segoe UI Emoji" w:cs="Segoe UI Emoji"/>
          <w:b/>
          <w:bCs/>
        </w:rPr>
        <w:t>📌</w:t>
      </w:r>
      <w:r w:rsidRPr="00151025">
        <w:rPr>
          <w:b/>
          <w:bCs/>
        </w:rPr>
        <w:t xml:space="preserve"> ¿Y si el fallo vuelve a repetirse?</w:t>
      </w:r>
    </w:p>
    <w:p w14:paraId="665A67FE" w14:textId="77777777" w:rsidR="00151025" w:rsidRPr="00151025" w:rsidRDefault="00151025" w:rsidP="00151025">
      <w:r w:rsidRPr="00151025">
        <w:lastRenderedPageBreak/>
        <w:t xml:space="preserve">Si un producto presenta </w:t>
      </w:r>
      <w:r w:rsidRPr="00151025">
        <w:rPr>
          <w:b/>
          <w:bCs/>
        </w:rPr>
        <w:t>la misma avería varias veces</w:t>
      </w:r>
      <w:r w:rsidRPr="00151025">
        <w:t xml:space="preserve"> durante el periodo de garantía:</w:t>
      </w:r>
    </w:p>
    <w:p w14:paraId="35546CCA" w14:textId="77777777" w:rsidR="00151025" w:rsidRPr="00151025" w:rsidRDefault="00151025" w:rsidP="00151025">
      <w:pPr>
        <w:numPr>
          <w:ilvl w:val="0"/>
          <w:numId w:val="4"/>
        </w:numPr>
      </w:pPr>
      <w:r w:rsidRPr="00151025">
        <w:t xml:space="preserve">Se considera un caso especial de </w:t>
      </w:r>
      <w:r w:rsidRPr="00151025">
        <w:rPr>
          <w:b/>
          <w:bCs/>
        </w:rPr>
        <w:t>falla reincidente</w:t>
      </w:r>
    </w:p>
    <w:p w14:paraId="02DE6258" w14:textId="77777777" w:rsidR="00151025" w:rsidRPr="00151025" w:rsidRDefault="00151025" w:rsidP="00151025">
      <w:pPr>
        <w:numPr>
          <w:ilvl w:val="0"/>
          <w:numId w:val="4"/>
        </w:numPr>
      </w:pPr>
      <w:r w:rsidRPr="00151025">
        <w:t xml:space="preserve">Puede ser motivo suficiente para solicitar el </w:t>
      </w:r>
      <w:r w:rsidRPr="00151025">
        <w:rPr>
          <w:b/>
          <w:bCs/>
        </w:rPr>
        <w:t>cambio por otro producto nuevo</w:t>
      </w:r>
    </w:p>
    <w:p w14:paraId="286F7F18" w14:textId="77777777" w:rsidR="00151025" w:rsidRPr="00151025" w:rsidRDefault="00151025" w:rsidP="00151025">
      <w:r w:rsidRPr="00151025">
        <w:pict w14:anchorId="246B4AB4">
          <v:rect id="_x0000_i1059" style="width:0;height:1.5pt" o:hralign="center" o:hrstd="t" o:hr="t" fillcolor="#a0a0a0" stroked="f"/>
        </w:pict>
      </w:r>
    </w:p>
    <w:p w14:paraId="586B8D3E" w14:textId="77777777" w:rsidR="00151025" w:rsidRPr="00151025" w:rsidRDefault="00151025" w:rsidP="00151025">
      <w:pPr>
        <w:rPr>
          <w:b/>
          <w:bCs/>
        </w:rPr>
      </w:pPr>
      <w:r w:rsidRPr="00151025">
        <w:rPr>
          <w:rFonts w:ascii="Segoe UI Emoji" w:hAnsi="Segoe UI Emoji" w:cs="Segoe UI Emoji"/>
          <w:b/>
          <w:bCs/>
        </w:rPr>
        <w:t>📎</w:t>
      </w:r>
      <w:r w:rsidRPr="00151025">
        <w:rPr>
          <w:b/>
          <w:bCs/>
        </w:rPr>
        <w:t xml:space="preserve"> Comprobante de reparación</w:t>
      </w:r>
    </w:p>
    <w:p w14:paraId="311665FB" w14:textId="77777777" w:rsidR="00151025" w:rsidRPr="00151025" w:rsidRDefault="00151025" w:rsidP="00151025">
      <w:r w:rsidRPr="00151025">
        <w:t xml:space="preserve">Tras cada reparación, recibirás un </w:t>
      </w:r>
      <w:r w:rsidRPr="00151025">
        <w:rPr>
          <w:b/>
          <w:bCs/>
        </w:rPr>
        <w:t>parte de intervención</w:t>
      </w:r>
      <w:r w:rsidRPr="00151025">
        <w:t xml:space="preserve"> que indica:</w:t>
      </w:r>
    </w:p>
    <w:p w14:paraId="43531B96" w14:textId="77777777" w:rsidR="00151025" w:rsidRPr="00151025" w:rsidRDefault="00151025" w:rsidP="00151025">
      <w:pPr>
        <w:numPr>
          <w:ilvl w:val="0"/>
          <w:numId w:val="5"/>
        </w:numPr>
      </w:pPr>
      <w:r w:rsidRPr="00151025">
        <w:t>El diagnóstico</w:t>
      </w:r>
    </w:p>
    <w:p w14:paraId="66561551" w14:textId="77777777" w:rsidR="00151025" w:rsidRPr="00151025" w:rsidRDefault="00151025" w:rsidP="00151025">
      <w:pPr>
        <w:numPr>
          <w:ilvl w:val="0"/>
          <w:numId w:val="5"/>
        </w:numPr>
      </w:pPr>
      <w:r w:rsidRPr="00151025">
        <w:t>Las piezas sustituidas</w:t>
      </w:r>
    </w:p>
    <w:p w14:paraId="0F7CBDBD" w14:textId="77777777" w:rsidR="00151025" w:rsidRPr="00151025" w:rsidRDefault="00151025" w:rsidP="00151025">
      <w:pPr>
        <w:numPr>
          <w:ilvl w:val="0"/>
          <w:numId w:val="5"/>
        </w:numPr>
      </w:pPr>
      <w:r w:rsidRPr="00151025">
        <w:t>Las acciones realizadas</w:t>
      </w:r>
    </w:p>
    <w:p w14:paraId="3F87B20F" w14:textId="77777777" w:rsidR="00151025" w:rsidRPr="00151025" w:rsidRDefault="00151025" w:rsidP="00151025">
      <w:r w:rsidRPr="00151025">
        <w:t>Guarda este documento junto con la factura.</w:t>
      </w:r>
    </w:p>
    <w:p w14:paraId="7505AC30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8260B"/>
    <w:multiLevelType w:val="multilevel"/>
    <w:tmpl w:val="5F0A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2F4CCE"/>
    <w:multiLevelType w:val="multilevel"/>
    <w:tmpl w:val="62A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552518"/>
    <w:multiLevelType w:val="multilevel"/>
    <w:tmpl w:val="643C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DE4A92"/>
    <w:multiLevelType w:val="multilevel"/>
    <w:tmpl w:val="E9B2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CB5208"/>
    <w:multiLevelType w:val="multilevel"/>
    <w:tmpl w:val="612A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058219">
    <w:abstractNumId w:val="0"/>
  </w:num>
  <w:num w:numId="2" w16cid:durableId="1703241360">
    <w:abstractNumId w:val="4"/>
  </w:num>
  <w:num w:numId="3" w16cid:durableId="391006702">
    <w:abstractNumId w:val="1"/>
  </w:num>
  <w:num w:numId="4" w16cid:durableId="699279061">
    <w:abstractNumId w:val="3"/>
  </w:num>
  <w:num w:numId="5" w16cid:durableId="786579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025"/>
    <w:rsid w:val="00151025"/>
    <w:rsid w:val="001963FB"/>
    <w:rsid w:val="00532A23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00525"/>
  <w15:chartTrackingRefBased/>
  <w15:docId w15:val="{BE3D6498-2264-4022-B262-504E4BAED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6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2025-07-24T07:36:00Z</dcterms:created>
  <dcterms:modified xsi:type="dcterms:W3CDTF">2025-07-24T07:37:00Z</dcterms:modified>
</cp:coreProperties>
</file>