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52C7" w14:textId="77777777" w:rsidR="0047355E" w:rsidRPr="0047355E" w:rsidRDefault="0047355E" w:rsidP="0047355E">
      <w:pPr>
        <w:rPr>
          <w:b/>
          <w:bCs/>
        </w:rPr>
      </w:pPr>
      <w:r w:rsidRPr="0047355E">
        <w:rPr>
          <w:b/>
          <w:bCs/>
        </w:rPr>
        <w:t>Pedidos combinados y entregas parciales</w:t>
      </w:r>
    </w:p>
    <w:p w14:paraId="0CD49096" w14:textId="77777777" w:rsidR="0047355E" w:rsidRPr="0047355E" w:rsidRDefault="0047355E" w:rsidP="0047355E">
      <w:r w:rsidRPr="0047355E">
        <w:t>Cuando realizas un pedido con varios productos, es posible que algunos estén disponibles para envío inmediato y otros necesiten ser solicitados al fabricante. Para estos casos, ofrecemos distintas opciones de envío adaptadas a tus necesidades.</w:t>
      </w:r>
    </w:p>
    <w:p w14:paraId="51BB7A5F" w14:textId="77777777" w:rsidR="0047355E" w:rsidRPr="0047355E" w:rsidRDefault="0047355E" w:rsidP="0047355E">
      <w:pPr>
        <w:rPr>
          <w:b/>
          <w:bCs/>
        </w:rPr>
      </w:pPr>
      <w:r w:rsidRPr="0047355E">
        <w:rPr>
          <w:b/>
          <w:bCs/>
        </w:rPr>
        <w:t>Cómo gestionamos pedidos con productos de distinta disponibilidad</w:t>
      </w:r>
    </w:p>
    <w:p w14:paraId="20526AFA" w14:textId="77777777" w:rsidR="0047355E" w:rsidRPr="0047355E" w:rsidRDefault="0047355E" w:rsidP="0047355E">
      <w:r w:rsidRPr="0047355E">
        <w:t>Si compras productos que se encuentran en situaciones diferentes (por ejemplo, unos en stock y otros bajo pedido), te ofrecemos dos alternativas:</w:t>
      </w:r>
    </w:p>
    <w:p w14:paraId="14DEB1D8" w14:textId="77777777" w:rsidR="0047355E" w:rsidRPr="0047355E" w:rsidRDefault="0047355E" w:rsidP="0047355E">
      <w:pPr>
        <w:numPr>
          <w:ilvl w:val="0"/>
          <w:numId w:val="1"/>
        </w:numPr>
      </w:pPr>
      <w:r w:rsidRPr="0047355E">
        <w:rPr>
          <w:b/>
          <w:bCs/>
        </w:rPr>
        <w:t>Envío conjunto</w:t>
      </w:r>
      <w:r w:rsidRPr="0047355E">
        <w:t>: Esperamos a que todos los productos estén disponibles para enviarlos en un solo paquete.</w:t>
      </w:r>
    </w:p>
    <w:p w14:paraId="3E5967B6" w14:textId="77777777" w:rsidR="0047355E" w:rsidRPr="0047355E" w:rsidRDefault="0047355E" w:rsidP="0047355E">
      <w:pPr>
        <w:numPr>
          <w:ilvl w:val="0"/>
          <w:numId w:val="1"/>
        </w:numPr>
      </w:pPr>
      <w:r w:rsidRPr="0047355E">
        <w:rPr>
          <w:b/>
          <w:bCs/>
        </w:rPr>
        <w:t>Envío parcial</w:t>
      </w:r>
      <w:r w:rsidRPr="0047355E">
        <w:t>: Enviamos primero los productos disponibles, y el resto en un segundo envío cuando lleguen.</w:t>
      </w:r>
    </w:p>
    <w:p w14:paraId="06EC8C75" w14:textId="77777777" w:rsidR="0047355E" w:rsidRPr="0047355E" w:rsidRDefault="0047355E" w:rsidP="0047355E">
      <w:r w:rsidRPr="0047355E">
        <w:t>Puedes indicar tu preferencia durante el proceso de compra o contactarnos para gestionarlo de forma personalizada.</w:t>
      </w:r>
    </w:p>
    <w:p w14:paraId="3BD52817" w14:textId="77777777" w:rsidR="0047355E" w:rsidRPr="0047355E" w:rsidRDefault="0047355E" w:rsidP="0047355E">
      <w:pPr>
        <w:rPr>
          <w:b/>
          <w:bCs/>
        </w:rPr>
      </w:pPr>
      <w:r w:rsidRPr="0047355E">
        <w:rPr>
          <w:b/>
          <w:bCs/>
        </w:rPr>
        <w:t>Costes de envío en entregas parciales</w:t>
      </w:r>
    </w:p>
    <w:p w14:paraId="7B6FCE0C" w14:textId="77777777" w:rsidR="0047355E" w:rsidRPr="0047355E" w:rsidRDefault="0047355E" w:rsidP="0047355E">
      <w:r w:rsidRPr="0047355E">
        <w:t xml:space="preserve">En pedidos con envío gratuito, el </w:t>
      </w:r>
      <w:r w:rsidRPr="0047355E">
        <w:rPr>
          <w:b/>
          <w:bCs/>
        </w:rPr>
        <w:t>primer envío parcial también será gratuito</w:t>
      </w:r>
      <w:r w:rsidRPr="0047355E">
        <w:t>. Si se requiere más de una entrega adicional, puede haber un coste asociado. Te informaremos previamente antes de realizar cualquier envío parcial adicional.</w:t>
      </w:r>
    </w:p>
    <w:p w14:paraId="0B409E72" w14:textId="77777777" w:rsidR="0047355E" w:rsidRPr="0047355E" w:rsidRDefault="0047355E" w:rsidP="0047355E">
      <w:pPr>
        <w:rPr>
          <w:b/>
          <w:bCs/>
        </w:rPr>
      </w:pPr>
      <w:r w:rsidRPr="0047355E">
        <w:rPr>
          <w:b/>
          <w:bCs/>
        </w:rPr>
        <w:t>Productos con plazos distintos</w:t>
      </w:r>
    </w:p>
    <w:p w14:paraId="490B2719" w14:textId="77777777" w:rsidR="0047355E" w:rsidRPr="0047355E" w:rsidRDefault="0047355E" w:rsidP="0047355E">
      <w:r w:rsidRPr="0047355E">
        <w:t xml:space="preserve">Es habitual que productos de la misma marca o categoría tengan </w:t>
      </w:r>
      <w:r w:rsidRPr="0047355E">
        <w:rPr>
          <w:b/>
          <w:bCs/>
        </w:rPr>
        <w:t>plazos de entrega diferentes</w:t>
      </w:r>
      <w:r w:rsidRPr="0047355E">
        <w:t>, especialmente si proceden de distintos centros logísticos o proveedores. Nuestro equipo te informará en cuanto procesemos el pedido y puedas decidir cómo prefieres recibirlo.</w:t>
      </w:r>
    </w:p>
    <w:p w14:paraId="4BE7BFF3" w14:textId="77777777" w:rsidR="0047355E" w:rsidRPr="0047355E" w:rsidRDefault="0047355E" w:rsidP="0047355E">
      <w:pPr>
        <w:rPr>
          <w:b/>
          <w:bCs/>
        </w:rPr>
      </w:pPr>
      <w:r w:rsidRPr="0047355E">
        <w:rPr>
          <w:b/>
          <w:bCs/>
        </w:rPr>
        <w:t>Aceleración del envío</w:t>
      </w:r>
    </w:p>
    <w:p w14:paraId="14BBAD43" w14:textId="77777777" w:rsidR="0047355E" w:rsidRPr="0047355E" w:rsidRDefault="0047355E" w:rsidP="0047355E">
      <w:r w:rsidRPr="0047355E">
        <w:t xml:space="preserve">Si alguno de los productos está en stock y necesitas que se entregue </w:t>
      </w:r>
      <w:r w:rsidRPr="0047355E">
        <w:rPr>
          <w:b/>
          <w:bCs/>
        </w:rPr>
        <w:t>con urgencia</w:t>
      </w:r>
      <w:r w:rsidRPr="0047355E">
        <w:t xml:space="preserve">, consúltanos antes de finalizar la compra. En ciertos casos es posible </w:t>
      </w:r>
      <w:r w:rsidRPr="0047355E">
        <w:rPr>
          <w:b/>
          <w:bCs/>
        </w:rPr>
        <w:t>acelerar el envío</w:t>
      </w:r>
      <w:r w:rsidRPr="0047355E">
        <w:t xml:space="preserve"> o gestionar una entrega </w:t>
      </w:r>
      <w:proofErr w:type="spellStart"/>
      <w:r w:rsidRPr="0047355E">
        <w:t>express</w:t>
      </w:r>
      <w:proofErr w:type="spellEnd"/>
      <w:r w:rsidRPr="0047355E">
        <w:t xml:space="preserve"> en función de tu localidad.</w:t>
      </w:r>
    </w:p>
    <w:p w14:paraId="4817F0D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2C52"/>
    <w:multiLevelType w:val="multilevel"/>
    <w:tmpl w:val="0B0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5E"/>
    <w:rsid w:val="0047355E"/>
    <w:rsid w:val="00532A23"/>
    <w:rsid w:val="00D80430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A5C03"/>
  <w15:chartTrackingRefBased/>
  <w15:docId w15:val="{51386DE4-8E9F-4041-A64B-54013BED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2025-07-24T10:37:00Z</dcterms:created>
  <dcterms:modified xsi:type="dcterms:W3CDTF">2025-07-24T10:37:00Z</dcterms:modified>
</cp:coreProperties>
</file>