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043CD8CC" w14:textId="2A339BFF" w:rsidR="3863F898" w:rsidRDefault="3863F898" w:rsidP="26811D7D">
      <w:r w:rsidRPr="26811D7D">
        <w:rPr>
          <w:color w:val="0098CD"/>
          <w:sz w:val="40"/>
          <w:szCs w:val="40"/>
        </w:rPr>
        <w:t>Diseño de una Arquitectura Big Data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1F3E095F" w14:textId="63FCEF63" w:rsidR="3530CFDB" w:rsidRDefault="3530CFDB" w:rsidP="26811D7D">
      <w:pPr>
        <w:pStyle w:val="Vietaprimernivel"/>
        <w:rPr>
          <w:rFonts w:eastAsia="Calibri" w:cs="Calibri"/>
        </w:rPr>
      </w:pPr>
      <w:r w:rsidRPr="26811D7D">
        <w:rPr>
          <w:rFonts w:eastAsia="Calibri" w:cs="Calibri"/>
        </w:rPr>
        <w:t>Con esta actividad entenderás cómo se integran las distintas tecnologías de Big Data para diseñar soluciones según las herramientas que se utilizan en las diversas empresas.</w:t>
      </w:r>
    </w:p>
    <w:p w14:paraId="41D269C2" w14:textId="22EA2CD5" w:rsidR="3530CFDB" w:rsidRDefault="3530CFDB" w:rsidP="26811D7D">
      <w:pPr>
        <w:pStyle w:val="Vietaprimernivel"/>
        <w:rPr>
          <w:rFonts w:eastAsia="Calibri" w:cs="Calibri"/>
        </w:rPr>
      </w:pPr>
      <w:r w:rsidRPr="26811D7D">
        <w:rPr>
          <w:rFonts w:eastAsia="Calibri" w:cs="Calibri"/>
        </w:rPr>
        <w:t>Comprender qué tecnologías de Big Data se pueden utilizar dependiendo de las fuentes y necesidad del Caso de Uso.</w:t>
      </w:r>
    </w:p>
    <w:p w14:paraId="4E15156A" w14:textId="28250101" w:rsidR="3530CFDB" w:rsidRDefault="3530CFDB" w:rsidP="11C0F88B">
      <w:pPr>
        <w:pStyle w:val="Vietaprimernivel"/>
        <w:rPr>
          <w:rFonts w:eastAsia="Calibri" w:cs="Calibri"/>
        </w:rPr>
      </w:pPr>
      <w:r w:rsidRPr="11C0F88B">
        <w:rPr>
          <w:rFonts w:eastAsia="Calibri" w:cs="Calibri"/>
        </w:rPr>
        <w:t xml:space="preserve">Profundizar en los conceptos que implica el </w:t>
      </w:r>
      <w:r w:rsidR="685F991F" w:rsidRPr="11C0F88B">
        <w:rPr>
          <w:rFonts w:eastAsia="Calibri" w:cs="Calibri"/>
        </w:rPr>
        <w:t>g</w:t>
      </w:r>
      <w:r w:rsidRPr="11C0F88B">
        <w:rPr>
          <w:rFonts w:eastAsia="Calibri" w:cs="Calibri"/>
        </w:rPr>
        <w:t xml:space="preserve">obierno de los </w:t>
      </w:r>
      <w:r w:rsidR="245DFD00" w:rsidRPr="11C0F88B">
        <w:rPr>
          <w:rFonts w:eastAsia="Calibri" w:cs="Calibri"/>
        </w:rPr>
        <w:t>d</w:t>
      </w:r>
      <w:r w:rsidRPr="11C0F88B">
        <w:rPr>
          <w:rFonts w:eastAsia="Calibri" w:cs="Calibri"/>
        </w:rPr>
        <w:t>atos según la tipología de los datos y el uso que se haga con estos.</w:t>
      </w:r>
    </w:p>
    <w:p w14:paraId="48DB90F0" w14:textId="77777777" w:rsidR="00A65B3C" w:rsidRPr="00A65B3C" w:rsidRDefault="00A65B3C" w:rsidP="756C6E00">
      <w:pPr>
        <w:pStyle w:val="TtuloApartado3"/>
        <w:rPr>
          <w:b w:val="0"/>
        </w:rPr>
      </w:pPr>
    </w:p>
    <w:p w14:paraId="4B9AC365" w14:textId="240A1FBA" w:rsidR="639FFE68" w:rsidRDefault="639FFE68" w:rsidP="756C6E00">
      <w:pPr>
        <w:pStyle w:val="Normal1"/>
        <w:spacing w:before="240" w:after="240"/>
        <w:jc w:val="left"/>
      </w:pPr>
      <w:r w:rsidRPr="756C6E00">
        <w:rPr>
          <w:rFonts w:cs="Calibri"/>
        </w:rPr>
        <w:t>Para lo cual:</w:t>
      </w:r>
    </w:p>
    <w:p w14:paraId="3CFCF9B2" w14:textId="4C8D81EE" w:rsidR="756C6E00" w:rsidRDefault="756C6E00" w:rsidP="756C6E00"/>
    <w:p w14:paraId="0DC045D2" w14:textId="6C26EA29" w:rsidR="639FFE68" w:rsidRDefault="639FFE68" w:rsidP="004F7A61">
      <w:pPr>
        <w:pStyle w:val="Vietaprimernivel"/>
      </w:pPr>
      <w:r>
        <w:t xml:space="preserve">Proponer un posible </w:t>
      </w:r>
      <w:r w:rsidR="00F54128">
        <w:t xml:space="preserve">caso de uso de </w:t>
      </w:r>
      <w:r w:rsidR="00F54128" w:rsidRPr="00F54128">
        <w:rPr>
          <w:b/>
          <w:bCs/>
        </w:rPr>
        <w:t>marketing contextual</w:t>
      </w:r>
      <w:r w:rsidR="00FF0C17">
        <w:rPr>
          <w:b/>
          <w:bCs/>
        </w:rPr>
        <w:t>.</w:t>
      </w:r>
    </w:p>
    <w:p w14:paraId="57476D0B" w14:textId="77777777" w:rsidR="00FF0C17" w:rsidRDefault="00FF0C17" w:rsidP="00FF0C17"/>
    <w:p w14:paraId="11138335" w14:textId="77777777" w:rsidR="00F54128" w:rsidRDefault="639FFE68" w:rsidP="756C6E00">
      <w:pPr>
        <w:pStyle w:val="Vietaprimernivel"/>
      </w:pPr>
      <w:r>
        <w:t xml:space="preserve">Para el Caso de Uso seleccionado </w:t>
      </w:r>
      <w:r w:rsidRPr="00F54128">
        <w:rPr>
          <w:b/>
          <w:bCs/>
        </w:rPr>
        <w:t>diseñar una arquitectura de</w:t>
      </w:r>
      <w:r>
        <w:t xml:space="preserve"> </w:t>
      </w:r>
      <w:r w:rsidRPr="00F54128">
        <w:rPr>
          <w:b/>
          <w:bCs/>
        </w:rPr>
        <w:t>datos</w:t>
      </w:r>
      <w:r>
        <w:t xml:space="preserve"> que contemple, al menos, las siguientes fuentes de datos: </w:t>
      </w:r>
    </w:p>
    <w:p w14:paraId="116F5EED" w14:textId="3D9D7B22" w:rsidR="001A3F5E" w:rsidRDefault="639FFE68" w:rsidP="00CF257E">
      <w:pPr>
        <w:pStyle w:val="Vietasegundonivel"/>
      </w:pPr>
      <w:r>
        <w:t xml:space="preserve">CDR, registros de llamadas de los clientes que tiene la siguiente información: </w:t>
      </w:r>
      <w:r w:rsidR="00FF0C17">
        <w:t>teléfono a, teléfono b, celda, tiempo de llamada</w:t>
      </w:r>
      <w:r>
        <w:t>. Con esta fuente se puede inferir la ubicación de un cliente (a nivel de celda).</w:t>
      </w:r>
    </w:p>
    <w:p w14:paraId="602878A5" w14:textId="1BF0BDC7" w:rsidR="00FF0C17" w:rsidRDefault="639FFE68" w:rsidP="008A59A6">
      <w:pPr>
        <w:pStyle w:val="Vietasegundonivel"/>
      </w:pPr>
      <w:r>
        <w:t>Base de datos de geoposicionamiento de las celdas para obtener las coordenadas (longitud y latitud) de las celdas de telefonía.</w:t>
      </w:r>
    </w:p>
    <w:p w14:paraId="7DAD34D6" w14:textId="77777777" w:rsidR="00FF0C17" w:rsidRDefault="00FF0C17">
      <w:pPr>
        <w:spacing w:after="160" w:line="259" w:lineRule="auto"/>
        <w:jc w:val="left"/>
      </w:pPr>
      <w:r>
        <w:br w:type="page"/>
      </w:r>
    </w:p>
    <w:p w14:paraId="226D66B2" w14:textId="143B7B41" w:rsidR="001A3F5E" w:rsidRDefault="639FFE68" w:rsidP="0066085E">
      <w:pPr>
        <w:pStyle w:val="Vietasegundonivel"/>
      </w:pPr>
      <w:r>
        <w:lastRenderedPageBreak/>
        <w:t xml:space="preserve">Información del cliente (CRM): DNI, </w:t>
      </w:r>
      <w:r w:rsidR="00FF0C17">
        <w:t>teléfono, nombre, apellidos, edad, sexo, dirección, etc.</w:t>
      </w:r>
    </w:p>
    <w:p w14:paraId="493E2220" w14:textId="4FA546FD" w:rsidR="639FFE68" w:rsidRDefault="639FFE68" w:rsidP="0066085E">
      <w:pPr>
        <w:pStyle w:val="Vietasegundonivel"/>
      </w:pPr>
      <w:r>
        <w:t xml:space="preserve">Navegación </w:t>
      </w:r>
      <w:r w:rsidR="00FF0C17">
        <w:t>w</w:t>
      </w:r>
      <w:r>
        <w:t>eb</w:t>
      </w:r>
      <w:r w:rsidR="00FF0C17">
        <w:t xml:space="preserve"> y apli</w:t>
      </w:r>
      <w:r>
        <w:t xml:space="preserve"> (Google </w:t>
      </w:r>
      <w:proofErr w:type="spellStart"/>
      <w:r>
        <w:t>Analytics</w:t>
      </w:r>
      <w:proofErr w:type="spellEnd"/>
      <w:r>
        <w:t xml:space="preserve">) que realizan los clientes en el dominio web o </w:t>
      </w:r>
      <w:r w:rsidR="00FF0C17">
        <w:t>apli</w:t>
      </w:r>
      <w:r>
        <w:t xml:space="preserve"> de la empresa con la siguiente información: DNI, URL visitada, </w:t>
      </w:r>
      <w:r w:rsidR="00FF0C17">
        <w:t>f</w:t>
      </w:r>
      <w:r>
        <w:t xml:space="preserve">echa, IP, </w:t>
      </w:r>
      <w:r w:rsidR="001A3F5E">
        <w:t>etc.</w:t>
      </w:r>
    </w:p>
    <w:p w14:paraId="2F0B9405" w14:textId="77777777" w:rsidR="00FF0C17" w:rsidRDefault="00FF0C17" w:rsidP="00FF0C17"/>
    <w:p w14:paraId="53B42993" w14:textId="3620C7E4" w:rsidR="639FFE68" w:rsidRDefault="639FFE68" w:rsidP="006A0FF9">
      <w:pPr>
        <w:pStyle w:val="Vietaprimernivel"/>
      </w:pPr>
      <w:r>
        <w:t>Se puede partir de la premisa que trabaj</w:t>
      </w:r>
      <w:r w:rsidR="00046B1E">
        <w:t>a</w:t>
      </w:r>
      <w:r>
        <w:t>s para una empresa de telecomunicaciones o que sois una empresa que le provee servicios y, por lo tanto, t</w:t>
      </w:r>
      <w:r w:rsidR="00046B1E">
        <w:t>iene</w:t>
      </w:r>
      <w:r>
        <w:t>s acceso a las fuentes de datos propuestas.</w:t>
      </w:r>
    </w:p>
    <w:p w14:paraId="5B0AA8A8" w14:textId="76B6253E" w:rsidR="756C6E00" w:rsidRDefault="756C6E00" w:rsidP="756C6E00"/>
    <w:p w14:paraId="44B31B37" w14:textId="63AEED89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3F87DD80" w14:textId="6008DA42" w:rsidR="00B7541B" w:rsidRDefault="00B7541B" w:rsidP="00B7541B">
      <w:pPr>
        <w:pStyle w:val="Vietaprimernivel"/>
      </w:pPr>
      <w:r>
        <w:t xml:space="preserve">Completa las fases de ingesta, </w:t>
      </w:r>
      <w:r w:rsidRPr="00B7541B">
        <w:rPr>
          <w:i/>
          <w:iCs/>
        </w:rPr>
        <w:t>almacenamiento</w:t>
      </w:r>
      <w:r>
        <w:t xml:space="preserve">, procesamiento y explotación indicando las tecnologías </w:t>
      </w:r>
      <w:proofErr w:type="spellStart"/>
      <w:r w:rsidRPr="00B7541B">
        <w:rPr>
          <w:i/>
          <w:iCs/>
        </w:rPr>
        <w:t>batch</w:t>
      </w:r>
      <w:proofErr w:type="spellEnd"/>
      <w:r>
        <w:t xml:space="preserve"> y </w:t>
      </w:r>
      <w:proofErr w:type="spellStart"/>
      <w:r>
        <w:t>streaming</w:t>
      </w:r>
      <w:proofErr w:type="spellEnd"/>
      <w:r>
        <w:t xml:space="preserve"> que son necesarias para resolver el caso de uso identificado según las fuentes de datos propuestas. </w:t>
      </w:r>
    </w:p>
    <w:p w14:paraId="5A494307" w14:textId="4EA9FC54" w:rsidR="00B7541B" w:rsidRDefault="00B7541B" w:rsidP="00B55DA3">
      <w:pPr>
        <w:pStyle w:val="Vietaprimernivel"/>
      </w:pPr>
      <w:r>
        <w:t>Se deberá completar la siguiente arquitectura de datos con las tecnologías seleccionadas.</w:t>
      </w:r>
    </w:p>
    <w:p w14:paraId="45DD41E7" w14:textId="77777777" w:rsidR="00684FA6" w:rsidRDefault="00684FA6" w:rsidP="00684FA6"/>
    <w:p w14:paraId="6E03455F" w14:textId="21446E3C" w:rsidR="004E389B" w:rsidRDefault="00584185" w:rsidP="009C02EB">
      <w:pPr>
        <w:jc w:val="center"/>
      </w:pPr>
      <w:r>
        <w:rPr>
          <w:noProof/>
        </w:rPr>
        <w:drawing>
          <wp:inline distT="0" distB="0" distL="0" distR="0" wp14:anchorId="24C1F1A0" wp14:editId="15E8DBC9">
            <wp:extent cx="5218430" cy="2432685"/>
            <wp:effectExtent l="0" t="0" r="1270" b="5715"/>
            <wp:docPr id="20596570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871C7" w14:textId="4B717D06" w:rsidR="00684FA6" w:rsidRDefault="000F3A97" w:rsidP="006D2E67">
      <w:pPr>
        <w:pStyle w:val="Piedefoto-tabla"/>
      </w:pPr>
      <w:r>
        <w:t xml:space="preserve">Figura 1. </w:t>
      </w:r>
      <w:r w:rsidR="00584185">
        <w:t>Arquitectura de datos.</w:t>
      </w:r>
      <w:r w:rsidR="006D2E67">
        <w:t xml:space="preserve"> Fuente: elaboración propia.</w:t>
      </w:r>
    </w:p>
    <w:p w14:paraId="29EB6678" w14:textId="77777777" w:rsidR="00684FA6" w:rsidRDefault="00684FA6" w:rsidP="00684FA6"/>
    <w:p w14:paraId="3685F6CC" w14:textId="77777777" w:rsidR="005E72C7" w:rsidRDefault="00B55DA3" w:rsidP="005E72C7">
      <w:pPr>
        <w:pStyle w:val="Vietaprimernivel"/>
      </w:pPr>
      <w:r>
        <w:lastRenderedPageBreak/>
        <w:t xml:space="preserve">Indicar claramente como es el flujo de datos y la elección de cada tecnología. </w:t>
      </w:r>
    </w:p>
    <w:p w14:paraId="3C654F14" w14:textId="6E77210D" w:rsidR="00C15C32" w:rsidRDefault="00B55DA3" w:rsidP="00530227">
      <w:pPr>
        <w:pStyle w:val="Vietaprimernivel"/>
        <w:spacing w:after="160" w:line="259" w:lineRule="auto"/>
        <w:jc w:val="left"/>
      </w:pPr>
      <w:r>
        <w:t>Se deben incluir, al menos, las fuentes indicadas</w:t>
      </w:r>
      <w:r w:rsidR="005E72C7">
        <w:t>,</w:t>
      </w:r>
      <w:r>
        <w:t xml:space="preserve"> aunque se pueden añadir nuevas fuentes si se cree oportuno para el </w:t>
      </w:r>
      <w:r w:rsidR="00C15C32">
        <w:t xml:space="preserve">caso de uso </w:t>
      </w:r>
      <w:r>
        <w:t xml:space="preserve">propuesto. </w:t>
      </w:r>
    </w:p>
    <w:p w14:paraId="5D88A26A" w14:textId="77777777" w:rsidR="00C15C32" w:rsidRDefault="00B55DA3" w:rsidP="00751D85">
      <w:pPr>
        <w:pStyle w:val="Vietaprimernivel"/>
        <w:spacing w:after="160" w:line="259" w:lineRule="auto"/>
        <w:jc w:val="left"/>
      </w:pPr>
      <w:r>
        <w:t xml:space="preserve">Según los datos propuestos y el uso que se realiza con ellos dar respuesta a las </w:t>
      </w:r>
      <w:r w:rsidR="00C15C32">
        <w:t>siguientes preguntas</w:t>
      </w:r>
      <w:r>
        <w:t xml:space="preserve"> relacionadas con el </w:t>
      </w:r>
      <w:r w:rsidR="00C15C32">
        <w:t xml:space="preserve">gobierno del dato: </w:t>
      </w:r>
    </w:p>
    <w:p w14:paraId="39B9E1E0" w14:textId="77777777" w:rsidR="00C15C32" w:rsidRDefault="00B55DA3" w:rsidP="00F02D1F">
      <w:pPr>
        <w:pStyle w:val="Vietasegundonivel"/>
        <w:spacing w:after="160" w:line="259" w:lineRule="auto"/>
        <w:jc w:val="left"/>
      </w:pPr>
      <w:r>
        <w:t>¿Hay datos sensibles? En caso afirmativo, ¿</w:t>
      </w:r>
      <w:r w:rsidR="00C15C32">
        <w:t>c</w:t>
      </w:r>
      <w:r>
        <w:t>uáles y por qué?</w:t>
      </w:r>
    </w:p>
    <w:p w14:paraId="0A610342" w14:textId="50335D66" w:rsidR="00C15C32" w:rsidRDefault="00B55DA3" w:rsidP="00AC6778">
      <w:pPr>
        <w:pStyle w:val="Vietasegundonivel"/>
        <w:spacing w:after="160" w:line="259" w:lineRule="auto"/>
        <w:jc w:val="left"/>
      </w:pPr>
      <w:r>
        <w:t>¿Se pueden utilizar los datos propuestos sin consentimiento del cliente? En caso negativo, ¿</w:t>
      </w:r>
      <w:r w:rsidR="00C15C32">
        <w:t>q</w:t>
      </w:r>
      <w:r>
        <w:t xml:space="preserve">ué datos necesitan el consentimiento? </w:t>
      </w:r>
    </w:p>
    <w:p w14:paraId="1C827780" w14:textId="66935754" w:rsidR="00B55DA3" w:rsidRDefault="00B55DA3" w:rsidP="00AC6778">
      <w:pPr>
        <w:pStyle w:val="Vietasegundonivel"/>
        <w:spacing w:after="160" w:line="259" w:lineRule="auto"/>
        <w:jc w:val="left"/>
      </w:pPr>
      <w:r>
        <w:t>¿Es necesario aplicar calidad de los datos para las fuentes propuestas? En caso afirmativo, ¿</w:t>
      </w:r>
      <w:r w:rsidR="00C15C32">
        <w:t>q</w:t>
      </w:r>
      <w:r>
        <w:t xml:space="preserve">ué calidad se podría aplicar? </w:t>
      </w:r>
    </w:p>
    <w:p w14:paraId="27D21788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43FCF958" w14:textId="18337F4D" w:rsidR="00CF3A36" w:rsidRDefault="00CF3A36" w:rsidP="00CF3A36">
      <w:r>
        <w:t xml:space="preserve">El trabajo debe tener una extensión </w:t>
      </w:r>
      <w:r w:rsidR="003E1842">
        <w:t>máxima de diez</w:t>
      </w:r>
      <w:r>
        <w:t xml:space="preserve"> </w:t>
      </w:r>
      <w:r w:rsidR="005277A6">
        <w:t>diapositivas</w:t>
      </w:r>
      <w:r>
        <w:t xml:space="preserve">, </w:t>
      </w:r>
      <w:r w:rsidR="005277A6">
        <w:t xml:space="preserve">donde se incluya la arquitectura diseñada. </w:t>
      </w:r>
      <w:r w:rsidR="000418C8">
        <w:t xml:space="preserve">Se deberá entregar </w:t>
      </w:r>
      <w:r>
        <w:t>el informe en formato P</w:t>
      </w:r>
      <w:r w:rsidR="005277A6">
        <w:t>PT</w:t>
      </w:r>
      <w:r>
        <w:t xml:space="preserve"> indicando </w:t>
      </w:r>
      <w:r w:rsidR="000418C8">
        <w:t>los datos del estudiante</w:t>
      </w:r>
      <w:r>
        <w:t>.</w:t>
      </w:r>
    </w:p>
    <w:p w14:paraId="1E2673D2" w14:textId="41DD822A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77777777" w:rsidR="005C4BE9" w:rsidRPr="006069B6" w:rsidRDefault="005C4BE9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Título de la actividad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4A087CAE" w:rsidR="005C4BE9" w:rsidRPr="006069B6" w:rsidRDefault="00AB744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B7447">
              <w:rPr>
                <w:rFonts w:cs="UnitOT-Light"/>
                <w:sz w:val="20"/>
                <w:szCs w:val="20"/>
              </w:rPr>
              <w:t>Flujo de los datos según las tecnologías propuestas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5030451E" w:rsidR="005C4BE9" w:rsidRPr="006069B6" w:rsidRDefault="00AB744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6661475" w:rsidR="005C4BE9" w:rsidRPr="006069B6" w:rsidRDefault="00AB744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5E545E2C" w:rsidR="005C4BE9" w:rsidRPr="006069B6" w:rsidRDefault="00AB7447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B7447">
              <w:rPr>
                <w:rFonts w:cs="UnitOT-Light"/>
                <w:sz w:val="20"/>
                <w:szCs w:val="20"/>
              </w:rPr>
              <w:t>Explicación del Gobierno de los datos propuestos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3C84EB9E" w:rsidR="005C4BE9" w:rsidRPr="006069B6" w:rsidRDefault="00AB744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B7447">
              <w:rPr>
                <w:rFonts w:cs="UnitOT-Light"/>
                <w:sz w:val="20"/>
                <w:szCs w:val="20"/>
              </w:rPr>
              <w:t>Diseño de la arquitectura de datos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5CBC754A" w:rsidR="005C4BE9" w:rsidRPr="006069B6" w:rsidRDefault="00AB744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40A5176B" w:rsidR="005C4BE9" w:rsidRPr="006069B6" w:rsidRDefault="00AB744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47948394" w:rsidR="005C4BE9" w:rsidRPr="006069B6" w:rsidRDefault="00684F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84FA6">
              <w:rPr>
                <w:rFonts w:cs="UnitOT-Light"/>
                <w:sz w:val="20"/>
                <w:szCs w:val="20"/>
              </w:rPr>
              <w:t>Explicación de las tecnologías seleccionadas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394106B4" w:rsidR="005C4BE9" w:rsidRPr="006069B6" w:rsidRDefault="00684F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4D7B52B9" w:rsidR="005C4BE9" w:rsidRPr="006069B6" w:rsidRDefault="00684F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BC424A7" w14:textId="445906CA" w:rsidR="007A7400" w:rsidRDefault="007A7400" w:rsidP="00CC3511">
      <w:pPr>
        <w:spacing w:after="160" w:line="259" w:lineRule="auto"/>
        <w:jc w:val="left"/>
      </w:pPr>
      <w:r>
        <w:t xml:space="preserve"> </w:t>
      </w:r>
    </w:p>
    <w:p w14:paraId="6F3C986A" w14:textId="77777777" w:rsidR="00156F43" w:rsidRPr="005C4BE9" w:rsidRDefault="00156F43" w:rsidP="005C4BE9"/>
    <w:sectPr w:rsidR="00156F43" w:rsidRPr="005C4BE9" w:rsidSect="002C0E95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8C7A7" w14:textId="77777777" w:rsidR="00BC6CD9" w:rsidRDefault="00BC6CD9" w:rsidP="00C50246">
      <w:pPr>
        <w:spacing w:line="240" w:lineRule="auto"/>
      </w:pPr>
      <w:r>
        <w:separator/>
      </w:r>
    </w:p>
  </w:endnote>
  <w:endnote w:type="continuationSeparator" w:id="0">
    <w:p w14:paraId="54048B74" w14:textId="77777777" w:rsidR="00BC6CD9" w:rsidRDefault="00BC6CD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Courier New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E78DA" w14:textId="77777777" w:rsidR="00BC6CD9" w:rsidRDefault="00BC6CD9" w:rsidP="00C50246">
      <w:pPr>
        <w:spacing w:line="240" w:lineRule="auto"/>
      </w:pPr>
      <w:r>
        <w:separator/>
      </w:r>
    </w:p>
  </w:footnote>
  <w:footnote w:type="continuationSeparator" w:id="0">
    <w:p w14:paraId="43490DF4" w14:textId="77777777" w:rsidR="00BC6CD9" w:rsidRDefault="00BC6CD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26FDCE3" w:rsidR="005C4BE9" w:rsidRPr="00472B27" w:rsidRDefault="00687EA3" w:rsidP="005C4BE9">
          <w:pPr>
            <w:pStyle w:val="Textocajaactividades"/>
          </w:pPr>
          <w:r>
            <w:t>Fundamentos de Big Data y Ciencia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7FA9D3"/>
    <w:multiLevelType w:val="hybridMultilevel"/>
    <w:tmpl w:val="C51A23DA"/>
    <w:lvl w:ilvl="0" w:tplc="BC3034F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</w:rPr>
    </w:lvl>
    <w:lvl w:ilvl="1" w:tplc="72827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284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BA8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F20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03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41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967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6E3A1EE"/>
    <w:multiLevelType w:val="hybridMultilevel"/>
    <w:tmpl w:val="34EEFD94"/>
    <w:lvl w:ilvl="0" w:tplc="C308B7BC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</w:rPr>
    </w:lvl>
    <w:lvl w:ilvl="1" w:tplc="548E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84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6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00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C0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06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062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C8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B675C3"/>
    <w:multiLevelType w:val="multilevel"/>
    <w:tmpl w:val="B37C3B20"/>
    <w:numStyleLink w:val="VietasUNIR"/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43988249">
    <w:abstractNumId w:val="32"/>
  </w:num>
  <w:num w:numId="2" w16cid:durableId="914359208">
    <w:abstractNumId w:val="27"/>
  </w:num>
  <w:num w:numId="3" w16cid:durableId="2115437978">
    <w:abstractNumId w:val="33"/>
  </w:num>
  <w:num w:numId="4" w16cid:durableId="984503666">
    <w:abstractNumId w:val="29"/>
  </w:num>
  <w:num w:numId="5" w16cid:durableId="82141921">
    <w:abstractNumId w:val="20"/>
  </w:num>
  <w:num w:numId="6" w16cid:durableId="1015889358">
    <w:abstractNumId w:val="21"/>
  </w:num>
  <w:num w:numId="7" w16cid:durableId="272709546">
    <w:abstractNumId w:val="18"/>
  </w:num>
  <w:num w:numId="8" w16cid:durableId="1534810621">
    <w:abstractNumId w:val="22"/>
  </w:num>
  <w:num w:numId="9" w16cid:durableId="1564683389">
    <w:abstractNumId w:val="31"/>
  </w:num>
  <w:num w:numId="10" w16cid:durableId="1737777263">
    <w:abstractNumId w:val="34"/>
  </w:num>
  <w:num w:numId="11" w16cid:durableId="2130195932">
    <w:abstractNumId w:val="37"/>
  </w:num>
  <w:num w:numId="12" w16cid:durableId="1567301830">
    <w:abstractNumId w:val="10"/>
  </w:num>
  <w:num w:numId="13" w16cid:durableId="1364288188">
    <w:abstractNumId w:val="39"/>
  </w:num>
  <w:num w:numId="14" w16cid:durableId="1388996230">
    <w:abstractNumId w:val="23"/>
  </w:num>
  <w:num w:numId="15" w16cid:durableId="1429541798">
    <w:abstractNumId w:val="38"/>
  </w:num>
  <w:num w:numId="16" w16cid:durableId="264921007">
    <w:abstractNumId w:val="28"/>
  </w:num>
  <w:num w:numId="17" w16cid:durableId="1747914980">
    <w:abstractNumId w:val="16"/>
  </w:num>
  <w:num w:numId="18" w16cid:durableId="1465853448">
    <w:abstractNumId w:val="25"/>
  </w:num>
  <w:num w:numId="19" w16cid:durableId="1712655351">
    <w:abstractNumId w:val="24"/>
  </w:num>
  <w:num w:numId="20" w16cid:durableId="1883707201">
    <w:abstractNumId w:val="12"/>
  </w:num>
  <w:num w:numId="21" w16cid:durableId="1238514405">
    <w:abstractNumId w:val="36"/>
  </w:num>
  <w:num w:numId="22" w16cid:durableId="1245722347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67729971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230789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1027926">
    <w:abstractNumId w:val="26"/>
  </w:num>
  <w:num w:numId="26" w16cid:durableId="1167751401">
    <w:abstractNumId w:val="14"/>
  </w:num>
  <w:num w:numId="27" w16cid:durableId="1471361171">
    <w:abstractNumId w:val="15"/>
  </w:num>
  <w:num w:numId="28" w16cid:durableId="408965916">
    <w:abstractNumId w:val="11"/>
  </w:num>
  <w:num w:numId="29" w16cid:durableId="18046909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71144840">
    <w:abstractNumId w:val="8"/>
  </w:num>
  <w:num w:numId="31" w16cid:durableId="1801924241">
    <w:abstractNumId w:val="3"/>
  </w:num>
  <w:num w:numId="32" w16cid:durableId="63186542">
    <w:abstractNumId w:val="2"/>
  </w:num>
  <w:num w:numId="33" w16cid:durableId="201479978">
    <w:abstractNumId w:val="1"/>
  </w:num>
  <w:num w:numId="34" w16cid:durableId="1162545323">
    <w:abstractNumId w:val="0"/>
  </w:num>
  <w:num w:numId="35" w16cid:durableId="1013414488">
    <w:abstractNumId w:val="9"/>
  </w:num>
  <w:num w:numId="36" w16cid:durableId="1935819885">
    <w:abstractNumId w:val="7"/>
  </w:num>
  <w:num w:numId="37" w16cid:durableId="786121130">
    <w:abstractNumId w:val="6"/>
  </w:num>
  <w:num w:numId="38" w16cid:durableId="1305113324">
    <w:abstractNumId w:val="5"/>
  </w:num>
  <w:num w:numId="39" w16cid:durableId="298919059">
    <w:abstractNumId w:val="4"/>
  </w:num>
  <w:num w:numId="40" w16cid:durableId="1932664713">
    <w:abstractNumId w:val="35"/>
  </w:num>
  <w:num w:numId="41" w16cid:durableId="630483779">
    <w:abstractNumId w:val="13"/>
  </w:num>
  <w:num w:numId="42" w16cid:durableId="342099548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18C8"/>
    <w:rsid w:val="00043827"/>
    <w:rsid w:val="000458EE"/>
    <w:rsid w:val="00046B1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4CC9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A97"/>
    <w:rsid w:val="000F3E8C"/>
    <w:rsid w:val="000F518E"/>
    <w:rsid w:val="000F5384"/>
    <w:rsid w:val="000F5592"/>
    <w:rsid w:val="000F5E81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56F43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3F5E"/>
    <w:rsid w:val="001A7B6C"/>
    <w:rsid w:val="001B4871"/>
    <w:rsid w:val="001B64D3"/>
    <w:rsid w:val="001B7F82"/>
    <w:rsid w:val="001C1813"/>
    <w:rsid w:val="001D0997"/>
    <w:rsid w:val="001E38BB"/>
    <w:rsid w:val="001E3AE9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538F"/>
    <w:rsid w:val="001F69FE"/>
    <w:rsid w:val="001F6C80"/>
    <w:rsid w:val="00200BEB"/>
    <w:rsid w:val="0020102E"/>
    <w:rsid w:val="002036CA"/>
    <w:rsid w:val="002039FC"/>
    <w:rsid w:val="0021511C"/>
    <w:rsid w:val="00222E22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5870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81644"/>
    <w:rsid w:val="00394A34"/>
    <w:rsid w:val="00394AD5"/>
    <w:rsid w:val="003A10AB"/>
    <w:rsid w:val="003A4543"/>
    <w:rsid w:val="003B0E67"/>
    <w:rsid w:val="003C1A01"/>
    <w:rsid w:val="003C2275"/>
    <w:rsid w:val="003D0269"/>
    <w:rsid w:val="003D16DC"/>
    <w:rsid w:val="003D5C2C"/>
    <w:rsid w:val="003D5F24"/>
    <w:rsid w:val="003E1842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72229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389B"/>
    <w:rsid w:val="004E5487"/>
    <w:rsid w:val="004E5B4F"/>
    <w:rsid w:val="004F1492"/>
    <w:rsid w:val="004F1F3F"/>
    <w:rsid w:val="004F290D"/>
    <w:rsid w:val="004F5D83"/>
    <w:rsid w:val="004F66CC"/>
    <w:rsid w:val="004F7A61"/>
    <w:rsid w:val="0050234E"/>
    <w:rsid w:val="00507E5B"/>
    <w:rsid w:val="005131BE"/>
    <w:rsid w:val="00525591"/>
    <w:rsid w:val="005277A6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820B3"/>
    <w:rsid w:val="00584185"/>
    <w:rsid w:val="005A69E9"/>
    <w:rsid w:val="005A7CAB"/>
    <w:rsid w:val="005B0856"/>
    <w:rsid w:val="005B0CDF"/>
    <w:rsid w:val="005C1D3F"/>
    <w:rsid w:val="005C3B11"/>
    <w:rsid w:val="005C4BE9"/>
    <w:rsid w:val="005C520D"/>
    <w:rsid w:val="005D2544"/>
    <w:rsid w:val="005E0B6D"/>
    <w:rsid w:val="005E72C7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84FA6"/>
    <w:rsid w:val="00687EA3"/>
    <w:rsid w:val="00697E5F"/>
    <w:rsid w:val="006A0FF9"/>
    <w:rsid w:val="006A210E"/>
    <w:rsid w:val="006B3751"/>
    <w:rsid w:val="006B683F"/>
    <w:rsid w:val="006C52A0"/>
    <w:rsid w:val="006C7BB7"/>
    <w:rsid w:val="006D1870"/>
    <w:rsid w:val="006D2E67"/>
    <w:rsid w:val="006E3957"/>
    <w:rsid w:val="006F170A"/>
    <w:rsid w:val="006F5606"/>
    <w:rsid w:val="006F7317"/>
    <w:rsid w:val="006F79F1"/>
    <w:rsid w:val="00702914"/>
    <w:rsid w:val="0070363F"/>
    <w:rsid w:val="00703B95"/>
    <w:rsid w:val="007100E9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53F9"/>
    <w:rsid w:val="00747CE3"/>
    <w:rsid w:val="00747E13"/>
    <w:rsid w:val="0075156F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A7400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D7065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4E8C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0DB7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2EB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5B3C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7447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55DA3"/>
    <w:rsid w:val="00B61D67"/>
    <w:rsid w:val="00B648FF"/>
    <w:rsid w:val="00B65712"/>
    <w:rsid w:val="00B67479"/>
    <w:rsid w:val="00B70F9D"/>
    <w:rsid w:val="00B71FC6"/>
    <w:rsid w:val="00B72D4C"/>
    <w:rsid w:val="00B7541B"/>
    <w:rsid w:val="00B8087F"/>
    <w:rsid w:val="00B814A5"/>
    <w:rsid w:val="00B96994"/>
    <w:rsid w:val="00BA172C"/>
    <w:rsid w:val="00BA17EF"/>
    <w:rsid w:val="00BA38FB"/>
    <w:rsid w:val="00BC2EB1"/>
    <w:rsid w:val="00BC6CD9"/>
    <w:rsid w:val="00BD13D7"/>
    <w:rsid w:val="00BD614C"/>
    <w:rsid w:val="00BE0B57"/>
    <w:rsid w:val="00BE65ED"/>
    <w:rsid w:val="00C006FD"/>
    <w:rsid w:val="00C01390"/>
    <w:rsid w:val="00C059ED"/>
    <w:rsid w:val="00C13A81"/>
    <w:rsid w:val="00C15C32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3511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CF3A36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1777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9A7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11EC"/>
    <w:rsid w:val="00EC2261"/>
    <w:rsid w:val="00EC4F65"/>
    <w:rsid w:val="00EC5B06"/>
    <w:rsid w:val="00EC60F0"/>
    <w:rsid w:val="00ED3160"/>
    <w:rsid w:val="00ED56EF"/>
    <w:rsid w:val="00ED5A97"/>
    <w:rsid w:val="00ED6BDC"/>
    <w:rsid w:val="00EE0F45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47589"/>
    <w:rsid w:val="00F5055C"/>
    <w:rsid w:val="00F54128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0C17"/>
    <w:rsid w:val="00FF250A"/>
    <w:rsid w:val="0899D8FB"/>
    <w:rsid w:val="0D31854B"/>
    <w:rsid w:val="0E881E9E"/>
    <w:rsid w:val="11C0F88B"/>
    <w:rsid w:val="1662E396"/>
    <w:rsid w:val="197668F4"/>
    <w:rsid w:val="1FB653B6"/>
    <w:rsid w:val="23BD6A15"/>
    <w:rsid w:val="245DFD00"/>
    <w:rsid w:val="25E496E5"/>
    <w:rsid w:val="26811D7D"/>
    <w:rsid w:val="3460542A"/>
    <w:rsid w:val="3530CFDB"/>
    <w:rsid w:val="3863F898"/>
    <w:rsid w:val="3C22822C"/>
    <w:rsid w:val="639FFE68"/>
    <w:rsid w:val="685F991F"/>
    <w:rsid w:val="6DAEDEBB"/>
    <w:rsid w:val="756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3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2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9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11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2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2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40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  <w:style w:type="paragraph" w:customStyle="1" w:styleId="Normal1">
    <w:name w:val="Normal1"/>
    <w:basedOn w:val="Normal"/>
    <w:uiPriority w:val="1"/>
    <w:qFormat/>
    <w:rsid w:val="26811D7D"/>
    <w:rPr>
      <w:rFonts w:eastAsia="Calibri"/>
    </w:rPr>
  </w:style>
  <w:style w:type="character" w:customStyle="1" w:styleId="normaltextrun">
    <w:name w:val="normaltextrun"/>
    <w:basedOn w:val="Fuentedeprrafopredeter"/>
    <w:rsid w:val="008E0DB7"/>
  </w:style>
  <w:style w:type="character" w:customStyle="1" w:styleId="eop">
    <w:name w:val="eop"/>
    <w:basedOn w:val="Fuentedeprrafopredeter"/>
    <w:rsid w:val="008E0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0A73FC-B1A4-4908-A699-B0E933EB05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purl.org/dc/terms/"/>
    <ds:schemaRef ds:uri="http://schemas.microsoft.com/office/2006/metadata/properties"/>
    <ds:schemaRef ds:uri="http://www.w3.org/XML/1998/namespace"/>
    <ds:schemaRef ds:uri="27c1adeb-3674-457c-b08c-8a73f31b6e23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a70e875-3d35-4be2-921f-7117c31bab9b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Rosario Cecilia Garcia</cp:lastModifiedBy>
  <cp:revision>3</cp:revision>
  <cp:lastPrinted>2017-11-10T07:47:00Z</cp:lastPrinted>
  <dcterms:created xsi:type="dcterms:W3CDTF">2025-03-19T14:22:00Z</dcterms:created>
  <dcterms:modified xsi:type="dcterms:W3CDTF">2025-03-19T14:22:00Z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