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B21A8"/>
          <w:sz w:val="44"/>
        </w:rPr>
        <w:t>Working Functionalities of SwasthyaSync HMS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7285"/>
          </w:tcPr>
          <w:p>
            <w:r>
              <w:t>SwasthyaSync</w:t>
            </w:r>
          </w:p>
        </w:tc>
      </w:tr>
      <w:tr>
        <w:tc>
          <w:tcPr>
            <w:tcW w:type="dxa" w:w="728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7285"/>
          </w:tcPr>
          <w:p>
            <w:r>
              <w:t>1.0.0</w:t>
            </w:r>
          </w:p>
        </w:tc>
      </w:tr>
      <w:tr>
        <w:tc>
          <w:tcPr>
            <w:tcW w:type="dxa" w:w="7285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7285"/>
          </w:tcPr>
          <w:p>
            <w:r>
              <w:t>Working Functionalities Reference</w:t>
            </w:r>
          </w:p>
        </w:tc>
      </w:tr>
      <w:tr>
        <w:tc>
          <w:tcPr>
            <w:tcW w:type="dxa" w:w="7285"/>
          </w:tcPr>
          <w:p>
            <w:r>
              <w:rPr>
                <w:b/>
              </w:rPr>
              <w:t>Technology Stack</w:t>
            </w:r>
          </w:p>
        </w:tc>
        <w:tc>
          <w:tcPr>
            <w:tcW w:type="dxa" w:w="7285"/>
          </w:tcPr>
          <w:p>
            <w:r>
              <w:t>React 18 (Vite) · Node.js (Express) · PostgreSQL</w:t>
            </w:r>
          </w:p>
        </w:tc>
      </w:tr>
      <w:tr>
        <w:tc>
          <w:tcPr>
            <w:tcW w:type="dxa" w:w="728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285"/>
          </w:tcPr>
          <w:p>
            <w:r>
              <w:t>June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1. System Overview</w:t>
      </w:r>
    </w:p>
    <w:p>
      <w:r>
        <w:rPr>
          <w:b w:val="0"/>
          <w:i w:val="0"/>
          <w:sz w:val="20"/>
        </w:rPr>
        <w:t>SwasthyaSync is a full-stack, cloud-native Hospital Management System (HMS) designed to digitise and unify all hospital workflows into a single integrated platform. The system covers 40+ hospital modules spanning patient registration, clinical care, diagnostics, pharmacy, billing, revenue cycle, and administration.</w:t>
      </w:r>
    </w:p>
    <w:p>
      <w:pPr>
        <w:pStyle w:val="Heading2"/>
      </w:pPr>
      <w:r>
        <w:rPr>
          <w:color w:val="0F766E"/>
        </w:rPr>
        <w:t>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2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1.1 — High-Level System Architecture</w:t>
      </w:r>
    </w:p>
    <w:p/>
    <w:p>
      <w:pPr>
        <w:pStyle w:val="Heading2"/>
      </w:pPr>
      <w:r>
        <w:rPr>
          <w:color w:val="0F766E"/>
        </w:rPr>
        <w:t>Key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7285"/>
          </w:tcPr>
          <w:p>
            <w:r>
              <w:t>Modules</w:t>
            </w:r>
          </w:p>
        </w:tc>
        <w:tc>
          <w:tcPr>
            <w:tcW w:type="dxa" w:w="7285"/>
          </w:tcPr>
          <w:p>
            <w:r>
              <w:t>40+ fully integrated hospital modules</w:t>
            </w:r>
          </w:p>
        </w:tc>
      </w:tr>
      <w:tr>
        <w:tc>
          <w:tcPr>
            <w:tcW w:type="dxa" w:w="7285"/>
          </w:tcPr>
          <w:p>
            <w:r>
              <w:t>Compliance</w:t>
            </w:r>
          </w:p>
        </w:tc>
        <w:tc>
          <w:tcPr>
            <w:tcW w:type="dxa" w:w="7285"/>
          </w:tcPr>
          <w:p>
            <w:r>
              <w:t>NABH documentation standards, Insurance audit trails</w:t>
            </w:r>
          </w:p>
        </w:tc>
      </w:tr>
      <w:tr>
        <w:tc>
          <w:tcPr>
            <w:tcW w:type="dxa" w:w="7285"/>
          </w:tcPr>
          <w:p>
            <w:r>
              <w:t>Access Control</w:t>
            </w:r>
          </w:p>
        </w:tc>
        <w:tc>
          <w:tcPr>
            <w:tcW w:type="dxa" w:w="7285"/>
          </w:tcPr>
          <w:p>
            <w:r>
              <w:t>Role-based access control (Admin / Staff)</w:t>
            </w:r>
          </w:p>
        </w:tc>
      </w:tr>
      <w:tr>
        <w:tc>
          <w:tcPr>
            <w:tcW w:type="dxa" w:w="7285"/>
          </w:tcPr>
          <w:p>
            <w:r>
              <w:t>Security</w:t>
            </w:r>
          </w:p>
        </w:tc>
        <w:tc>
          <w:tcPr>
            <w:tcW w:type="dxa" w:w="7285"/>
          </w:tcPr>
          <w:p>
            <w:r>
              <w:t>JWT-based authentication, bcrypt-encrypted credentials</w:t>
            </w:r>
          </w:p>
        </w:tc>
      </w:tr>
      <w:tr>
        <w:tc>
          <w:tcPr>
            <w:tcW w:type="dxa" w:w="7285"/>
          </w:tcPr>
          <w:p>
            <w:r>
              <w:t>PDF Generation</w:t>
            </w:r>
          </w:p>
        </w:tc>
        <w:tc>
          <w:tcPr>
            <w:tcW w:type="dxa" w:w="7285"/>
          </w:tcPr>
          <w:p>
            <w:r>
              <w:t>Built-in lab reports, discharge summaries, invoices</w:t>
            </w:r>
          </w:p>
        </w:tc>
      </w:tr>
      <w:tr>
        <w:tc>
          <w:tcPr>
            <w:tcW w:type="dxa" w:w="7285"/>
          </w:tcPr>
          <w:p>
            <w:r>
              <w:t>Form System</w:t>
            </w:r>
          </w:p>
        </w:tc>
        <w:tc>
          <w:tcPr>
            <w:tcW w:type="dxa" w:w="7285"/>
          </w:tcPr>
          <w:p>
            <w:r>
              <w:t>PDF annotation engine for hospital consent forms</w:t>
            </w:r>
          </w:p>
        </w:tc>
      </w:tr>
      <w:tr>
        <w:tc>
          <w:tcPr>
            <w:tcW w:type="dxa" w:w="7285"/>
          </w:tcPr>
          <w:p>
            <w:r>
              <w:t>Deployment</w:t>
            </w:r>
          </w:p>
        </w:tc>
        <w:tc>
          <w:tcPr>
            <w:tcW w:type="dxa" w:w="7285"/>
          </w:tcPr>
          <w:p>
            <w:r>
              <w:t>Docker-ready, Vite-built frontend, Express backend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2. Authentication &amp; Access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1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2.1 — Authentication &amp; Role-Based Access Control Flow</w:t>
      </w:r>
    </w:p>
    <w:p/>
    <w:p>
      <w:pPr>
        <w:pStyle w:val="Heading2"/>
      </w:pPr>
      <w:r>
        <w:rPr>
          <w:color w:val="0F766E"/>
        </w:rPr>
        <w:t>2.1 Login</w:t>
      </w:r>
    </w:p>
    <w:p>
      <w:pPr>
        <w:pStyle w:val="ListBullet"/>
        <w:ind w:left="283"/>
      </w:pPr>
      <w:r>
        <w:t>Email + password authentication</w:t>
      </w:r>
    </w:p>
    <w:p>
      <w:pPr>
        <w:pStyle w:val="ListBullet"/>
        <w:ind w:left="283"/>
      </w:pPr>
      <w:r>
        <w:t>JWT tokens issued on login and stored in browser localStorage</w:t>
      </w:r>
    </w:p>
    <w:p>
      <w:pPr>
        <w:pStyle w:val="ListBullet"/>
        <w:ind w:left="283"/>
      </w:pPr>
      <w:r>
        <w:t>Token verified on every protected route via AuthContext</w:t>
      </w:r>
    </w:p>
    <w:p>
      <w:pPr>
        <w:pStyle w:val="ListBullet"/>
        <w:ind w:left="283"/>
      </w:pPr>
      <w:r>
        <w:t>Automatic redirect to /login for unauthenticated sessions</w:t>
      </w:r>
    </w:p>
    <w:p>
      <w:pPr>
        <w:pStyle w:val="ListBullet"/>
        <w:ind w:left="283"/>
      </w:pPr>
      <w:r>
        <w:t>Loading state prevents flash of unauthenticated content</w:t>
      </w:r>
    </w:p>
    <w:p>
      <w:pPr>
        <w:pStyle w:val="Heading2"/>
      </w:pPr>
      <w:r>
        <w:rPr>
          <w:color w:val="0F766E"/>
        </w:rPr>
        <w:t>2.2 Registration</w:t>
      </w:r>
    </w:p>
    <w:p>
      <w:pPr>
        <w:pStyle w:val="ListBullet"/>
        <w:ind w:left="283"/>
      </w:pPr>
      <w:r>
        <w:t>New hospital/user registration form</w:t>
      </w:r>
    </w:p>
    <w:p>
      <w:pPr>
        <w:pStyle w:val="ListBullet"/>
        <w:ind w:left="283"/>
      </w:pPr>
      <w:r>
        <w:t>Fields: Hospital name, user name, email, password, confirm password</w:t>
      </w:r>
    </w:p>
    <w:p>
      <w:pPr>
        <w:pStyle w:val="ListBullet"/>
        <w:ind w:left="283"/>
      </w:pPr>
      <w:r>
        <w:t>Password hashing handled server-side (bcrypt)</w:t>
      </w:r>
    </w:p>
    <w:p>
      <w:pPr>
        <w:pStyle w:val="Heading2"/>
      </w:pPr>
      <w:r>
        <w:rPr>
          <w:color w:val="0F766E"/>
        </w:rPr>
        <w:t>2.3 Role-Based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Access Level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Restricted Modules</w:t>
            </w:r>
          </w:p>
        </w:tc>
      </w:tr>
      <w:tr>
        <w:tc>
          <w:tcPr>
            <w:tcW w:type="dxa" w:w="4857"/>
          </w:tcPr>
          <w:p>
            <w:r>
              <w:t>Admin</w:t>
            </w:r>
          </w:p>
        </w:tc>
        <w:tc>
          <w:tcPr>
            <w:tcW w:type="dxa" w:w="4857"/>
          </w:tcPr>
          <w:p>
            <w:r>
              <w:t>Full system access</w:t>
            </w:r>
          </w:p>
        </w:tc>
        <w:tc>
          <w:tcPr>
            <w:tcW w:type="dxa" w:w="4857"/>
          </w:tcPr>
          <w:p>
            <w:r>
              <w:t>None — access to all 40+ modules</w:t>
            </w:r>
          </w:p>
        </w:tc>
      </w:tr>
      <w:tr>
        <w:tc>
          <w:tcPr>
            <w:tcW w:type="dxa" w:w="4857"/>
          </w:tcPr>
          <w:p>
            <w:r>
              <w:t>Staff</w:t>
            </w:r>
          </w:p>
        </w:tc>
        <w:tc>
          <w:tcPr>
            <w:tcW w:type="dxa" w:w="4857"/>
          </w:tcPr>
          <w:p>
            <w:r>
              <w:t>Operational access</w:t>
            </w:r>
          </w:p>
        </w:tc>
        <w:tc>
          <w:tcPr>
            <w:tcW w:type="dxa" w:w="4857"/>
          </w:tcPr>
          <w:p>
            <w:r>
              <w:t>Staff Management, Form Templates, Audit Log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3. Dashboard &amp; Analytics</w:t>
      </w:r>
    </w:p>
    <w:p>
      <w:r>
        <w:rPr>
          <w:b w:val="0"/>
          <w:i w:val="0"/>
          <w:sz w:val="20"/>
        </w:rPr>
        <w:t>The main authenticated landing page provides hospital-wide at-a-glance metrics with live data from all connected modules.</w:t>
      </w:r>
    </w:p>
    <w:p>
      <w:pPr>
        <w:pStyle w:val="Heading2"/>
      </w:pPr>
      <w:r>
        <w:rPr>
          <w:color w:val="0F766E"/>
        </w:rPr>
        <w:t>KPI Stat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Trend</w:t>
            </w:r>
          </w:p>
        </w:tc>
      </w:tr>
      <w:tr>
        <w:tc>
          <w:tcPr>
            <w:tcW w:type="dxa" w:w="4857"/>
          </w:tcPr>
          <w:p>
            <w:r>
              <w:t>Total Patients</w:t>
            </w:r>
          </w:p>
        </w:tc>
        <w:tc>
          <w:tcPr>
            <w:tcW w:type="dxa" w:w="4857"/>
          </w:tcPr>
          <w:p>
            <w:r>
              <w:t>All patients registered in the system</w:t>
            </w:r>
          </w:p>
        </w:tc>
        <w:tc>
          <w:tcPr>
            <w:tcW w:type="dxa" w:w="4857"/>
          </w:tcPr>
          <w:p>
            <w:r>
              <w:t>↑ % vs last period</w:t>
            </w:r>
          </w:p>
        </w:tc>
      </w:tr>
      <w:tr>
        <w:tc>
          <w:tcPr>
            <w:tcW w:type="dxa" w:w="4857"/>
          </w:tcPr>
          <w:p>
            <w:r>
              <w:t>Bed Occupancy</w:t>
            </w:r>
          </w:p>
        </w:tc>
        <w:tc>
          <w:tcPr>
            <w:tcW w:type="dxa" w:w="4857"/>
          </w:tcPr>
          <w:p>
            <w:r>
              <w:t>Current % with bed detail (occupied/total)</w:t>
            </w:r>
          </w:p>
        </w:tc>
        <w:tc>
          <w:tcPr>
            <w:tcW w:type="dxa" w:w="4857"/>
          </w:tcPr>
          <w:p>
            <w:r>
              <w:t>↑ % change</w:t>
            </w:r>
          </w:p>
        </w:tc>
      </w:tr>
      <w:tr>
        <w:tc>
          <w:tcPr>
            <w:tcW w:type="dxa" w:w="4857"/>
          </w:tcPr>
          <w:p>
            <w:r>
              <w:t>Pending Notes</w:t>
            </w:r>
          </w:p>
        </w:tc>
        <w:tc>
          <w:tcPr>
            <w:tcW w:type="dxa" w:w="4857"/>
          </w:tcPr>
          <w:p>
            <w:r>
              <w:t>Clinical notes awaiting digitisation</w:t>
            </w:r>
          </w:p>
        </w:tc>
        <w:tc>
          <w:tcPr>
            <w:tcW w:type="dxa" w:w="4857"/>
          </w:tcPr>
          <w:p>
            <w:r>
              <w:t>↓ (target: reduce)</w:t>
            </w:r>
          </w:p>
        </w:tc>
      </w:tr>
      <w:tr>
        <w:tc>
          <w:tcPr>
            <w:tcW w:type="dxa" w:w="4857"/>
          </w:tcPr>
          <w:p>
            <w:r>
              <w:t>Today OPD</w:t>
            </w:r>
          </w:p>
        </w:tc>
        <w:tc>
          <w:tcPr>
            <w:tcW w:type="dxa" w:w="4857"/>
          </w:tcPr>
          <w:p>
            <w:r>
              <w:t>Outpatient visits today</w:t>
            </w:r>
          </w:p>
        </w:tc>
        <w:tc>
          <w:tcPr>
            <w:tcW w:type="dxa" w:w="4857"/>
          </w:tcPr>
          <w:p>
            <w:r>
              <w:t>↑ % change</w:t>
            </w:r>
          </w:p>
        </w:tc>
      </w:tr>
      <w:tr>
        <w:tc>
          <w:tcPr>
            <w:tcW w:type="dxa" w:w="4857"/>
          </w:tcPr>
          <w:p>
            <w:r>
              <w:t>Revenue (Month)</w:t>
            </w:r>
          </w:p>
        </w:tc>
        <w:tc>
          <w:tcPr>
            <w:tcW w:type="dxa" w:w="4857"/>
          </w:tcPr>
          <w:p>
            <w:r>
              <w:t>Monthly billed revenue vs. last month</w:t>
            </w:r>
          </w:p>
        </w:tc>
        <w:tc>
          <w:tcPr>
            <w:tcW w:type="dxa" w:w="4857"/>
          </w:tcPr>
          <w:p>
            <w:r>
              <w:t>↑/↓ %</w:t>
            </w:r>
          </w:p>
        </w:tc>
      </w:tr>
      <w:tr>
        <w:tc>
          <w:tcPr>
            <w:tcW w:type="dxa" w:w="4857"/>
          </w:tcPr>
          <w:p>
            <w:r>
              <w:t>Pending Lab Tests</w:t>
            </w:r>
          </w:p>
        </w:tc>
        <w:tc>
          <w:tcPr>
            <w:tcW w:type="dxa" w:w="4857"/>
          </w:tcPr>
          <w:p>
            <w:r>
              <w:t>Lab orders awaiting results</w:t>
            </w:r>
          </w:p>
        </w:tc>
        <w:tc>
          <w:tcPr>
            <w:tcW w:type="dxa" w:w="4857"/>
          </w:tcPr>
          <w:p>
            <w:r>
              <w:t>Count</w:t>
            </w:r>
          </w:p>
        </w:tc>
      </w:tr>
      <w:tr>
        <w:tc>
          <w:tcPr>
            <w:tcW w:type="dxa" w:w="4857"/>
          </w:tcPr>
          <w:p>
            <w:r>
              <w:t>Critical Patients</w:t>
            </w:r>
          </w:p>
        </w:tc>
        <w:tc>
          <w:tcPr>
            <w:tcW w:type="dxa" w:w="4857"/>
          </w:tcPr>
          <w:p>
            <w:r>
              <w:t>Patients flagged as critical</w:t>
            </w:r>
          </w:p>
        </w:tc>
        <w:tc>
          <w:tcPr>
            <w:tcW w:type="dxa" w:w="4857"/>
          </w:tcPr>
          <w:p>
            <w:r>
              <w:t>Count</w:t>
            </w:r>
          </w:p>
        </w:tc>
      </w:tr>
      <w:tr>
        <w:tc>
          <w:tcPr>
            <w:tcW w:type="dxa" w:w="4857"/>
          </w:tcPr>
          <w:p>
            <w:r>
              <w:t>Today Revenue</w:t>
            </w:r>
          </w:p>
        </w:tc>
        <w:tc>
          <w:tcPr>
            <w:tcW w:type="dxa" w:w="4857"/>
          </w:tcPr>
          <w:p>
            <w:r>
              <w:t>Billing amount generated today</w:t>
            </w:r>
          </w:p>
        </w:tc>
        <w:tc>
          <w:tcPr>
            <w:tcW w:type="dxa" w:w="4857"/>
          </w:tcPr>
          <w:p>
            <w:r>
              <w:t>Rs value</w:t>
            </w:r>
          </w:p>
        </w:tc>
      </w:tr>
    </w:tbl>
    <w:p>
      <w:pPr>
        <w:pStyle w:val="Heading2"/>
      </w:pPr>
      <w:r>
        <w:rPr>
          <w:color w:val="0F766E"/>
        </w:rPr>
        <w:t>Module Launcher — 13 Category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Category Tab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Key Modules</w:t>
            </w:r>
          </w:p>
        </w:tc>
      </w:tr>
      <w:tr>
        <w:tc>
          <w:tcPr>
            <w:tcW w:type="dxa" w:w="7285"/>
          </w:tcPr>
          <w:p>
            <w:r>
              <w:t>Patient Administration</w:t>
            </w:r>
          </w:p>
        </w:tc>
        <w:tc>
          <w:tcPr>
            <w:tcW w:type="dxa" w:w="7285"/>
          </w:tcPr>
          <w:p>
            <w:r>
              <w:t>Registration, OPD, IPD, Queue, QR, Barcode, Merging, Medical Records</w:t>
            </w:r>
          </w:p>
        </w:tc>
      </w:tr>
      <w:tr>
        <w:tc>
          <w:tcPr>
            <w:tcW w:type="dxa" w:w="7285"/>
          </w:tcPr>
          <w:p>
            <w:r>
              <w:t>Clinical</w:t>
            </w:r>
          </w:p>
        </w:tc>
        <w:tc>
          <w:tcPr>
            <w:tcW w:type="dxa" w:w="7285"/>
          </w:tcPr>
          <w:p>
            <w:r>
              <w:t>Doctors Workbench, Clinical Notes, Discharge Summary, Patient Forms</w:t>
            </w:r>
          </w:p>
        </w:tc>
      </w:tr>
      <w:tr>
        <w:tc>
          <w:tcPr>
            <w:tcW w:type="dxa" w:w="7285"/>
          </w:tcPr>
          <w:p>
            <w:r>
              <w:t>Patient Billing</w:t>
            </w:r>
          </w:p>
        </w:tc>
        <w:tc>
          <w:tcPr>
            <w:tcW w:type="dxa" w:w="7285"/>
          </w:tcPr>
          <w:p>
            <w:r>
              <w:t>OPD Billing, IPD Billing, Payment Collection, GST Management</w:t>
            </w:r>
          </w:p>
        </w:tc>
      </w:tr>
      <w:tr>
        <w:tc>
          <w:tcPr>
            <w:tcW w:type="dxa" w:w="7285"/>
          </w:tcPr>
          <w:p>
            <w:r>
              <w:t>Revenue Cycle</w:t>
            </w:r>
          </w:p>
        </w:tc>
        <w:tc>
          <w:tcPr>
            <w:tcW w:type="dxa" w:w="7285"/>
          </w:tcPr>
          <w:p>
            <w:r>
              <w:t>Claims Processing, Claim Submission, Medical Audit, Alerts</w:t>
            </w:r>
          </w:p>
        </w:tc>
      </w:tr>
      <w:tr>
        <w:tc>
          <w:tcPr>
            <w:tcW w:type="dxa" w:w="7285"/>
          </w:tcPr>
          <w:p>
            <w:r>
              <w:t>Radiology</w:t>
            </w:r>
          </w:p>
        </w:tc>
        <w:tc>
          <w:tcPr>
            <w:tcW w:type="dxa" w:w="7285"/>
          </w:tcPr>
          <w:p>
            <w:r>
              <w:t>Radiology Orders, Report Management, PACS Integration</w:t>
            </w:r>
          </w:p>
        </w:tc>
      </w:tr>
      <w:tr>
        <w:tc>
          <w:tcPr>
            <w:tcW w:type="dxa" w:w="7285"/>
          </w:tcPr>
          <w:p>
            <w:r>
              <w:t>Laboratory</w:t>
            </w:r>
          </w:p>
        </w:tc>
        <w:tc>
          <w:tcPr>
            <w:tcW w:type="dxa" w:w="7285"/>
          </w:tcPr>
          <w:p>
            <w:r>
              <w:t>Lab Orders, Result Entry, Sample Collection, Lab Reports</w:t>
            </w:r>
          </w:p>
        </w:tc>
      </w:tr>
      <w:tr>
        <w:tc>
          <w:tcPr>
            <w:tcW w:type="dxa" w:w="7285"/>
          </w:tcPr>
          <w:p>
            <w:r>
              <w:t>Nursing Management</w:t>
            </w:r>
          </w:p>
        </w:tc>
        <w:tc>
          <w:tcPr>
            <w:tcW w:type="dxa" w:w="7285"/>
          </w:tcPr>
          <w:p>
            <w:r>
              <w:t>Nurse Station, Medication Admin, Vitals Monitoring, Ward Rounds</w:t>
            </w:r>
          </w:p>
        </w:tc>
      </w:tr>
      <w:tr>
        <w:tc>
          <w:tcPr>
            <w:tcW w:type="dxa" w:w="7285"/>
          </w:tcPr>
          <w:p>
            <w:r>
              <w:t>Operation Theatre</w:t>
            </w:r>
          </w:p>
        </w:tc>
        <w:tc>
          <w:tcPr>
            <w:tcW w:type="dxa" w:w="7285"/>
          </w:tcPr>
          <w:p>
            <w:r>
              <w:t>OT Scheduling, OT Notes, Anaesthesia Notes, OT Reports</w:t>
            </w:r>
          </w:p>
        </w:tc>
      </w:tr>
      <w:tr>
        <w:tc>
          <w:tcPr>
            <w:tcW w:type="dxa" w:w="7285"/>
          </w:tcPr>
          <w:p>
            <w:r>
              <w:t>Blood Bank</w:t>
            </w:r>
          </w:p>
        </w:tc>
        <w:tc>
          <w:tcPr>
            <w:tcW w:type="dxa" w:w="7285"/>
          </w:tcPr>
          <w:p>
            <w:r>
              <w:t>Blood Inventory, Donor Management, Blood Requests, Reports</w:t>
            </w:r>
          </w:p>
        </w:tc>
      </w:tr>
      <w:tr>
        <w:tc>
          <w:tcPr>
            <w:tcW w:type="dxa" w:w="7285"/>
          </w:tcPr>
          <w:p>
            <w:r>
              <w:t>Pharmacy</w:t>
            </w:r>
          </w:p>
        </w:tc>
        <w:tc>
          <w:tcPr>
            <w:tcW w:type="dxa" w:w="7285"/>
          </w:tcPr>
          <w:p>
            <w:r>
              <w:t>Drug Dispensing, Drug Inventory, Pharmacy Billing, Prescriptions</w:t>
            </w:r>
          </w:p>
        </w:tc>
      </w:tr>
      <w:tr>
        <w:tc>
          <w:tcPr>
            <w:tcW w:type="dxa" w:w="7285"/>
          </w:tcPr>
          <w:p>
            <w:r>
              <w:t>Inventory Management</w:t>
            </w:r>
          </w:p>
        </w:tc>
        <w:tc>
          <w:tcPr>
            <w:tcW w:type="dxa" w:w="7285"/>
          </w:tcPr>
          <w:p>
            <w:r>
              <w:t>Stock Management, Purchase Orders, Vendor Management</w:t>
            </w:r>
          </w:p>
        </w:tc>
      </w:tr>
      <w:tr>
        <w:tc>
          <w:tcPr>
            <w:tcW w:type="dxa" w:w="7285"/>
          </w:tcPr>
          <w:p>
            <w:r>
              <w:t>Analytics</w:t>
            </w:r>
          </w:p>
        </w:tc>
        <w:tc>
          <w:tcPr>
            <w:tcW w:type="dxa" w:w="7285"/>
          </w:tcPr>
          <w:p>
            <w:r>
              <w:t>MIS Dashboard, MIS Reports, Revenue Analytics, Operational Reports</w:t>
            </w:r>
          </w:p>
        </w:tc>
      </w:tr>
      <w:tr>
        <w:tc>
          <w:tcPr>
            <w:tcW w:type="dxa" w:w="7285"/>
          </w:tcPr>
          <w:p>
            <w:r>
              <w:t>Emergency</w:t>
            </w:r>
          </w:p>
        </w:tc>
        <w:tc>
          <w:tcPr>
            <w:tcW w:type="dxa" w:w="7285"/>
          </w:tcPr>
          <w:p>
            <w:r>
              <w:t>Emergency Triage, Ambulance Management, Critical Care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4. Patient Administration</w:t>
      </w:r>
    </w:p>
    <w:p>
      <w:pPr>
        <w:pStyle w:val="Heading2"/>
      </w:pPr>
      <w:r>
        <w:rPr>
          <w:color w:val="0F766E"/>
        </w:rPr>
        <w:t>4.1 Patient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2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2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4.1 — Patient End-to-End Lifecycle</w:t>
      </w:r>
    </w:p>
    <w:p/>
    <w:p>
      <w:pPr>
        <w:pStyle w:val="Heading2"/>
      </w:pPr>
      <w:r>
        <w:rPr>
          <w:color w:val="0F766E"/>
        </w:rPr>
        <w:t>4.2 Patient Registration — 4-Step Wizard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400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4.2 — New Patient Registration Wizard Flow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  <w:sz w:val="16"/>
              </w:rPr>
              <w:t>Step 1</w:t>
              <w:br/>
              <w:t>Personal Details</w:t>
              <w:br/>
            </w:r>
            <w:r>
              <w:rPr>
                <w:color w:val="FFFFFF"/>
                <w:sz w:val="14"/>
              </w:rPr>
              <w:t>Name · Age · Gender · Blood Group · Contact · Address · ABHA · Guardian</w:t>
            </w:r>
          </w:p>
        </w:tc>
        <w:tc>
          <w:tcPr>
            <w:tcW w:type="dxa" w:w="3642"/>
            <w:shd w:val="clear" w:color="auto" w:fill="0D9488"/>
          </w:tcPr>
          <w:p>
            <w:r>
              <w:rPr>
                <w:b/>
                <w:color w:val="FFFFFF"/>
                <w:sz w:val="16"/>
              </w:rPr>
              <w:t>Step 2</w:t>
              <w:br/>
              <w:t>Clinical Info</w:t>
              <w:br/>
            </w:r>
            <w:r>
              <w:rPr>
                <w:color w:val="FFFFFF"/>
                <w:sz w:val="14"/>
              </w:rPr>
              <w:t>Department · Doctor · Status · MLC Type · Chief Complaint</w:t>
            </w:r>
          </w:p>
        </w:tc>
        <w:tc>
          <w:tcPr>
            <w:tcW w:type="dxa" w:w="3642"/>
            <w:shd w:val="clear" w:color="auto" w:fill="8B5CF6"/>
          </w:tcPr>
          <w:p>
            <w:r>
              <w:rPr>
                <w:b/>
                <w:color w:val="FFFFFF"/>
                <w:sz w:val="16"/>
              </w:rPr>
              <w:t>Step 3</w:t>
              <w:br/>
              <w:t>Payment/Insurance</w:t>
              <w:br/>
            </w:r>
            <w:r>
              <w:rPr>
                <w:color w:val="FFFFFF"/>
                <w:sz w:val="14"/>
              </w:rPr>
              <w:t>Payment Type · Insurance · TPA · Policy No · Validity</w:t>
            </w:r>
          </w:p>
        </w:tc>
        <w:tc>
          <w:tcPr>
            <w:tcW w:type="dxa" w:w="3642"/>
            <w:shd w:val="clear" w:color="auto" w:fill="10B981"/>
          </w:tcPr>
          <w:p>
            <w:r>
              <w:rPr>
                <w:b/>
                <w:color w:val="FFFFFF"/>
                <w:sz w:val="16"/>
              </w:rPr>
              <w:t>Step 4</w:t>
              <w:br/>
              <w:t>Consent &amp; Submit</w:t>
              <w:br/>
            </w:r>
            <w:r>
              <w:rPr>
                <w:color w:val="FFFFFF"/>
                <w:sz w:val="14"/>
              </w:rPr>
              <w:t>Summary review · Consent checkbox · Estimate provided · UHID issued</w:t>
            </w:r>
          </w:p>
        </w:tc>
      </w:tr>
    </w:tbl>
    <w:p/>
    <w:p>
      <w:pPr>
        <w:pStyle w:val="Heading2"/>
      </w:pPr>
      <w:r>
        <w:rPr>
          <w:color w:val="0F766E"/>
        </w:rPr>
        <w:t>Step 1 — Personal Details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Required</w:t>
            </w:r>
          </w:p>
        </w:tc>
      </w:tr>
      <w:tr>
        <w:tc>
          <w:tcPr>
            <w:tcW w:type="dxa" w:w="4857"/>
          </w:tcPr>
          <w:p>
            <w:r>
              <w:t>Full Name</w:t>
            </w:r>
          </w:p>
        </w:tc>
        <w:tc>
          <w:tcPr>
            <w:tcW w:type="dxa" w:w="4857"/>
          </w:tcPr>
          <w:p>
            <w:r>
              <w:t>Patient full name</w:t>
            </w:r>
          </w:p>
        </w:tc>
        <w:tc>
          <w:tcPr>
            <w:tcW w:type="dxa" w:w="4857"/>
          </w:tcPr>
          <w:p>
            <w:r>
              <w:t>Yes</w:t>
            </w:r>
          </w:p>
        </w:tc>
      </w:tr>
      <w:tr>
        <w:tc>
          <w:tcPr>
            <w:tcW w:type="dxa" w:w="4857"/>
          </w:tcPr>
          <w:p>
            <w:r>
              <w:t>Admission Type</w:t>
            </w:r>
          </w:p>
        </w:tc>
        <w:tc>
          <w:tcPr>
            <w:tcW w:type="dxa" w:w="4857"/>
          </w:tcPr>
          <w:p>
            <w:r>
              <w:t>OPD / IPD / Emergency / Day Care / ICU Direct</w:t>
            </w:r>
          </w:p>
        </w:tc>
        <w:tc>
          <w:tcPr>
            <w:tcW w:type="dxa" w:w="4857"/>
          </w:tcPr>
          <w:p>
            <w:r>
              <w:t>Yes</w:t>
            </w:r>
          </w:p>
        </w:tc>
      </w:tr>
      <w:tr>
        <w:tc>
          <w:tcPr>
            <w:tcW w:type="dxa" w:w="4857"/>
          </w:tcPr>
          <w:p>
            <w:r>
              <w:t>Age</w:t>
            </w:r>
          </w:p>
        </w:tc>
        <w:tc>
          <w:tcPr>
            <w:tcW w:type="dxa" w:w="4857"/>
          </w:tcPr>
          <w:p>
            <w:r>
              <w:t>Numeric (years)</w:t>
            </w:r>
          </w:p>
        </w:tc>
        <w:tc>
          <w:tcPr>
            <w:tcW w:type="dxa" w:w="4857"/>
          </w:tcPr>
          <w:p>
            <w:r>
              <w:t>Yes</w:t>
            </w:r>
          </w:p>
        </w:tc>
      </w:tr>
      <w:tr>
        <w:tc>
          <w:tcPr>
            <w:tcW w:type="dxa" w:w="4857"/>
          </w:tcPr>
          <w:p>
            <w:r>
              <w:t>Date of Birth</w:t>
            </w:r>
          </w:p>
        </w:tc>
        <w:tc>
          <w:tcPr>
            <w:tcW w:type="dxa" w:w="4857"/>
          </w:tcPr>
          <w:p>
            <w:r>
              <w:t>Date picker</w:t>
            </w:r>
          </w:p>
        </w:tc>
        <w:tc>
          <w:tcPr>
            <w:tcW w:type="dxa" w:w="4857"/>
          </w:tcPr>
          <w:p>
            <w:r>
              <w:t>No</w:t>
            </w:r>
          </w:p>
        </w:tc>
      </w:tr>
      <w:tr>
        <w:tc>
          <w:tcPr>
            <w:tcW w:type="dxa" w:w="4857"/>
          </w:tcPr>
          <w:p>
            <w:r>
              <w:t>Gender</w:t>
            </w:r>
          </w:p>
        </w:tc>
        <w:tc>
          <w:tcPr>
            <w:tcW w:type="dxa" w:w="4857"/>
          </w:tcPr>
          <w:p>
            <w:r>
              <w:t>Male / Female / Other / Prefer not to say</w:t>
            </w:r>
          </w:p>
        </w:tc>
        <w:tc>
          <w:tcPr>
            <w:tcW w:type="dxa" w:w="4857"/>
          </w:tcPr>
          <w:p>
            <w:r>
              <w:t>Yes</w:t>
            </w:r>
          </w:p>
        </w:tc>
      </w:tr>
      <w:tr>
        <w:tc>
          <w:tcPr>
            <w:tcW w:type="dxa" w:w="4857"/>
          </w:tcPr>
          <w:p>
            <w:r>
              <w:t>Blood Group</w:t>
            </w:r>
          </w:p>
        </w:tc>
        <w:tc>
          <w:tcPr>
            <w:tcW w:type="dxa" w:w="4857"/>
          </w:tcPr>
          <w:p>
            <w:r>
              <w:t>A+/A-/B+/B-/AB+/AB-/O+/O-/Unknown</w:t>
            </w:r>
          </w:p>
        </w:tc>
        <w:tc>
          <w:tcPr>
            <w:tcW w:type="dxa" w:w="4857"/>
          </w:tcPr>
          <w:p>
            <w:r>
              <w:t>No</w:t>
            </w:r>
          </w:p>
        </w:tc>
      </w:tr>
      <w:tr>
        <w:tc>
          <w:tcPr>
            <w:tcW w:type="dxa" w:w="4857"/>
          </w:tcPr>
          <w:p>
            <w:r>
              <w:t>Mobile Number</w:t>
            </w:r>
          </w:p>
        </w:tc>
        <w:tc>
          <w:tcPr>
            <w:tcW w:type="dxa" w:w="4857"/>
          </w:tcPr>
          <w:p>
            <w:r>
              <w:t>10-digit mobile</w:t>
            </w:r>
          </w:p>
        </w:tc>
        <w:tc>
          <w:tcPr>
            <w:tcW w:type="dxa" w:w="4857"/>
          </w:tcPr>
          <w:p>
            <w:r>
              <w:t>Yes</w:t>
            </w:r>
          </w:p>
        </w:tc>
      </w:tr>
      <w:tr>
        <w:tc>
          <w:tcPr>
            <w:tcW w:type="dxa" w:w="4857"/>
          </w:tcPr>
          <w:p>
            <w:r>
              <w:t>Aadhaar Number</w:t>
            </w:r>
          </w:p>
        </w:tc>
        <w:tc>
          <w:tcPr>
            <w:tcW w:type="dxa" w:w="4857"/>
          </w:tcPr>
          <w:p>
            <w:r>
              <w:t>XXXX XXXX XXXX format</w:t>
            </w:r>
          </w:p>
        </w:tc>
        <w:tc>
          <w:tcPr>
            <w:tcW w:type="dxa" w:w="4857"/>
          </w:tcPr>
          <w:p>
            <w:r>
              <w:t>No</w:t>
            </w:r>
          </w:p>
        </w:tc>
      </w:tr>
      <w:tr>
        <w:tc>
          <w:tcPr>
            <w:tcW w:type="dxa" w:w="4857"/>
          </w:tcPr>
          <w:p>
            <w:r>
              <w:t>ABHA Health ID</w:t>
            </w:r>
          </w:p>
        </w:tc>
        <w:tc>
          <w:tcPr>
            <w:tcW w:type="dxa" w:w="4857"/>
          </w:tcPr>
          <w:p>
            <w:r>
              <w:t>14-digit ABHA number</w:t>
            </w:r>
          </w:p>
        </w:tc>
        <w:tc>
          <w:tcPr>
            <w:tcW w:type="dxa" w:w="4857"/>
          </w:tcPr>
          <w:p>
            <w:r>
              <w:t>No</w:t>
            </w:r>
          </w:p>
        </w:tc>
      </w:tr>
      <w:tr>
        <w:tc>
          <w:tcPr>
            <w:tcW w:type="dxa" w:w="4857"/>
          </w:tcPr>
          <w:p>
            <w:r>
              <w:t>Address</w:t>
            </w:r>
          </w:p>
        </w:tc>
        <w:tc>
          <w:tcPr>
            <w:tcW w:type="dxa" w:w="4857"/>
          </w:tcPr>
          <w:p>
            <w:r>
              <w:t>Street, city, state (all Indian states), PIN</w:t>
            </w:r>
          </w:p>
        </w:tc>
        <w:tc>
          <w:tcPr>
            <w:tcW w:type="dxa" w:w="4857"/>
          </w:tcPr>
          <w:p>
            <w:r>
              <w:t>No</w:t>
            </w:r>
          </w:p>
        </w:tc>
      </w:tr>
      <w:tr>
        <w:tc>
          <w:tcPr>
            <w:tcW w:type="dxa" w:w="4857"/>
          </w:tcPr>
          <w:p>
            <w:r>
              <w:t>Guardian Name / Relation / Phone</w:t>
            </w:r>
          </w:p>
        </w:tc>
        <w:tc>
          <w:tcPr>
            <w:tcW w:type="dxa" w:w="4857"/>
          </w:tcPr>
          <w:p>
            <w:r>
              <w:t>Emergency contact details</w:t>
            </w:r>
          </w:p>
        </w:tc>
        <w:tc>
          <w:tcPr>
            <w:tcW w:type="dxa" w:w="4857"/>
          </w:tcPr>
          <w:p>
            <w:r>
              <w:t>No</w:t>
            </w:r>
          </w:p>
        </w:tc>
      </w:tr>
    </w:tbl>
    <w:p>
      <w:pPr>
        <w:pStyle w:val="Heading2"/>
      </w:pPr>
      <w:r>
        <w:rPr>
          <w:color w:val="0F766E"/>
        </w:rPr>
        <w:t>Step 2 — Clinical Info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7285"/>
          </w:tcPr>
          <w:p>
            <w:r>
              <w:t>Department</w:t>
            </w:r>
          </w:p>
        </w:tc>
        <w:tc>
          <w:tcPr>
            <w:tcW w:type="dxa" w:w="7285"/>
          </w:tcPr>
          <w:p>
            <w:r>
              <w:t>30+ departments (General Medicine, ICU, Cardiology, Neurology, etc.)</w:t>
            </w:r>
          </w:p>
        </w:tc>
      </w:tr>
      <w:tr>
        <w:tc>
          <w:tcPr>
            <w:tcW w:type="dxa" w:w="7285"/>
          </w:tcPr>
          <w:p>
            <w:r>
              <w:t>Attending Doctor</w:t>
            </w:r>
          </w:p>
        </w:tc>
        <w:tc>
          <w:tcPr>
            <w:tcW w:type="dxa" w:w="7285"/>
          </w:tcPr>
          <w:p>
            <w:r>
              <w:t>Dropdown from registered doctors</w:t>
            </w:r>
          </w:p>
        </w:tc>
      </w:tr>
      <w:tr>
        <w:tc>
          <w:tcPr>
            <w:tcW w:type="dxa" w:w="7285"/>
          </w:tcPr>
          <w:p>
            <w:r>
              <w:t>Initial Status</w:t>
            </w:r>
          </w:p>
        </w:tc>
        <w:tc>
          <w:tcPr>
            <w:tcW w:type="dxa" w:w="7285"/>
          </w:tcPr>
          <w:p>
            <w:r>
              <w:t>Stable / Critical / Recovering / Under Obs / Serious</w:t>
            </w:r>
          </w:p>
        </w:tc>
      </w:tr>
      <w:tr>
        <w:tc>
          <w:tcPr>
            <w:tcW w:type="dxa" w:w="7285"/>
          </w:tcPr>
          <w:p>
            <w:r>
              <w:t>Patient Category</w:t>
            </w:r>
          </w:p>
        </w:tc>
        <w:tc>
          <w:tcPr>
            <w:tcW w:type="dxa" w:w="7285"/>
          </w:tcPr>
          <w:p>
            <w:r>
              <w:t>General / BPL / Senior Citizen / Divyangjan / VIP / Staff</w:t>
            </w:r>
          </w:p>
        </w:tc>
      </w:tr>
      <w:tr>
        <w:tc>
          <w:tcPr>
            <w:tcW w:type="dxa" w:w="7285"/>
          </w:tcPr>
          <w:p>
            <w:r>
              <w:t>MLC Type</w:t>
            </w:r>
          </w:p>
        </w:tc>
        <w:tc>
          <w:tcPr>
            <w:tcW w:type="dxa" w:w="7285"/>
          </w:tcPr>
          <w:p>
            <w:r>
              <w:t>None / Road Accident / Assault / Poisoning / Burns / Suicide Attempt / etc.</w:t>
            </w:r>
          </w:p>
        </w:tc>
      </w:tr>
      <w:tr>
        <w:tc>
          <w:tcPr>
            <w:tcW w:type="dxa" w:w="7285"/>
          </w:tcPr>
          <w:p>
            <w:r>
              <w:t>Chief Complaint</w:t>
            </w:r>
          </w:p>
        </w:tc>
        <w:tc>
          <w:tcPr>
            <w:tcW w:type="dxa" w:w="7285"/>
          </w:tcPr>
          <w:p>
            <w:r>
              <w:t>Free-text textarea for presenting symptoms</w:t>
            </w:r>
          </w:p>
        </w:tc>
      </w:tr>
    </w:tbl>
    <w:p>
      <w:pPr>
        <w:pStyle w:val="Heading2"/>
      </w:pPr>
      <w:r>
        <w:rPr>
          <w:color w:val="0F766E"/>
        </w:rPr>
        <w:t>Step 3 — Payment / Insurance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7285"/>
          </w:tcPr>
          <w:p>
            <w:r>
              <w:t>Payment Type</w:t>
            </w:r>
          </w:p>
        </w:tc>
        <w:tc>
          <w:tcPr>
            <w:tcW w:type="dxa" w:w="7285"/>
          </w:tcPr>
          <w:p>
            <w:r>
              <w:t>Self Pay (Cash/UPI) / Insurance/TPA / CGHS / ECHS / ESI / Ayushman Bharat / Govt/Free</w:t>
            </w:r>
          </w:p>
        </w:tc>
      </w:tr>
      <w:tr>
        <w:tc>
          <w:tcPr>
            <w:tcW w:type="dxa" w:w="7285"/>
          </w:tcPr>
          <w:p>
            <w:r>
              <w:t>Insurance Company</w:t>
            </w:r>
          </w:p>
        </w:tc>
        <w:tc>
          <w:tcPr>
            <w:tcW w:type="dxa" w:w="7285"/>
          </w:tcPr>
          <w:p>
            <w:r>
              <w:t>Visible only when Insurance/TPA selected</w:t>
            </w:r>
          </w:p>
        </w:tc>
      </w:tr>
      <w:tr>
        <w:tc>
          <w:tcPr>
            <w:tcW w:type="dxa" w:w="7285"/>
          </w:tcPr>
          <w:p>
            <w:r>
              <w:t>TPA Name</w:t>
            </w:r>
          </w:p>
        </w:tc>
        <w:tc>
          <w:tcPr>
            <w:tcW w:type="dxa" w:w="7285"/>
          </w:tcPr>
          <w:p>
            <w:r>
              <w:t>Third-party administrator name</w:t>
            </w:r>
          </w:p>
        </w:tc>
      </w:tr>
      <w:tr>
        <w:tc>
          <w:tcPr>
            <w:tcW w:type="dxa" w:w="7285"/>
          </w:tcPr>
          <w:p>
            <w:r>
              <w:t>Policy / Member ID</w:t>
            </w:r>
          </w:p>
        </w:tc>
        <w:tc>
          <w:tcPr>
            <w:tcW w:type="dxa" w:w="7285"/>
          </w:tcPr>
          <w:p>
            <w:r>
              <w:t>Policy number</w:t>
            </w:r>
          </w:p>
        </w:tc>
      </w:tr>
      <w:tr>
        <w:tc>
          <w:tcPr>
            <w:tcW w:type="dxa" w:w="7285"/>
          </w:tcPr>
          <w:p>
            <w:r>
              <w:t>Policy Validity</w:t>
            </w:r>
          </w:p>
        </w:tc>
        <w:tc>
          <w:tcPr>
            <w:tcW w:type="dxa" w:w="7285"/>
          </w:tcPr>
          <w:p>
            <w:r>
              <w:t>Expiry date picker</w:t>
            </w:r>
          </w:p>
        </w:tc>
      </w:tr>
    </w:tbl>
    <w:p>
      <w:pPr>
        <w:pStyle w:val="Heading2"/>
      </w:pPr>
      <w:r>
        <w:rPr>
          <w:color w:val="0F766E"/>
        </w:rPr>
        <w:t>4.3 Patient Detail Panel —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7285"/>
          </w:tcPr>
          <w:p>
            <w:r>
              <w:t>Overview</w:t>
            </w:r>
          </w:p>
        </w:tc>
        <w:tc>
          <w:tcPr>
            <w:tcW w:type="dxa" w:w="7285"/>
          </w:tcPr>
          <w:p>
            <w:r>
              <w:t>MLC alert banner, key info grid, chief complaint, quick navigation to Forms tab</w:t>
            </w:r>
          </w:p>
        </w:tc>
      </w:tr>
      <w:tr>
        <w:tc>
          <w:tcPr>
            <w:tcW w:type="dxa" w:w="7285"/>
          </w:tcPr>
          <w:p>
            <w:r>
              <w:t>Clinical</w:t>
            </w:r>
          </w:p>
        </w:tc>
        <w:tc>
          <w:tcPr>
            <w:tcW w:type="dxa" w:w="7285"/>
          </w:tcPr>
          <w:p>
            <w:r>
              <w:t>Full demographics, Aadhaar, ABHA ID, insurance details section</w:t>
            </w:r>
          </w:p>
        </w:tc>
      </w:tr>
      <w:tr>
        <w:tc>
          <w:tcPr>
            <w:tcW w:type="dxa" w:w="7285"/>
          </w:tcPr>
          <w:p>
            <w:r>
              <w:t>Forms</w:t>
            </w:r>
          </w:p>
        </w:tc>
        <w:tc>
          <w:tcPr>
            <w:tcW w:type="dxa" w:w="7285"/>
          </w:tcPr>
          <w:p>
            <w:r>
              <w:t>Assigned form instances, assign new template, open FormViewer PDF annotator</w:t>
            </w:r>
          </w:p>
        </w:tc>
      </w:tr>
      <w:tr>
        <w:tc>
          <w:tcPr>
            <w:tcW w:type="dxa" w:w="7285"/>
          </w:tcPr>
          <w:p>
            <w:r>
              <w:t>Discharge</w:t>
            </w:r>
          </w:p>
        </w:tc>
        <w:tc>
          <w:tcPr>
            <w:tcW w:type="dxa" w:w="7285"/>
          </w:tcPr>
          <w:p>
            <w:r>
              <w:t>Assigned discharge summaries, assign template, open DischargeEditor HTML editor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5. Inpatient Department (IPD)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28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2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5.1 — IPD Bed Management &amp; Discharge Workflow</w:t>
      </w:r>
    </w:p>
    <w:p/>
    <w:p>
      <w:pPr>
        <w:pStyle w:val="Heading2"/>
      </w:pPr>
      <w:r>
        <w:rPr>
          <w:color w:val="0F766E"/>
        </w:rPr>
        <w:t>Bed Status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</w:rPr>
              <w:t>Colour</w:t>
            </w:r>
          </w:p>
        </w:tc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</w:rPr>
              <w:t>Action on Click</w:t>
            </w:r>
          </w:p>
        </w:tc>
      </w:tr>
      <w:tr>
        <w:tc>
          <w:tcPr>
            <w:tcW w:type="dxa" w:w="3642"/>
          </w:tcPr>
          <w:p>
            <w:r>
              <w:t>Occupied</w:t>
            </w:r>
          </w:p>
        </w:tc>
        <w:tc>
          <w:tcPr>
            <w:tcW w:type="dxa" w:w="3642"/>
          </w:tcPr>
          <w:p>
            <w:r>
              <w:t>🟣 Purple</w:t>
            </w:r>
          </w:p>
        </w:tc>
        <w:tc>
          <w:tcPr>
            <w:tcW w:type="dxa" w:w="3642"/>
          </w:tcPr>
          <w:p>
            <w:r>
              <w:t>Patient assigned: shows name, age, doctor, diagnosis</w:t>
            </w:r>
          </w:p>
        </w:tc>
        <w:tc>
          <w:tcPr>
            <w:tcW w:type="dxa" w:w="3642"/>
          </w:tcPr>
          <w:p>
            <w:r>
              <w:t>Open Bed Detail Panel</w:t>
            </w:r>
          </w:p>
        </w:tc>
      </w:tr>
      <w:tr>
        <w:tc>
          <w:tcPr>
            <w:tcW w:type="dxa" w:w="3642"/>
          </w:tcPr>
          <w:p>
            <w:r>
              <w:t>Available</w:t>
            </w:r>
          </w:p>
        </w:tc>
        <w:tc>
          <w:tcPr>
            <w:tcW w:type="dxa" w:w="3642"/>
          </w:tcPr>
          <w:p>
            <w:r>
              <w:t>🟢 Green</w:t>
            </w:r>
          </w:p>
        </w:tc>
        <w:tc>
          <w:tcPr>
            <w:tcW w:type="dxa" w:w="3642"/>
          </w:tcPr>
          <w:p>
            <w:r>
              <w:t>No patient assigned</w:t>
            </w:r>
          </w:p>
        </w:tc>
        <w:tc>
          <w:tcPr>
            <w:tcW w:type="dxa" w:w="3642"/>
          </w:tcPr>
          <w:p>
            <w:r>
              <w:t>Open Assign Bed modal</w:t>
            </w:r>
          </w:p>
        </w:tc>
      </w:tr>
      <w:tr>
        <w:tc>
          <w:tcPr>
            <w:tcW w:type="dxa" w:w="3642"/>
          </w:tcPr>
          <w:p>
            <w:r>
              <w:t>Alert</w:t>
            </w:r>
          </w:p>
        </w:tc>
        <w:tc>
          <w:tcPr>
            <w:tcW w:type="dxa" w:w="3642"/>
          </w:tcPr>
          <w:p>
            <w:r>
              <w:t>🔴 Red dot</w:t>
            </w:r>
          </w:p>
        </w:tc>
        <w:tc>
          <w:tcPr>
            <w:tcW w:type="dxa" w:w="3642"/>
          </w:tcPr>
          <w:p>
            <w:r>
              <w:t>Pulsing indicator — critical patient</w:t>
            </w:r>
          </w:p>
        </w:tc>
        <w:tc>
          <w:tcPr>
            <w:tcW w:type="dxa" w:w="3642"/>
          </w:tcPr>
          <w:p>
            <w:r>
              <w:t>Open Bed Detail Panel</w:t>
            </w:r>
          </w:p>
        </w:tc>
      </w:tr>
      <w:tr>
        <w:tc>
          <w:tcPr>
            <w:tcW w:type="dxa" w:w="3642"/>
          </w:tcPr>
          <w:p>
            <w:r>
              <w:t>Maintenance</w:t>
            </w:r>
          </w:p>
        </w:tc>
        <w:tc>
          <w:tcPr>
            <w:tcW w:type="dxa" w:w="3642"/>
          </w:tcPr>
          <w:p>
            <w:r>
              <w:t>⚙️ Gray</w:t>
            </w:r>
          </w:p>
        </w:tc>
        <w:tc>
          <w:tcPr>
            <w:tcW w:type="dxa" w:w="3642"/>
          </w:tcPr>
          <w:p>
            <w:r>
              <w:t>Under repair/cleaning</w:t>
            </w:r>
          </w:p>
        </w:tc>
        <w:tc>
          <w:tcPr>
            <w:tcW w:type="dxa" w:w="3642"/>
          </w:tcPr>
          <w:p>
            <w:r>
              <w:t>No action</w:t>
            </w:r>
          </w:p>
        </w:tc>
      </w:tr>
      <w:tr>
        <w:tc>
          <w:tcPr>
            <w:tcW w:type="dxa" w:w="3642"/>
          </w:tcPr>
          <w:p>
            <w:r>
              <w:t>Reserved</w:t>
            </w:r>
          </w:p>
        </w:tc>
        <w:tc>
          <w:tcPr>
            <w:tcW w:type="dxa" w:w="3642"/>
          </w:tcPr>
          <w:p>
            <w:r>
              <w:t>🟡 Amber</w:t>
            </w:r>
          </w:p>
        </w:tc>
        <w:tc>
          <w:tcPr>
            <w:tcW w:type="dxa" w:w="3642"/>
          </w:tcPr>
          <w:p>
            <w:r>
              <w:t>Reserved for upcoming admission</w:t>
            </w:r>
          </w:p>
        </w:tc>
        <w:tc>
          <w:tcPr>
            <w:tcW w:type="dxa" w:w="3642"/>
          </w:tcPr>
          <w:p>
            <w:r>
              <w:t>No action</w:t>
            </w:r>
          </w:p>
        </w:tc>
      </w:tr>
    </w:tbl>
    <w:p>
      <w:pPr>
        <w:pStyle w:val="Heading2"/>
      </w:pPr>
      <w:r>
        <w:rPr>
          <w:color w:val="0F766E"/>
        </w:rPr>
        <w:t>Bed Detail Panel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Contents &amp; Actions</w:t>
            </w:r>
          </w:p>
        </w:tc>
      </w:tr>
      <w:tr>
        <w:tc>
          <w:tcPr>
            <w:tcW w:type="dxa" w:w="7285"/>
          </w:tcPr>
          <w:p>
            <w:r>
              <w:t>Patient Info</w:t>
            </w:r>
          </w:p>
        </w:tc>
        <w:tc>
          <w:tcPr>
            <w:tcW w:type="dxa" w:w="7285"/>
          </w:tcPr>
          <w:p>
            <w:r>
              <w:t>Ward, bed type, attending doctor, admission date, diagnosis. Quick links to Forms and Discharge tabs. Buttons: View Full Record, Write Clinical Note, Generate Discharge Summary, Release Bed</w:t>
            </w:r>
          </w:p>
        </w:tc>
      </w:tr>
      <w:tr>
        <w:tc>
          <w:tcPr>
            <w:tcW w:type="dxa" w:w="7285"/>
          </w:tcPr>
          <w:p>
            <w:r>
              <w:t>Forms</w:t>
            </w:r>
          </w:p>
        </w:tc>
        <w:tc>
          <w:tcPr>
            <w:tcW w:type="dxa" w:w="7285"/>
          </w:tcPr>
          <w:p>
            <w:r>
              <w:t>List of assigned forms with status (Blank/In Progress/Completed). Assign new templates from categorised library. Opens FormViewer on click.</w:t>
            </w:r>
          </w:p>
        </w:tc>
      </w:tr>
      <w:tr>
        <w:tc>
          <w:tcPr>
            <w:tcW w:type="dxa" w:w="7285"/>
          </w:tcPr>
          <w:p>
            <w:r>
              <w:t>Discharge</w:t>
            </w:r>
          </w:p>
        </w:tc>
        <w:tc>
          <w:tcPr>
            <w:tcW w:type="dxa" w:w="7285"/>
          </w:tcPr>
          <w:p>
            <w:r>
              <w:t>Assign discharge summary templates. Opens DischargeEditor (HTML rich text). Download as PDF. Track status.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6. Emergency Module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81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6.1 — Emergency Triage &amp; MLC Workflow</w:t>
      </w:r>
    </w:p>
    <w:p/>
    <w:p>
      <w:pPr>
        <w:pStyle w:val="Heading2"/>
      </w:pPr>
      <w:r>
        <w:rPr>
          <w:color w:val="0F766E"/>
        </w:rPr>
        <w:t>Triage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</w:rPr>
              <w:t>Colour</w:t>
            </w:r>
          </w:p>
        </w:tc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</w:rPr>
              <w:t>Response Time</w:t>
            </w:r>
          </w:p>
        </w:tc>
      </w:tr>
      <w:tr>
        <w:tc>
          <w:tcPr>
            <w:tcW w:type="dxa" w:w="3642"/>
          </w:tcPr>
          <w:p>
            <w:r>
              <w:t>Red — Critical</w:t>
            </w:r>
          </w:p>
        </w:tc>
        <w:tc>
          <w:tcPr>
            <w:tcW w:type="dxa" w:w="3642"/>
          </w:tcPr>
          <w:p>
            <w:r>
              <w:t>🔴</w:t>
            </w:r>
          </w:p>
        </w:tc>
        <w:tc>
          <w:tcPr>
            <w:tcW w:type="dxa" w:w="3642"/>
          </w:tcPr>
          <w:p>
            <w:r>
              <w:t>Life-threatening. Alert flag ON. Immediate care required.</w:t>
            </w:r>
          </w:p>
        </w:tc>
        <w:tc>
          <w:tcPr>
            <w:tcW w:type="dxa" w:w="3642"/>
          </w:tcPr>
          <w:p>
            <w:r>
              <w:t>Immediate</w:t>
            </w:r>
          </w:p>
        </w:tc>
      </w:tr>
      <w:tr>
        <w:tc>
          <w:tcPr>
            <w:tcW w:type="dxa" w:w="3642"/>
          </w:tcPr>
          <w:p>
            <w:r>
              <w:t>Orange — Urgent</w:t>
            </w:r>
          </w:p>
        </w:tc>
        <w:tc>
          <w:tcPr>
            <w:tcW w:type="dxa" w:w="3642"/>
          </w:tcPr>
          <w:p>
            <w:r>
              <w:t>🟠</w:t>
            </w:r>
          </w:p>
        </w:tc>
        <w:tc>
          <w:tcPr>
            <w:tcW w:type="dxa" w:w="3642"/>
          </w:tcPr>
          <w:p>
            <w:r>
              <w:t>Serious condition. Priority care.</w:t>
            </w:r>
          </w:p>
        </w:tc>
        <w:tc>
          <w:tcPr>
            <w:tcW w:type="dxa" w:w="3642"/>
          </w:tcPr>
          <w:p>
            <w:r>
              <w:t>Within 15 minutes</w:t>
            </w:r>
          </w:p>
        </w:tc>
      </w:tr>
      <w:tr>
        <w:tc>
          <w:tcPr>
            <w:tcW w:type="dxa" w:w="3642"/>
          </w:tcPr>
          <w:p>
            <w:r>
              <w:t>Yellow — Semi-Urgent</w:t>
            </w:r>
          </w:p>
        </w:tc>
        <w:tc>
          <w:tcPr>
            <w:tcW w:type="dxa" w:w="3642"/>
          </w:tcPr>
          <w:p>
            <w:r>
              <w:t>🟡</w:t>
            </w:r>
          </w:p>
        </w:tc>
        <w:tc>
          <w:tcPr>
            <w:tcW w:type="dxa" w:w="3642"/>
          </w:tcPr>
          <w:p>
            <w:r>
              <w:t>Moderate condition. Can wait briefly.</w:t>
            </w:r>
          </w:p>
        </w:tc>
        <w:tc>
          <w:tcPr>
            <w:tcW w:type="dxa" w:w="3642"/>
          </w:tcPr>
          <w:p>
            <w:r>
              <w:t>Within 60 minutes</w:t>
            </w:r>
          </w:p>
        </w:tc>
      </w:tr>
      <w:tr>
        <w:tc>
          <w:tcPr>
            <w:tcW w:type="dxa" w:w="3642"/>
          </w:tcPr>
          <w:p>
            <w:r>
              <w:t>Green — Non-Urgent</w:t>
            </w:r>
          </w:p>
        </w:tc>
        <w:tc>
          <w:tcPr>
            <w:tcW w:type="dxa" w:w="3642"/>
          </w:tcPr>
          <w:p>
            <w:r>
              <w:t>🟢</w:t>
            </w:r>
          </w:p>
        </w:tc>
        <w:tc>
          <w:tcPr>
            <w:tcW w:type="dxa" w:w="3642"/>
          </w:tcPr>
          <w:p>
            <w:r>
              <w:t>Minor condition. Standard OPD queue.</w:t>
            </w:r>
          </w:p>
        </w:tc>
        <w:tc>
          <w:tcPr>
            <w:tcW w:type="dxa" w:w="3642"/>
          </w:tcPr>
          <w:p>
            <w:r>
              <w:t>Standard queue</w:t>
            </w:r>
          </w:p>
        </w:tc>
      </w:tr>
    </w:tbl>
    <w:p>
      <w:pPr>
        <w:pStyle w:val="Heading2"/>
      </w:pPr>
      <w:r>
        <w:rPr>
          <w:color w:val="0F766E"/>
        </w:rPr>
        <w:t>MLC (Medico-Legal Case)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6366F1"/>
          </w:tcPr>
          <w:p>
            <w:r>
              <w:rPr>
                <w:b/>
                <w:color w:val="FFFFFF"/>
              </w:rPr>
              <w:t>MLC Type</w:t>
            </w:r>
          </w:p>
        </w:tc>
      </w:tr>
      <w:tr>
        <w:tc>
          <w:tcPr>
            <w:tcW w:type="dxa" w:w="14570"/>
          </w:tcPr>
          <w:p>
            <w:r>
              <w:t>Road Traffic Accident (RTA)</w:t>
            </w:r>
          </w:p>
        </w:tc>
      </w:tr>
      <w:tr>
        <w:tc>
          <w:tcPr>
            <w:tcW w:type="dxa" w:w="14570"/>
          </w:tcPr>
          <w:p>
            <w:r>
              <w:t>Assault</w:t>
            </w:r>
          </w:p>
        </w:tc>
      </w:tr>
      <w:tr>
        <w:tc>
          <w:tcPr>
            <w:tcW w:type="dxa" w:w="14570"/>
          </w:tcPr>
          <w:p>
            <w:r>
              <w:t>Poisoning</w:t>
            </w:r>
          </w:p>
        </w:tc>
      </w:tr>
      <w:tr>
        <w:tc>
          <w:tcPr>
            <w:tcW w:type="dxa" w:w="14570"/>
          </w:tcPr>
          <w:p>
            <w:r>
              <w:t>Burns</w:t>
            </w:r>
          </w:p>
        </w:tc>
      </w:tr>
      <w:tr>
        <w:tc>
          <w:tcPr>
            <w:tcW w:type="dxa" w:w="14570"/>
          </w:tcPr>
          <w:p>
            <w:r>
              <w:t>Sexual Assault</w:t>
            </w:r>
          </w:p>
        </w:tc>
      </w:tr>
      <w:tr>
        <w:tc>
          <w:tcPr>
            <w:tcW w:type="dxa" w:w="14570"/>
          </w:tcPr>
          <w:p>
            <w:r>
              <w:t>Suicide Attempt</w:t>
            </w:r>
          </w:p>
        </w:tc>
      </w:tr>
      <w:tr>
        <w:tc>
          <w:tcPr>
            <w:tcW w:type="dxa" w:w="14570"/>
          </w:tcPr>
          <w:p>
            <w:r>
              <w:t>Industrial Accident</w:t>
            </w:r>
          </w:p>
        </w:tc>
      </w:tr>
      <w:tr>
        <w:tc>
          <w:tcPr>
            <w:tcW w:type="dxa" w:w="14570"/>
          </w:tcPr>
          <w:p>
            <w:r>
              <w:t>Other MLC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7. Appointments &amp; Scheduling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25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7.1 — Appointment Booking Workflow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7285"/>
          </w:tcPr>
          <w:p>
            <w:r>
              <w:t>Scheduled</w:t>
            </w:r>
          </w:p>
        </w:tc>
        <w:tc>
          <w:tcPr>
            <w:tcW w:type="dxa" w:w="7285"/>
          </w:tcPr>
          <w:p>
            <w:r>
              <w:t>Appointment booked, patient not yet arrived</w:t>
            </w:r>
          </w:p>
        </w:tc>
      </w:tr>
      <w:tr>
        <w:tc>
          <w:tcPr>
            <w:tcW w:type="dxa" w:w="7285"/>
          </w:tcPr>
          <w:p>
            <w:r>
              <w:t>Confirmed</w:t>
            </w:r>
          </w:p>
        </w:tc>
        <w:tc>
          <w:tcPr>
            <w:tcW w:type="dxa" w:w="7285"/>
          </w:tcPr>
          <w:p>
            <w:r>
              <w:t>Patient has arrived and checked in</w:t>
            </w:r>
          </w:p>
        </w:tc>
      </w:tr>
      <w:tr>
        <w:tc>
          <w:tcPr>
            <w:tcW w:type="dxa" w:w="7285"/>
          </w:tcPr>
          <w:p>
            <w:r>
              <w:t>Completed</w:t>
            </w:r>
          </w:p>
        </w:tc>
        <w:tc>
          <w:tcPr>
            <w:tcW w:type="dxa" w:w="7285"/>
          </w:tcPr>
          <w:p>
            <w:r>
              <w:t>Consultation done, OPD workflow begins</w:t>
            </w:r>
          </w:p>
        </w:tc>
      </w:tr>
      <w:tr>
        <w:tc>
          <w:tcPr>
            <w:tcW w:type="dxa" w:w="7285"/>
          </w:tcPr>
          <w:p>
            <w:r>
              <w:t>Cancelled</w:t>
            </w:r>
          </w:p>
        </w:tc>
        <w:tc>
          <w:tcPr>
            <w:tcW w:type="dxa" w:w="7285"/>
          </w:tcPr>
          <w:p>
            <w:r>
              <w:t>Patient did not arrive or appointment was cancelled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8. Clinical Modules</w:t>
      </w:r>
    </w:p>
    <w:p>
      <w:pPr>
        <w:pStyle w:val="Heading2"/>
      </w:pPr>
      <w:r>
        <w:rPr>
          <w:color w:val="0F766E"/>
        </w:rPr>
        <w:t>8.1 CPOE — Computerised Physician Order Entry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25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8.1 — CPOE Order Entry Flow</w:t>
      </w:r>
    </w:p>
    <w:p/>
    <w:p>
      <w:pPr>
        <w:pStyle w:val="Heading2"/>
      </w:pPr>
      <w:r>
        <w:rPr>
          <w:color w:val="0F766E"/>
        </w:rPr>
        <w:t>8.2 Discharge Summary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111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8.2 — Discharge Summary Template to PDF Workflow</w:t>
      </w:r>
    </w:p>
    <w:p/>
    <w:p>
      <w:pPr>
        <w:pStyle w:val="Heading2"/>
      </w:pPr>
      <w:r>
        <w:rPr>
          <w:color w:val="0F766E"/>
        </w:rPr>
        <w:t>8.3 Patient Forms &amp; Consent Management — FormViewer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81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8.3 — FormViewer PDF Annotation Engine Workflow</w:t>
      </w:r>
    </w:p>
    <w:p/>
    <w:p>
      <w:pPr>
        <w:pStyle w:val="Heading2"/>
      </w:pPr>
      <w:r>
        <w:rPr>
          <w:color w:val="0F766E"/>
        </w:rPr>
        <w:t>Form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Typical Forms</w:t>
            </w:r>
          </w:p>
        </w:tc>
      </w:tr>
      <w:tr>
        <w:tc>
          <w:tcPr>
            <w:tcW w:type="dxa" w:w="7285"/>
          </w:tcPr>
          <w:p>
            <w:r>
              <w:t>Consent</w:t>
            </w:r>
          </w:p>
        </w:tc>
        <w:tc>
          <w:tcPr>
            <w:tcW w:type="dxa" w:w="7285"/>
          </w:tcPr>
          <w:p>
            <w:r>
              <w:t>General Consent for Treatment, Surgical Consent, Anaesthesia Consent</w:t>
            </w:r>
          </w:p>
        </w:tc>
      </w:tr>
      <w:tr>
        <w:tc>
          <w:tcPr>
            <w:tcW w:type="dxa" w:w="7285"/>
          </w:tcPr>
          <w:p>
            <w:r>
              <w:t>Assessment</w:t>
            </w:r>
          </w:p>
        </w:tc>
        <w:tc>
          <w:tcPr>
            <w:tcW w:type="dxa" w:w="7285"/>
          </w:tcPr>
          <w:p>
            <w:r>
              <w:t>Initial Assessment Form, Nursing Assessment, Pain Assessment</w:t>
            </w:r>
          </w:p>
        </w:tc>
      </w:tr>
      <w:tr>
        <w:tc>
          <w:tcPr>
            <w:tcW w:type="dxa" w:w="7285"/>
          </w:tcPr>
          <w:p>
            <w:r>
              <w:t>Nursing</w:t>
            </w:r>
          </w:p>
        </w:tc>
        <w:tc>
          <w:tcPr>
            <w:tcW w:type="dxa" w:w="7285"/>
          </w:tcPr>
          <w:p>
            <w:r>
              <w:t>Nursing Notes, Medication Administration Record (MAR)</w:t>
            </w:r>
          </w:p>
        </w:tc>
      </w:tr>
      <w:tr>
        <w:tc>
          <w:tcPr>
            <w:tcW w:type="dxa" w:w="7285"/>
          </w:tcPr>
          <w:p>
            <w:r>
              <w:t>ICU</w:t>
            </w:r>
          </w:p>
        </w:tc>
        <w:tc>
          <w:tcPr>
            <w:tcW w:type="dxa" w:w="7285"/>
          </w:tcPr>
          <w:p>
            <w:r>
              <w:t>ICU Admission Form, Critical Care Daily Assessment</w:t>
            </w:r>
          </w:p>
        </w:tc>
      </w:tr>
      <w:tr>
        <w:tc>
          <w:tcPr>
            <w:tcW w:type="dxa" w:w="7285"/>
          </w:tcPr>
          <w:p>
            <w:r>
              <w:t>OT</w:t>
            </w:r>
          </w:p>
        </w:tc>
        <w:tc>
          <w:tcPr>
            <w:tcW w:type="dxa" w:w="7285"/>
          </w:tcPr>
          <w:p>
            <w:r>
              <w:t>Pre-operative Checklist, OT Consent, Post-op Record</w:t>
            </w:r>
          </w:p>
        </w:tc>
      </w:tr>
      <w:tr>
        <w:tc>
          <w:tcPr>
            <w:tcW w:type="dxa" w:w="7285"/>
          </w:tcPr>
          <w:p>
            <w:r>
              <w:t>Emergency</w:t>
            </w:r>
          </w:p>
        </w:tc>
        <w:tc>
          <w:tcPr>
            <w:tcW w:type="dxa" w:w="7285"/>
          </w:tcPr>
          <w:p>
            <w:r>
              <w:t>Emergency Assessment, MLC Documentation Form</w:t>
            </w:r>
          </w:p>
        </w:tc>
      </w:tr>
      <w:tr>
        <w:tc>
          <w:tcPr>
            <w:tcW w:type="dxa" w:w="7285"/>
          </w:tcPr>
          <w:p>
            <w:r>
              <w:t>Discharge</w:t>
            </w:r>
          </w:p>
        </w:tc>
        <w:tc>
          <w:tcPr>
            <w:tcW w:type="dxa" w:w="7285"/>
          </w:tcPr>
          <w:p>
            <w:r>
              <w:t>Discharge Instructions, Against Medical Advice (AMA) Form</w:t>
            </w:r>
          </w:p>
        </w:tc>
      </w:tr>
      <w:tr>
        <w:tc>
          <w:tcPr>
            <w:tcW w:type="dxa" w:w="7285"/>
          </w:tcPr>
          <w:p>
            <w:r>
              <w:t>General</w:t>
            </w:r>
          </w:p>
        </w:tc>
        <w:tc>
          <w:tcPr>
            <w:tcW w:type="dxa" w:w="7285"/>
          </w:tcPr>
          <w:p>
            <w:r>
              <w:t>Patient Rights &amp; Responsibilities, Hospital Policy Acknowledgement</w:t>
            </w:r>
          </w:p>
        </w:tc>
      </w:tr>
    </w:tbl>
    <w:p>
      <w:pPr>
        <w:pStyle w:val="Heading2"/>
      </w:pPr>
      <w:r>
        <w:rPr>
          <w:color w:val="0F766E"/>
        </w:rPr>
        <w:t>Clinical Note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Note Type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7285"/>
          </w:tcPr>
          <w:p>
            <w:r>
              <w:t>Admission Note</w:t>
            </w:r>
          </w:p>
        </w:tc>
        <w:tc>
          <w:tcPr>
            <w:tcW w:type="dxa" w:w="7285"/>
          </w:tcPr>
          <w:p>
            <w:r>
              <w:t>Initial assessment on patient admission</w:t>
            </w:r>
          </w:p>
        </w:tc>
      </w:tr>
      <w:tr>
        <w:tc>
          <w:tcPr>
            <w:tcW w:type="dxa" w:w="7285"/>
          </w:tcPr>
          <w:p>
            <w:r>
              <w:t>Progress Note</w:t>
            </w:r>
          </w:p>
        </w:tc>
        <w:tc>
          <w:tcPr>
            <w:tcW w:type="dxa" w:w="7285"/>
          </w:tcPr>
          <w:p>
            <w:r>
              <w:t>Daily/shift update on patient condition</w:t>
            </w:r>
          </w:p>
        </w:tc>
      </w:tr>
      <w:tr>
        <w:tc>
          <w:tcPr>
            <w:tcW w:type="dxa" w:w="7285"/>
          </w:tcPr>
          <w:p>
            <w:r>
              <w:t>Procedure Note</w:t>
            </w:r>
          </w:p>
        </w:tc>
        <w:tc>
          <w:tcPr>
            <w:tcW w:type="dxa" w:w="7285"/>
          </w:tcPr>
          <w:p>
            <w:r>
              <w:t>Documentation of a clinical procedure performed</w:t>
            </w:r>
          </w:p>
        </w:tc>
      </w:tr>
      <w:tr>
        <w:tc>
          <w:tcPr>
            <w:tcW w:type="dxa" w:w="7285"/>
          </w:tcPr>
          <w:p>
            <w:r>
              <w:t>Consultant Note</w:t>
            </w:r>
          </w:p>
        </w:tc>
        <w:tc>
          <w:tcPr>
            <w:tcW w:type="dxa" w:w="7285"/>
          </w:tcPr>
          <w:p>
            <w:r>
              <w:t>Opinion from a specialist consultant</w:t>
            </w:r>
          </w:p>
        </w:tc>
      </w:tr>
      <w:tr>
        <w:tc>
          <w:tcPr>
            <w:tcW w:type="dxa" w:w="7285"/>
          </w:tcPr>
          <w:p>
            <w:r>
              <w:t>Nursing Note</w:t>
            </w:r>
          </w:p>
        </w:tc>
        <w:tc>
          <w:tcPr>
            <w:tcW w:type="dxa" w:w="7285"/>
          </w:tcPr>
          <w:p>
            <w:r>
              <w:t>Nursing observations and care provided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9. Laboratory Information System (LIS)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9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9.1 — Lab Order to PDF Report Complete Workflow</w:t>
      </w:r>
    </w:p>
    <w:p/>
    <w:p>
      <w:pPr>
        <w:pStyle w:val="Heading2"/>
      </w:pPr>
      <w:r>
        <w:rPr>
          <w:color w:val="0F766E"/>
        </w:rPr>
        <w:t>Lab Test Catalog — 50+ Tests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Tests (examples)</w:t>
            </w:r>
          </w:p>
        </w:tc>
      </w:tr>
      <w:tr>
        <w:tc>
          <w:tcPr>
            <w:tcW w:type="dxa" w:w="7285"/>
          </w:tcPr>
          <w:p>
            <w:r>
              <w:t>Haematology</w:t>
            </w:r>
          </w:p>
        </w:tc>
        <w:tc>
          <w:tcPr>
            <w:tcW w:type="dxa" w:w="7285"/>
          </w:tcPr>
          <w:p>
            <w:r>
              <w:t>CBC, ESR, PT/INR, APTT, D-Dimer, G6PD, Blood Group &amp; Rh</w:t>
            </w:r>
          </w:p>
        </w:tc>
      </w:tr>
      <w:tr>
        <w:tc>
          <w:tcPr>
            <w:tcW w:type="dxa" w:w="7285"/>
          </w:tcPr>
          <w:p>
            <w:r>
              <w:t>Biochemistry</w:t>
            </w:r>
          </w:p>
        </w:tc>
        <w:tc>
          <w:tcPr>
            <w:tcW w:type="dxa" w:w="7285"/>
          </w:tcPr>
          <w:p>
            <w:r>
              <w:t>LFT, KFT, Lipid Profile, Blood Sugar (Fasting/PP/Random), ABG, Amylase, Lipase, Electrolytes</w:t>
            </w:r>
          </w:p>
        </w:tc>
      </w:tr>
      <w:tr>
        <w:tc>
          <w:tcPr>
            <w:tcW w:type="dxa" w:w="7285"/>
          </w:tcPr>
          <w:p>
            <w:r>
              <w:t>Pathology</w:t>
            </w:r>
          </w:p>
        </w:tc>
        <w:tc>
          <w:tcPr>
            <w:tcW w:type="dxa" w:w="7285"/>
          </w:tcPr>
          <w:p>
            <w:r>
              <w:t>Thyroid Profile (T3/T4/TSH), HbA1c, Vitamin D, B12, PSA, CEA, CA125, CA19-9, AFP, Beta HCG</w:t>
            </w:r>
          </w:p>
        </w:tc>
      </w:tr>
      <w:tr>
        <w:tc>
          <w:tcPr>
            <w:tcW w:type="dxa" w:w="7285"/>
          </w:tcPr>
          <w:p>
            <w:r>
              <w:t>Microbiology</w:t>
            </w:r>
          </w:p>
        </w:tc>
        <w:tc>
          <w:tcPr>
            <w:tcW w:type="dxa" w:w="7285"/>
          </w:tcPr>
          <w:p>
            <w:r>
              <w:t>Widal, Dengue NS1/IgG/IgM, Malaria Antigen, HIV, HBsAg, HCV, VDRL, Blood/Urine Cultures, Mantoux</w:t>
            </w:r>
          </w:p>
        </w:tc>
      </w:tr>
      <w:tr>
        <w:tc>
          <w:tcPr>
            <w:tcW w:type="dxa" w:w="7285"/>
          </w:tcPr>
          <w:p>
            <w:r>
              <w:t>Immunology</w:t>
            </w:r>
          </w:p>
        </w:tc>
        <w:tc>
          <w:tcPr>
            <w:tcW w:type="dxa" w:w="7285"/>
          </w:tcPr>
          <w:p>
            <w:r>
              <w:t>CRP, RA Factor, ASO Titre</w:t>
            </w:r>
          </w:p>
        </w:tc>
      </w:tr>
      <w:tr>
        <w:tc>
          <w:tcPr>
            <w:tcW w:type="dxa" w:w="7285"/>
          </w:tcPr>
          <w:p>
            <w:r>
              <w:t>Cardiology</w:t>
            </w:r>
          </w:p>
        </w:tc>
        <w:tc>
          <w:tcPr>
            <w:tcW w:type="dxa" w:w="7285"/>
          </w:tcPr>
          <w:p>
            <w:r>
              <w:t>Troponin I/T, CPK, CPK-MB, LDH</w:t>
            </w:r>
          </w:p>
        </w:tc>
      </w:tr>
    </w:tbl>
    <w:p>
      <w:pPr>
        <w:pStyle w:val="Heading2"/>
      </w:pPr>
      <w:r>
        <w:rPr>
          <w:color w:val="0F766E"/>
        </w:rPr>
        <w:t>Lab Order Priority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Turnaround</w:t>
            </w:r>
          </w:p>
        </w:tc>
      </w:tr>
      <w:tr>
        <w:tc>
          <w:tcPr>
            <w:tcW w:type="dxa" w:w="4857"/>
          </w:tcPr>
          <w:p>
            <w:r>
              <w:t>STAT</w:t>
            </w:r>
          </w:p>
        </w:tc>
        <w:tc>
          <w:tcPr>
            <w:tcW w:type="dxa" w:w="4857"/>
          </w:tcPr>
          <w:p>
            <w:r>
              <w:t>Life-threatening emergency — process immediately</w:t>
            </w:r>
          </w:p>
        </w:tc>
        <w:tc>
          <w:tcPr>
            <w:tcW w:type="dxa" w:w="4857"/>
          </w:tcPr>
          <w:p>
            <w:r>
              <w:t>Immediate</w:t>
            </w:r>
          </w:p>
        </w:tc>
      </w:tr>
      <w:tr>
        <w:tc>
          <w:tcPr>
            <w:tcW w:type="dxa" w:w="4857"/>
          </w:tcPr>
          <w:p>
            <w:r>
              <w:t>URGENT</w:t>
            </w:r>
          </w:p>
        </w:tc>
        <w:tc>
          <w:tcPr>
            <w:tcW w:type="dxa" w:w="4857"/>
          </w:tcPr>
          <w:p>
            <w:r>
              <w:t>Clinically significant — process as soon as possible</w:t>
            </w:r>
          </w:p>
        </w:tc>
        <w:tc>
          <w:tcPr>
            <w:tcW w:type="dxa" w:w="4857"/>
          </w:tcPr>
          <w:p>
            <w:r>
              <w:t>Within 1-2 hours</w:t>
            </w:r>
          </w:p>
        </w:tc>
      </w:tr>
      <w:tr>
        <w:tc>
          <w:tcPr>
            <w:tcW w:type="dxa" w:w="4857"/>
          </w:tcPr>
          <w:p>
            <w:r>
              <w:t>ROUTINE</w:t>
            </w:r>
          </w:p>
        </w:tc>
        <w:tc>
          <w:tcPr>
            <w:tcW w:type="dxa" w:w="4857"/>
          </w:tcPr>
          <w:p>
            <w:r>
              <w:t>Standard testing — normal processing queue</w:t>
            </w:r>
          </w:p>
        </w:tc>
        <w:tc>
          <w:tcPr>
            <w:tcW w:type="dxa" w:w="4857"/>
          </w:tcPr>
          <w:p>
            <w:r>
              <w:t>Standard TAT</w:t>
            </w:r>
          </w:p>
        </w:tc>
      </w:tr>
    </w:tbl>
    <w:p>
      <w:pPr>
        <w:pStyle w:val="Heading2"/>
      </w:pPr>
      <w:r>
        <w:rPr>
          <w:color w:val="0F766E"/>
        </w:rPr>
        <w:t>Lab Report PDF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PDF Section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7285"/>
          </w:tcPr>
          <w:p>
            <w:r>
              <w:t>Header</w:t>
            </w:r>
          </w:p>
        </w:tc>
        <w:tc>
          <w:tcPr>
            <w:tcW w:type="dxa" w:w="7285"/>
          </w:tcPr>
          <w:p>
            <w:r>
              <w:t>Hospital logo + name + address + tagline (Text/Logo mode) OR full header image (Image mode)</w:t>
            </w:r>
          </w:p>
        </w:tc>
      </w:tr>
      <w:tr>
        <w:tc>
          <w:tcPr>
            <w:tcW w:type="dxa" w:w="7285"/>
          </w:tcPr>
          <w:p>
            <w:r>
              <w:t>Report Title</w:t>
            </w:r>
          </w:p>
        </w:tc>
        <w:tc>
          <w:tcPr>
            <w:tcW w:type="dxa" w:w="7285"/>
          </w:tcPr>
          <w:p>
            <w:r>
              <w:t>LABORATORY TEST REPORT</w:t>
            </w:r>
          </w:p>
        </w:tc>
      </w:tr>
      <w:tr>
        <w:tc>
          <w:tcPr>
            <w:tcW w:type="dxa" w:w="7285"/>
          </w:tcPr>
          <w:p>
            <w:r>
              <w:t>Patient Info Box</w:t>
            </w:r>
          </w:p>
        </w:tc>
        <w:tc>
          <w:tcPr>
            <w:tcW w:type="dxa" w:w="7285"/>
          </w:tcPr>
          <w:p>
            <w:r>
              <w:t>Patient Name, Patient ID, Requesting Doctor, Report Date &amp; Time</w:t>
            </w:r>
          </w:p>
        </w:tc>
      </w:tr>
      <w:tr>
        <w:tc>
          <w:tcPr>
            <w:tcW w:type="dxa" w:w="7285"/>
          </w:tcPr>
          <w:p>
            <w:r>
              <w:t>Investigation Title</w:t>
            </w:r>
          </w:p>
        </w:tc>
        <w:tc>
          <w:tcPr>
            <w:tcW w:type="dxa" w:w="7285"/>
          </w:tcPr>
          <w:p>
            <w:r>
              <w:t>Test name (e.g. CBC, LFT, etc.)</w:t>
            </w:r>
          </w:p>
        </w:tc>
      </w:tr>
      <w:tr>
        <w:tc>
          <w:tcPr>
            <w:tcW w:type="dxa" w:w="7285"/>
          </w:tcPr>
          <w:p>
            <w:r>
              <w:t>Results Table</w:t>
            </w:r>
          </w:p>
        </w:tc>
        <w:tc>
          <w:tcPr>
            <w:tcW w:type="dxa" w:w="7285"/>
          </w:tcPr>
          <w:p>
            <w:r>
              <w:t>Parameter | Result | Flag (HIGH/LOW) | Unit | Biological Reference Range</w:t>
            </w:r>
          </w:p>
        </w:tc>
      </w:tr>
      <w:tr>
        <w:tc>
          <w:tcPr>
            <w:tcW w:type="dxa" w:w="7285"/>
          </w:tcPr>
          <w:p>
            <w:r>
              <w:t>Flag Indicators</w:t>
            </w:r>
          </w:p>
        </w:tc>
        <w:tc>
          <w:tcPr>
            <w:tcW w:type="dxa" w:w="7285"/>
          </w:tcPr>
          <w:p>
            <w:r>
              <w:t>HIGH values in Red, LOW values in Amber, Normal values in Black</w:t>
            </w:r>
          </w:p>
        </w:tc>
      </w:tr>
      <w:tr>
        <w:tc>
          <w:tcPr>
            <w:tcW w:type="dxa" w:w="7285"/>
          </w:tcPr>
          <w:p>
            <w:r>
              <w:t>Footer</w:t>
            </w:r>
          </w:p>
        </w:tc>
        <w:tc>
          <w:tcPr>
            <w:tcW w:type="dxa" w:w="7285"/>
          </w:tcPr>
          <w:p>
            <w:r>
              <w:t>Lab director signature, accreditation info, page numbers (Text mode) OR full footer image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10. Billing &amp; Revenue 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28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2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10.1 — Complete Billing &amp; Revenue Cycle Workflow</w:t>
      </w:r>
    </w:p>
    <w:p/>
    <w:p>
      <w:pPr>
        <w:pStyle w:val="Heading2"/>
      </w:pPr>
      <w:r>
        <w:rPr>
          <w:color w:val="0F766E"/>
        </w:rPr>
        <w:t>Invoice Status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7285"/>
          </w:tcPr>
          <w:p>
            <w:r>
              <w:t>Paid ✅</w:t>
            </w:r>
          </w:p>
        </w:tc>
        <w:tc>
          <w:tcPr>
            <w:tcW w:type="dxa" w:w="7285"/>
          </w:tcPr>
          <w:p>
            <w:r>
              <w:t>Full payment collected. Bill settled.</w:t>
            </w:r>
          </w:p>
        </w:tc>
      </w:tr>
      <w:tr>
        <w:tc>
          <w:tcPr>
            <w:tcW w:type="dxa" w:w="7285"/>
          </w:tcPr>
          <w:p>
            <w:r>
              <w:t>Pending ⏳</w:t>
            </w:r>
          </w:p>
        </w:tc>
        <w:tc>
          <w:tcPr>
            <w:tcW w:type="dxa" w:w="7285"/>
          </w:tcPr>
          <w:p>
            <w:r>
              <w:t>Invoice generated, payment not yet received.</w:t>
            </w:r>
          </w:p>
        </w:tc>
      </w:tr>
      <w:tr>
        <w:tc>
          <w:tcPr>
            <w:tcW w:type="dxa" w:w="7285"/>
          </w:tcPr>
          <w:p>
            <w:r>
              <w:t>Partial 💳</w:t>
            </w:r>
          </w:p>
        </w:tc>
        <w:tc>
          <w:tcPr>
            <w:tcW w:type="dxa" w:w="7285"/>
          </w:tcPr>
          <w:p>
            <w:r>
              <w:t>Partial payment received, balance outstanding.</w:t>
            </w:r>
          </w:p>
        </w:tc>
      </w:tr>
      <w:tr>
        <w:tc>
          <w:tcPr>
            <w:tcW w:type="dxa" w:w="7285"/>
          </w:tcPr>
          <w:p>
            <w:r>
              <w:t>Overdue ⚠</w:t>
            </w:r>
          </w:p>
        </w:tc>
        <w:tc>
          <w:tcPr>
            <w:tcW w:type="dxa" w:w="7285"/>
          </w:tcPr>
          <w:p>
            <w:r>
              <w:t>Payment due date passed, not yet settled.</w:t>
            </w:r>
          </w:p>
        </w:tc>
      </w:tr>
    </w:tbl>
    <w:p>
      <w:pPr>
        <w:pStyle w:val="Heading2"/>
      </w:pPr>
      <w:r>
        <w:rPr>
          <w:color w:val="0F766E"/>
        </w:rPr>
        <w:t>Accepted Payment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7285"/>
          </w:tcPr>
          <w:p>
            <w:r>
              <w:t>Cash</w:t>
            </w:r>
          </w:p>
        </w:tc>
        <w:tc>
          <w:tcPr>
            <w:tcW w:type="dxa" w:w="7285"/>
          </w:tcPr>
          <w:p>
            <w:r>
              <w:t>Cash payment at counter</w:t>
            </w:r>
          </w:p>
        </w:tc>
      </w:tr>
      <w:tr>
        <w:tc>
          <w:tcPr>
            <w:tcW w:type="dxa" w:w="7285"/>
          </w:tcPr>
          <w:p>
            <w:r>
              <w:t>Card</w:t>
            </w:r>
          </w:p>
        </w:tc>
        <w:tc>
          <w:tcPr>
            <w:tcW w:type="dxa" w:w="7285"/>
          </w:tcPr>
          <w:p>
            <w:r>
              <w:t>Debit/Credit card payment</w:t>
            </w:r>
          </w:p>
        </w:tc>
      </w:tr>
      <w:tr>
        <w:tc>
          <w:tcPr>
            <w:tcW w:type="dxa" w:w="7285"/>
          </w:tcPr>
          <w:p>
            <w:r>
              <w:t>UPI</w:t>
            </w:r>
          </w:p>
        </w:tc>
        <w:tc>
          <w:tcPr>
            <w:tcW w:type="dxa" w:w="7285"/>
          </w:tcPr>
          <w:p>
            <w:r>
              <w:t>UPI payment (GPay, PhonePe, Paytm etc.)</w:t>
            </w:r>
          </w:p>
        </w:tc>
      </w:tr>
      <w:tr>
        <w:tc>
          <w:tcPr>
            <w:tcW w:type="dxa" w:w="7285"/>
          </w:tcPr>
          <w:p>
            <w:r>
              <w:t>Insurance</w:t>
            </w:r>
          </w:p>
        </w:tc>
        <w:tc>
          <w:tcPr>
            <w:tcW w:type="dxa" w:w="7285"/>
          </w:tcPr>
          <w:p>
            <w:r>
              <w:t>Third-party insurance settlement</w:t>
            </w:r>
          </w:p>
        </w:tc>
      </w:tr>
      <w:tr>
        <w:tc>
          <w:tcPr>
            <w:tcW w:type="dxa" w:w="7285"/>
          </w:tcPr>
          <w:p>
            <w:r>
              <w:t>Cheque</w:t>
            </w:r>
          </w:p>
        </w:tc>
        <w:tc>
          <w:tcPr>
            <w:tcW w:type="dxa" w:w="7285"/>
          </w:tcPr>
          <w:p>
            <w:r>
              <w:t>Cheque payment</w:t>
            </w:r>
          </w:p>
        </w:tc>
      </w:tr>
      <w:tr>
        <w:tc>
          <w:tcPr>
            <w:tcW w:type="dxa" w:w="7285"/>
          </w:tcPr>
          <w:p>
            <w:r>
              <w:t>NEFT</w:t>
            </w:r>
          </w:p>
        </w:tc>
        <w:tc>
          <w:tcPr>
            <w:tcW w:type="dxa" w:w="7285"/>
          </w:tcPr>
          <w:p>
            <w:r>
              <w:t>Bank transfer via NEFT/RTGS</w:t>
            </w:r>
          </w:p>
        </w:tc>
      </w:tr>
    </w:tbl>
    <w:p>
      <w:pPr>
        <w:pStyle w:val="Heading2"/>
      </w:pPr>
      <w:r>
        <w:rPr>
          <w:color w:val="0F766E"/>
        </w:rPr>
        <w:t>IPD Discharge Billing — 6-Step Clearance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857"/>
          </w:tcPr>
          <w:p>
            <w:r>
              <w:t>0</w:t>
            </w:r>
          </w:p>
        </w:tc>
        <w:tc>
          <w:tcPr>
            <w:tcW w:type="dxa" w:w="4857"/>
          </w:tcPr>
          <w:p>
            <w:r>
              <w:t>Discharge Advised</w:t>
            </w:r>
          </w:p>
        </w:tc>
        <w:tc>
          <w:tcPr>
            <w:tcW w:type="dxa" w:w="4857"/>
          </w:tcPr>
          <w:p>
            <w:r>
              <w:t>Doctor advises discharge. Process initiated.</w:t>
            </w:r>
          </w:p>
        </w:tc>
      </w:tr>
      <w:tr>
        <w:tc>
          <w:tcPr>
            <w:tcW w:type="dxa" w:w="4857"/>
          </w:tcPr>
          <w:p>
            <w:r>
              <w:t>1</w:t>
            </w:r>
          </w:p>
        </w:tc>
        <w:tc>
          <w:tcPr>
            <w:tcW w:type="dxa" w:w="4857"/>
          </w:tcPr>
          <w:p>
            <w:r>
              <w:t>Clinical Summary</w:t>
            </w:r>
          </w:p>
        </w:tc>
        <w:tc>
          <w:tcPr>
            <w:tcW w:type="dxa" w:w="4857"/>
          </w:tcPr>
          <w:p>
            <w:r>
              <w:t>Doctor completes clinical summary and signs off on case.</w:t>
            </w:r>
          </w:p>
        </w:tc>
      </w:tr>
      <w:tr>
        <w:tc>
          <w:tcPr>
            <w:tcW w:type="dxa" w:w="4857"/>
          </w:tcPr>
          <w:p>
            <w:r>
              <w:t>2</w:t>
            </w:r>
          </w:p>
        </w:tc>
        <w:tc>
          <w:tcPr>
            <w:tcW w:type="dxa" w:w="4857"/>
          </w:tcPr>
          <w:p>
            <w:r>
              <w:t>Pharmacy Clearance</w:t>
            </w:r>
          </w:p>
        </w:tc>
        <w:tc>
          <w:tcPr>
            <w:tcW w:type="dxa" w:w="4857"/>
          </w:tcPr>
          <w:p>
            <w:r>
              <w:t>All pharmacy charges verified and added to bill.</w:t>
            </w:r>
          </w:p>
        </w:tc>
      </w:tr>
      <w:tr>
        <w:tc>
          <w:tcPr>
            <w:tcW w:type="dxa" w:w="4857"/>
          </w:tcPr>
          <w:p>
            <w:r>
              <w:t>3</w:t>
            </w:r>
          </w:p>
        </w:tc>
        <w:tc>
          <w:tcPr>
            <w:tcW w:type="dxa" w:w="4857"/>
          </w:tcPr>
          <w:p>
            <w:r>
              <w:t>Laboratory Clearance</w:t>
            </w:r>
          </w:p>
        </w:tc>
        <w:tc>
          <w:tcPr>
            <w:tcW w:type="dxa" w:w="4857"/>
          </w:tcPr>
          <w:p>
            <w:r>
              <w:t>All lab test charges verified and added to bill.</w:t>
            </w:r>
          </w:p>
        </w:tc>
      </w:tr>
      <w:tr>
        <w:tc>
          <w:tcPr>
            <w:tcW w:type="dxa" w:w="4857"/>
          </w:tcPr>
          <w:p>
            <w:r>
              <w:t>4</w:t>
            </w:r>
          </w:p>
        </w:tc>
        <w:tc>
          <w:tcPr>
            <w:tcW w:type="dxa" w:w="4857"/>
          </w:tcPr>
          <w:p>
            <w:r>
              <w:t>Final Billing</w:t>
            </w:r>
          </w:p>
        </w:tc>
        <w:tc>
          <w:tcPr>
            <w:tcW w:type="dxa" w:w="4857"/>
          </w:tcPr>
          <w:p>
            <w:r>
              <w:t>All charges consolidated: ward, nursing, OT, lab, pharmacy, radiology.</w:t>
            </w:r>
          </w:p>
        </w:tc>
      </w:tr>
      <w:tr>
        <w:tc>
          <w:tcPr>
            <w:tcW w:type="dxa" w:w="4857"/>
          </w:tcPr>
          <w:p>
            <w:r>
              <w:t>5</w:t>
            </w:r>
          </w:p>
        </w:tc>
        <w:tc>
          <w:tcPr>
            <w:tcW w:type="dxa" w:w="4857"/>
          </w:tcPr>
          <w:p>
            <w:r>
              <w:t>Settle &amp; Vacate</w:t>
            </w:r>
          </w:p>
        </w:tc>
        <w:tc>
          <w:tcPr>
            <w:tcW w:type="dxa" w:w="4857"/>
          </w:tcPr>
          <w:p>
            <w:r>
              <w:t>Patient pays final bill. Bed released. Admission closed.</w:t>
            </w:r>
          </w:p>
        </w:tc>
      </w:tr>
    </w:tbl>
    <w:p>
      <w:pPr>
        <w:pStyle w:val="Heading2"/>
      </w:pPr>
      <w:r>
        <w:rPr>
          <w:color w:val="0F766E"/>
        </w:rPr>
        <w:t>TPA / Insurance Management</w:t>
      </w:r>
    </w:p>
    <w:p>
      <w:pPr>
        <w:pStyle w:val="ListBullet"/>
        <w:ind w:left="283"/>
      </w:pPr>
      <w:r>
        <w:t>Insurance company and TPA master data management</w:t>
      </w:r>
    </w:p>
    <w:p>
      <w:pPr>
        <w:pStyle w:val="ListBullet"/>
        <w:ind w:left="283"/>
      </w:pPr>
      <w:r>
        <w:t>Pre-authorisation request tracking and submission</w:t>
      </w:r>
    </w:p>
    <w:p>
      <w:pPr>
        <w:pStyle w:val="ListBullet"/>
        <w:ind w:left="283"/>
      </w:pPr>
      <w:r>
        <w:t>Claims processing and submission to insurance company</w:t>
      </w:r>
    </w:p>
    <w:p>
      <w:pPr>
        <w:pStyle w:val="ListBullet"/>
        <w:ind w:left="283"/>
      </w:pPr>
      <w:r>
        <w:t>Medical audit trail — full documentation for insurance review</w:t>
      </w:r>
    </w:p>
    <w:p>
      <w:pPr>
        <w:pStyle w:val="ListBullet"/>
        <w:ind w:left="283"/>
      </w:pPr>
      <w:r>
        <w:t>Technical audit documentation for claim processing</w:t>
      </w:r>
    </w:p>
    <w:p>
      <w:pPr>
        <w:pStyle w:val="ListBullet"/>
        <w:ind w:left="283"/>
      </w:pPr>
      <w:r>
        <w:t>Alerts management for claim status updates and queries</w:t>
      </w:r>
    </w:p>
    <w:p>
      <w:r>
        <w:br w:type="page"/>
      </w:r>
    </w:p>
    <w:p>
      <w:pPr>
        <w:pStyle w:val="Heading1"/>
      </w:pPr>
      <w:r>
        <w:rPr>
          <w:color w:val="6B21A8"/>
        </w:rPr>
        <w:t>11. Settings &amp; Hospital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25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11.1 — Settings Module &amp; Report Branding Decision Flow</w:t>
      </w:r>
    </w:p>
    <w:p/>
    <w:p>
      <w:pPr>
        <w:pStyle w:val="Heading2"/>
      </w:pPr>
      <w:r>
        <w:rPr>
          <w:color w:val="0F766E"/>
        </w:rPr>
        <w:t>Report Print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</w:rPr>
              <w:t>Footer</w:t>
            </w:r>
          </w:p>
        </w:tc>
        <w:tc>
          <w:tcPr>
            <w:tcW w:type="dxa" w:w="3642"/>
            <w:shd w:val="clear" w:color="auto" w:fill="6366F1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3642"/>
          </w:tcPr>
          <w:p>
            <w:r>
              <w:t>Text / Logo</w:t>
            </w:r>
          </w:p>
        </w:tc>
        <w:tc>
          <w:tcPr>
            <w:tcW w:type="dxa" w:w="3642"/>
          </w:tcPr>
          <w:p>
            <w:r>
              <w:t>Hospital name + tagline + logo from settings</w:t>
            </w:r>
          </w:p>
        </w:tc>
        <w:tc>
          <w:tcPr>
            <w:tcW w:type="dxa" w:w="3642"/>
          </w:tcPr>
          <w:p>
            <w:r>
              <w:t>Text footer + page numbers</w:t>
            </w:r>
          </w:p>
        </w:tc>
        <w:tc>
          <w:tcPr>
            <w:tcW w:type="dxa" w:w="3642"/>
          </w:tcPr>
          <w:p>
            <w:r>
              <w:t>Standard branded reports</w:t>
            </w:r>
          </w:p>
        </w:tc>
      </w:tr>
      <w:tr>
        <w:tc>
          <w:tcPr>
            <w:tcW w:type="dxa" w:w="3642"/>
          </w:tcPr>
          <w:p>
            <w:r>
              <w:t>Image Mode</w:t>
            </w:r>
          </w:p>
        </w:tc>
        <w:tc>
          <w:tcPr>
            <w:tcW w:type="dxa" w:w="3642"/>
          </w:tcPr>
          <w:p>
            <w:r>
              <w:t>Full-page header image (uploaded by admin)</w:t>
            </w:r>
          </w:p>
        </w:tc>
        <w:tc>
          <w:tcPr>
            <w:tcW w:type="dxa" w:w="3642"/>
          </w:tcPr>
          <w:p>
            <w:r>
              <w:t>Full-page footer image (uploaded by admin)</w:t>
            </w:r>
          </w:p>
        </w:tc>
        <w:tc>
          <w:tcPr>
            <w:tcW w:type="dxa" w:w="3642"/>
          </w:tcPr>
          <w:p>
            <w:r>
              <w:t>Pre-designed letterhead/stationery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12. Other Clinical &amp; Operational Modules</w:t>
      </w:r>
    </w:p>
    <w:p>
      <w:pPr>
        <w:pStyle w:val="Heading2"/>
      </w:pPr>
      <w:r>
        <w:rPr>
          <w:color w:val="0F766E"/>
        </w:rPr>
        <w:t>12.1 Radiology Information System (RIS)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7285"/>
          </w:tcPr>
          <w:p>
            <w:r>
              <w:t>Order Creation</w:t>
            </w:r>
          </w:p>
        </w:tc>
        <w:tc>
          <w:tcPr>
            <w:tcW w:type="dxa" w:w="7285"/>
          </w:tcPr>
          <w:p>
            <w:r>
              <w:t>Radiology order linked to patient and requesting doctor</w:t>
            </w:r>
          </w:p>
        </w:tc>
      </w:tr>
      <w:tr>
        <w:tc>
          <w:tcPr>
            <w:tcW w:type="dxa" w:w="7285"/>
          </w:tcPr>
          <w:p>
            <w:r>
              <w:t>Investigation Types</w:t>
            </w:r>
          </w:p>
        </w:tc>
        <w:tc>
          <w:tcPr>
            <w:tcW w:type="dxa" w:w="7285"/>
          </w:tcPr>
          <w:p>
            <w:r>
              <w:t>X-Ray, CT Scan, MRI, Ultrasound, ECG, Echo, and more</w:t>
            </w:r>
          </w:p>
        </w:tc>
      </w:tr>
      <w:tr>
        <w:tc>
          <w:tcPr>
            <w:tcW w:type="dxa" w:w="7285"/>
          </w:tcPr>
          <w:p>
            <w:r>
              <w:t>PACS Integration</w:t>
            </w:r>
          </w:p>
        </w:tc>
        <w:tc>
          <w:tcPr>
            <w:tcW w:type="dxa" w:w="7285"/>
          </w:tcPr>
          <w:p>
            <w:r>
              <w:t>Integration point for PACS (Picture Archiving and Communication System)</w:t>
            </w:r>
          </w:p>
        </w:tc>
      </w:tr>
      <w:tr>
        <w:tc>
          <w:tcPr>
            <w:tcW w:type="dxa" w:w="7285"/>
          </w:tcPr>
          <w:p>
            <w:r>
              <w:t>Report Management</w:t>
            </w:r>
          </w:p>
        </w:tc>
        <w:tc>
          <w:tcPr>
            <w:tcW w:type="dxa" w:w="7285"/>
          </w:tcPr>
          <w:p>
            <w:r>
              <w:t>Type report in system or upload scanned PDF</w:t>
            </w:r>
          </w:p>
        </w:tc>
      </w:tr>
      <w:tr>
        <w:tc>
          <w:tcPr>
            <w:tcW w:type="dxa" w:w="7285"/>
          </w:tcPr>
          <w:p>
            <w:r>
              <w:t>Status Tracking</w:t>
            </w:r>
          </w:p>
        </w:tc>
        <w:tc>
          <w:tcPr>
            <w:tcW w:type="dxa" w:w="7285"/>
          </w:tcPr>
          <w:p>
            <w:r>
              <w:t>Pending → Scanned → Reported</w:t>
            </w:r>
          </w:p>
        </w:tc>
      </w:tr>
    </w:tbl>
    <w:p>
      <w:pPr>
        <w:pStyle w:val="Heading2"/>
      </w:pPr>
      <w:r>
        <w:rPr>
          <w:color w:val="0F766E"/>
        </w:rPr>
        <w:t>12.2 Pharmacy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7285"/>
          </w:tcPr>
          <w:p>
            <w:r>
              <w:t>Drug Dispensing</w:t>
            </w:r>
          </w:p>
        </w:tc>
        <w:tc>
          <w:tcPr>
            <w:tcW w:type="dxa" w:w="7285"/>
          </w:tcPr>
          <w:p>
            <w:r>
              <w:t>Prescription-based drug dispensing from doctor orders</w:t>
            </w:r>
          </w:p>
        </w:tc>
      </w:tr>
      <w:tr>
        <w:tc>
          <w:tcPr>
            <w:tcW w:type="dxa" w:w="7285"/>
          </w:tcPr>
          <w:p>
            <w:r>
              <w:t>Drug Inventory</w:t>
            </w:r>
          </w:p>
        </w:tc>
        <w:tc>
          <w:tcPr>
            <w:tcW w:type="dxa" w:w="7285"/>
          </w:tcPr>
          <w:p>
            <w:r>
              <w:t>Stock tracking with low-stock alerts</w:t>
            </w:r>
          </w:p>
        </w:tc>
      </w:tr>
      <w:tr>
        <w:tc>
          <w:tcPr>
            <w:tcW w:type="dxa" w:w="7285"/>
          </w:tcPr>
          <w:p>
            <w:r>
              <w:t>Pharmacy Billing</w:t>
            </w:r>
          </w:p>
        </w:tc>
        <w:tc>
          <w:tcPr>
            <w:tcW w:type="dxa" w:w="7285"/>
          </w:tcPr>
          <w:p>
            <w:r>
              <w:t>Drug charges automatically added to patient bill</w:t>
            </w:r>
          </w:p>
        </w:tc>
      </w:tr>
      <w:tr>
        <w:tc>
          <w:tcPr>
            <w:tcW w:type="dxa" w:w="7285"/>
          </w:tcPr>
          <w:p>
            <w:r>
              <w:t>Drug Catalog</w:t>
            </w:r>
          </w:p>
        </w:tc>
        <w:tc>
          <w:tcPr>
            <w:tcW w:type="dxa" w:w="7285"/>
          </w:tcPr>
          <w:p>
            <w:r>
              <w:t>Medicine master with dosage and category</w:t>
            </w:r>
          </w:p>
        </w:tc>
      </w:tr>
    </w:tbl>
    <w:p>
      <w:pPr>
        <w:pStyle w:val="Heading2"/>
      </w:pPr>
      <w:r>
        <w:rPr>
          <w:color w:val="0F766E"/>
        </w:rPr>
        <w:t>12.3 Blood Bank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7285"/>
          </w:tcPr>
          <w:p>
            <w:r>
              <w:t>Inventory Management</w:t>
            </w:r>
          </w:p>
        </w:tc>
        <w:tc>
          <w:tcPr>
            <w:tcW w:type="dxa" w:w="7285"/>
          </w:tcPr>
          <w:p>
            <w:r>
              <w:t>Blood stock tracking by blood group (A+/A-/B+/B-/AB+/AB-/O+/O-)</w:t>
            </w:r>
          </w:p>
        </w:tc>
      </w:tr>
      <w:tr>
        <w:tc>
          <w:tcPr>
            <w:tcW w:type="dxa" w:w="7285"/>
          </w:tcPr>
          <w:p>
            <w:r>
              <w:t>Donor Management</w:t>
            </w:r>
          </w:p>
        </w:tc>
        <w:tc>
          <w:tcPr>
            <w:tcW w:type="dxa" w:w="7285"/>
          </w:tcPr>
          <w:p>
            <w:r>
              <w:t>Donor registration, donation history, eligibility check</w:t>
            </w:r>
          </w:p>
        </w:tc>
      </w:tr>
      <w:tr>
        <w:tc>
          <w:tcPr>
            <w:tcW w:type="dxa" w:w="7285"/>
          </w:tcPr>
          <w:p>
            <w:r>
              <w:t>Blood Components</w:t>
            </w:r>
          </w:p>
        </w:tc>
        <w:tc>
          <w:tcPr>
            <w:tcW w:type="dxa" w:w="7285"/>
          </w:tcPr>
          <w:p>
            <w:r>
              <w:t>Whole Blood, Packed RBCs, Platelets, FFP, Cryoprecipitate</w:t>
            </w:r>
          </w:p>
        </w:tc>
      </w:tr>
      <w:tr>
        <w:tc>
          <w:tcPr>
            <w:tcW w:type="dxa" w:w="7285"/>
          </w:tcPr>
          <w:p>
            <w:r>
              <w:t>Blood Requests</w:t>
            </w:r>
          </w:p>
        </w:tc>
        <w:tc>
          <w:tcPr>
            <w:tcW w:type="dxa" w:w="7285"/>
          </w:tcPr>
          <w:p>
            <w:r>
              <w:t>Request linked to patient, compatibility verification</w:t>
            </w:r>
          </w:p>
        </w:tc>
      </w:tr>
    </w:tbl>
    <w:p>
      <w:pPr>
        <w:pStyle w:val="Heading2"/>
      </w:pPr>
      <w:r>
        <w:rPr>
          <w:color w:val="0F766E"/>
        </w:rPr>
        <w:t>12.4 Operation Theatre (OT)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Documentation</w:t>
            </w:r>
          </w:p>
        </w:tc>
      </w:tr>
      <w:tr>
        <w:tc>
          <w:tcPr>
            <w:tcW w:type="dxa" w:w="7285"/>
          </w:tcPr>
          <w:p>
            <w:r>
              <w:t>Scheduling</w:t>
            </w:r>
          </w:p>
        </w:tc>
        <w:tc>
          <w:tcPr>
            <w:tcW w:type="dxa" w:w="7285"/>
          </w:tcPr>
          <w:p>
            <w:r>
              <w:t>OT booking: date, time, OT room, surgeon, anaesthesiologist</w:t>
            </w:r>
          </w:p>
        </w:tc>
      </w:tr>
      <w:tr>
        <w:tc>
          <w:tcPr>
            <w:tcW w:type="dxa" w:w="7285"/>
          </w:tcPr>
          <w:p>
            <w:r>
              <w:t>Pre-operative</w:t>
            </w:r>
          </w:p>
        </w:tc>
        <w:tc>
          <w:tcPr>
            <w:tcW w:type="dxa" w:w="7285"/>
          </w:tcPr>
          <w:p>
            <w:r>
              <w:t>Surgery checklist, pre-op notes, patient briefing</w:t>
            </w:r>
          </w:p>
        </w:tc>
      </w:tr>
      <w:tr>
        <w:tc>
          <w:tcPr>
            <w:tcW w:type="dxa" w:w="7285"/>
          </w:tcPr>
          <w:p>
            <w:r>
              <w:t>Anaesthesia</w:t>
            </w:r>
          </w:p>
        </w:tc>
        <w:tc>
          <w:tcPr>
            <w:tcW w:type="dxa" w:w="7285"/>
          </w:tcPr>
          <w:p>
            <w:r>
              <w:t>Anaesthesia notes by anaesthesiologist</w:t>
            </w:r>
          </w:p>
        </w:tc>
      </w:tr>
      <w:tr>
        <w:tc>
          <w:tcPr>
            <w:tcW w:type="dxa" w:w="7285"/>
          </w:tcPr>
          <w:p>
            <w:r>
              <w:t>Intra-operative</w:t>
            </w:r>
          </w:p>
        </w:tc>
        <w:tc>
          <w:tcPr>
            <w:tcW w:type="dxa" w:w="7285"/>
          </w:tcPr>
          <w:p>
            <w:r>
              <w:t>OT notes: surgical findings, procedure steps</w:t>
            </w:r>
          </w:p>
        </w:tc>
      </w:tr>
      <w:tr>
        <w:tc>
          <w:tcPr>
            <w:tcW w:type="dxa" w:w="7285"/>
          </w:tcPr>
          <w:p>
            <w:r>
              <w:t>Post-operative</w:t>
            </w:r>
          </w:p>
        </w:tc>
        <w:tc>
          <w:tcPr>
            <w:tcW w:type="dxa" w:w="7285"/>
          </w:tcPr>
          <w:p>
            <w:r>
              <w:t>Recovery room monitoring, post-op instructions</w:t>
            </w:r>
          </w:p>
        </w:tc>
      </w:tr>
    </w:tbl>
    <w:p>
      <w:pPr>
        <w:pStyle w:val="Heading2"/>
      </w:pPr>
      <w:r>
        <w:rPr>
          <w:color w:val="0F766E"/>
        </w:rPr>
        <w:t>12.5 Inventory Management</w:t>
      </w:r>
    </w:p>
    <w:p>
      <w:pPr>
        <w:pStyle w:val="ListBullet"/>
        <w:ind w:left="283"/>
      </w:pPr>
      <w:r>
        <w:t>Stock item master: medicines, consumables, medical equipment</w:t>
      </w:r>
    </w:p>
    <w:p>
      <w:pPr>
        <w:pStyle w:val="ListBullet"/>
        <w:ind w:left="283"/>
      </w:pPr>
      <w:r>
        <w:t>Purchase order creation and vendor tracking</w:t>
      </w:r>
    </w:p>
    <w:p>
      <w:pPr>
        <w:pStyle w:val="ListBullet"/>
        <w:ind w:left="283"/>
      </w:pPr>
      <w:r>
        <w:t>Goods receipt and automatic stock increment on receipt</w:t>
      </w:r>
    </w:p>
    <w:p>
      <w:pPr>
        <w:pStyle w:val="ListBullet"/>
        <w:ind w:left="283"/>
      </w:pPr>
      <w:r>
        <w:t>Stock level monitoring with configurable low-stock alerts</w:t>
      </w:r>
    </w:p>
    <w:p>
      <w:pPr>
        <w:pStyle w:val="ListBullet"/>
        <w:ind w:left="283"/>
      </w:pPr>
      <w:r>
        <w:t>Vendor master management with contact and payment terms</w:t>
      </w:r>
    </w:p>
    <w:p>
      <w:pPr>
        <w:pStyle w:val="ListBullet"/>
        <w:ind w:left="283"/>
      </w:pPr>
      <w:r>
        <w:t>Reports: current stock, stock movement, inventory valuation</w:t>
      </w:r>
    </w:p>
    <w:p>
      <w:pPr>
        <w:pStyle w:val="Heading2"/>
      </w:pPr>
      <w:r>
        <w:rPr>
          <w:color w:val="0F766E"/>
        </w:rPr>
        <w:t>12.6 Staff Management (Admin Only)</w:t>
      </w:r>
    </w:p>
    <w:p>
      <w:pPr>
        <w:pStyle w:val="ListBullet"/>
        <w:ind w:left="283"/>
      </w:pPr>
      <w:r>
        <w:t>Staff registration: doctors, nurses, administrative staff, lab technicians</w:t>
      </w:r>
    </w:p>
    <w:p>
      <w:pPr>
        <w:pStyle w:val="ListBullet"/>
        <w:ind w:left="283"/>
      </w:pPr>
      <w:r>
        <w:t>Role assignment: Admin or Staff</w:t>
      </w:r>
    </w:p>
    <w:p>
      <w:pPr>
        <w:pStyle w:val="ListBullet"/>
        <w:ind w:left="283"/>
      </w:pPr>
      <w:r>
        <w:t>Department allocation and designation management</w:t>
      </w:r>
    </w:p>
    <w:p>
      <w:pPr>
        <w:pStyle w:val="ListBullet"/>
        <w:ind w:left="283"/>
      </w:pPr>
      <w:r>
        <w:t>Active / Inactive status control</w:t>
      </w:r>
    </w:p>
    <w:p>
      <w:pPr>
        <w:pStyle w:val="ListBullet"/>
        <w:ind w:left="283"/>
      </w:pPr>
      <w:r>
        <w:t>Staff list with search and filter</w:t>
      </w:r>
    </w:p>
    <w:p>
      <w:pPr>
        <w:pStyle w:val="Heading1"/>
      </w:pPr>
      <w:r>
        <w:rPr>
          <w:color w:val="6B21A8"/>
        </w:rPr>
        <w:t>13. Reports &amp; MIS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Report Type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7285"/>
          </w:tcPr>
          <w:p>
            <w:r>
              <w:t>MIS Dashboard</w:t>
            </w:r>
          </w:p>
        </w:tc>
        <w:tc>
          <w:tcPr>
            <w:tcW w:type="dxa" w:w="7285"/>
          </w:tcPr>
          <w:p>
            <w:r>
              <w:t>Hospital-level KPI overview with live metrics</w:t>
            </w:r>
          </w:p>
        </w:tc>
      </w:tr>
      <w:tr>
        <w:tc>
          <w:tcPr>
            <w:tcW w:type="dxa" w:w="7285"/>
          </w:tcPr>
          <w:p>
            <w:r>
              <w:t>MIS Reports</w:t>
            </w:r>
          </w:p>
        </w:tc>
        <w:tc>
          <w:tcPr>
            <w:tcW w:type="dxa" w:w="7285"/>
          </w:tcPr>
          <w:p>
            <w:r>
              <w:t>Exportable data: admissions, discharges, OPD visits</w:t>
            </w:r>
          </w:p>
        </w:tc>
      </w:tr>
      <w:tr>
        <w:tc>
          <w:tcPr>
            <w:tcW w:type="dxa" w:w="7285"/>
          </w:tcPr>
          <w:p>
            <w:r>
              <w:t>Revenue Analytics</w:t>
            </w:r>
          </w:p>
        </w:tc>
        <w:tc>
          <w:tcPr>
            <w:tcW w:type="dxa" w:w="7285"/>
          </w:tcPr>
          <w:p>
            <w:r>
              <w:t>Revenue trend, department-wise collections, insurance vs. cash split</w:t>
            </w:r>
          </w:p>
        </w:tc>
      </w:tr>
      <w:tr>
        <w:tc>
          <w:tcPr>
            <w:tcW w:type="dxa" w:w="7285"/>
          </w:tcPr>
          <w:p>
            <w:r>
              <w:t>Operational Reports</w:t>
            </w:r>
          </w:p>
        </w:tc>
        <w:tc>
          <w:tcPr>
            <w:tcW w:type="dxa" w:w="7285"/>
          </w:tcPr>
          <w:p>
            <w:r>
              <w:t>Bed occupancy, average length of stay, OT utilisation, lab TAT</w:t>
            </w:r>
          </w:p>
        </w:tc>
      </w:tr>
      <w:tr>
        <w:tc>
          <w:tcPr>
            <w:tcW w:type="dxa" w:w="7285"/>
          </w:tcPr>
          <w:p>
            <w:r>
              <w:t>Clinical Audit</w:t>
            </w:r>
          </w:p>
        </w:tc>
        <w:tc>
          <w:tcPr>
            <w:tcW w:type="dxa" w:w="7285"/>
          </w:tcPr>
          <w:p>
            <w:r>
              <w:t>Quality metrics, clinical outcome tracking, NABH documentation</w:t>
            </w:r>
          </w:p>
        </w:tc>
      </w:tr>
    </w:tbl>
    <w:p>
      <w:pPr>
        <w:pStyle w:val="Heading1"/>
      </w:pPr>
      <w:r>
        <w:rPr>
          <w:color w:val="6B21A8"/>
        </w:rPr>
        <w:t>14. Audit Log (Admin Only)</w:t>
      </w:r>
    </w:p>
    <w:p>
      <w:r>
        <w:rPr>
          <w:b w:val="0"/>
          <w:i w:val="0"/>
          <w:sz w:val="20"/>
        </w:rPr>
        <w:t>Complete chronological log of all system actions, tamper-proof for compliance and investigation purposes.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Event Type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Details Logged</w:t>
            </w:r>
          </w:p>
        </w:tc>
      </w:tr>
      <w:tr>
        <w:tc>
          <w:tcPr>
            <w:tcW w:type="dxa" w:w="7285"/>
          </w:tcPr>
          <w:p>
            <w:r>
              <w:t>Patient created / updated</w:t>
            </w:r>
          </w:p>
        </w:tc>
        <w:tc>
          <w:tcPr>
            <w:tcW w:type="dxa" w:w="7285"/>
          </w:tcPr>
          <w:p>
            <w:r>
              <w:t>UHID, fields changed, user, timestamp</w:t>
            </w:r>
          </w:p>
        </w:tc>
      </w:tr>
      <w:tr>
        <w:tc>
          <w:tcPr>
            <w:tcW w:type="dxa" w:w="7285"/>
          </w:tcPr>
          <w:p>
            <w:r>
              <w:t>Bed assigned / released</w:t>
            </w:r>
          </w:p>
        </w:tc>
        <w:tc>
          <w:tcPr>
            <w:tcW w:type="dxa" w:w="7285"/>
          </w:tcPr>
          <w:p>
            <w:r>
              <w:t>Bed ID, patient, doctor, action, timestamp</w:t>
            </w:r>
          </w:p>
        </w:tc>
      </w:tr>
      <w:tr>
        <w:tc>
          <w:tcPr>
            <w:tcW w:type="dxa" w:w="7285"/>
          </w:tcPr>
          <w:p>
            <w:r>
              <w:t>Lab order / result entered</w:t>
            </w:r>
          </w:p>
        </w:tc>
        <w:tc>
          <w:tcPr>
            <w:tcW w:type="dxa" w:w="7285"/>
          </w:tcPr>
          <w:p>
            <w:r>
              <w:t>Order ID, test name, result, user, timestamp</w:t>
            </w:r>
          </w:p>
        </w:tc>
      </w:tr>
      <w:tr>
        <w:tc>
          <w:tcPr>
            <w:tcW w:type="dxa" w:w="7285"/>
          </w:tcPr>
          <w:p>
            <w:r>
              <w:t>Bill generated / payment received</w:t>
            </w:r>
          </w:p>
        </w:tc>
        <w:tc>
          <w:tcPr>
            <w:tcW w:type="dxa" w:w="7285"/>
          </w:tcPr>
          <w:p>
            <w:r>
              <w:t>Invoice ID, amount, payment method, user</w:t>
            </w:r>
          </w:p>
        </w:tc>
      </w:tr>
      <w:tr>
        <w:tc>
          <w:tcPr>
            <w:tcW w:type="dxa" w:w="7285"/>
          </w:tcPr>
          <w:p>
            <w:r>
              <w:t>Form assigned / completed</w:t>
            </w:r>
          </w:p>
        </w:tc>
        <w:tc>
          <w:tcPr>
            <w:tcW w:type="dxa" w:w="7285"/>
          </w:tcPr>
          <w:p>
            <w:r>
              <w:t>Form ID, patient, template, status change</w:t>
            </w:r>
          </w:p>
        </w:tc>
      </w:tr>
      <w:tr>
        <w:tc>
          <w:tcPr>
            <w:tcW w:type="dxa" w:w="7285"/>
          </w:tcPr>
          <w:p>
            <w:r>
              <w:t>User login / logout</w:t>
            </w:r>
          </w:p>
        </w:tc>
        <w:tc>
          <w:tcPr>
            <w:tcW w:type="dxa" w:w="7285"/>
          </w:tcPr>
          <w:p>
            <w:r>
              <w:t>Username, IP, timestamp</w:t>
            </w:r>
          </w:p>
        </w:tc>
      </w:tr>
      <w:tr>
        <w:tc>
          <w:tcPr>
            <w:tcW w:type="dxa" w:w="7285"/>
          </w:tcPr>
          <w:p>
            <w:r>
              <w:t>Settings changed</w:t>
            </w:r>
          </w:p>
        </w:tc>
        <w:tc>
          <w:tcPr>
            <w:tcW w:type="dxa" w:w="7285"/>
          </w:tcPr>
          <w:p>
            <w:r>
              <w:t>Field changed, old value, new value, user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21A8"/>
        </w:rPr>
        <w:t>15. Technical Architecture</w:t>
      </w:r>
    </w:p>
    <w:p>
      <w:pPr>
        <w:pStyle w:val="Heading2"/>
      </w:pPr>
      <w:r>
        <w:rPr>
          <w:color w:val="0F766E"/>
        </w:rPr>
        <w:t>Frontend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857"/>
          </w:tcPr>
          <w:p>
            <w:r>
              <w:t>Framework</w:t>
            </w:r>
          </w:p>
        </w:tc>
        <w:tc>
          <w:tcPr>
            <w:tcW w:type="dxa" w:w="4857"/>
          </w:tcPr>
          <w:p>
            <w:r>
              <w:t>React 18 with Vite</w:t>
            </w:r>
          </w:p>
        </w:tc>
        <w:tc>
          <w:tcPr>
            <w:tcW w:type="dxa" w:w="4857"/>
          </w:tcPr>
          <w:p>
            <w:r>
              <w:t>UI framework with fast HMR development</w:t>
            </w:r>
          </w:p>
        </w:tc>
      </w:tr>
      <w:tr>
        <w:tc>
          <w:tcPr>
            <w:tcW w:type="dxa" w:w="4857"/>
          </w:tcPr>
          <w:p>
            <w:r>
              <w:t>Routing</w:t>
            </w:r>
          </w:p>
        </w:tc>
        <w:tc>
          <w:tcPr>
            <w:tcW w:type="dxa" w:w="4857"/>
          </w:tcPr>
          <w:p>
            <w:r>
              <w:t>React Router v6</w:t>
            </w:r>
          </w:p>
        </w:tc>
        <w:tc>
          <w:tcPr>
            <w:tcW w:type="dxa" w:w="4857"/>
          </w:tcPr>
          <w:p>
            <w:r>
              <w:t>Client-side routing with protected routes</w:t>
            </w:r>
          </w:p>
        </w:tc>
      </w:tr>
      <w:tr>
        <w:tc>
          <w:tcPr>
            <w:tcW w:type="dxa" w:w="4857"/>
          </w:tcPr>
          <w:p>
            <w:r>
              <w:t>Charts</w:t>
            </w:r>
          </w:p>
        </w:tc>
        <w:tc>
          <w:tcPr>
            <w:tcW w:type="dxa" w:w="4857"/>
          </w:tcPr>
          <w:p>
            <w:r>
              <w:t>Recharts</w:t>
            </w:r>
          </w:p>
        </w:tc>
        <w:tc>
          <w:tcPr>
            <w:tcW w:type="dxa" w:w="4857"/>
          </w:tcPr>
          <w:p>
            <w:r>
              <w:t>Area, Bar, and Pie charts for analytics</w:t>
            </w:r>
          </w:p>
        </w:tc>
      </w:tr>
      <w:tr>
        <w:tc>
          <w:tcPr>
            <w:tcW w:type="dxa" w:w="4857"/>
          </w:tcPr>
          <w:p>
            <w:r>
              <w:t>Icons</w:t>
            </w:r>
          </w:p>
        </w:tc>
        <w:tc>
          <w:tcPr>
            <w:tcW w:type="dxa" w:w="4857"/>
          </w:tcPr>
          <w:p>
            <w:r>
              <w:t>Lucide React</w:t>
            </w:r>
          </w:p>
        </w:tc>
        <w:tc>
          <w:tcPr>
            <w:tcW w:type="dxa" w:w="4857"/>
          </w:tcPr>
          <w:p>
            <w:r>
              <w:t>Consistent icon library</w:t>
            </w:r>
          </w:p>
        </w:tc>
      </w:tr>
      <w:tr>
        <w:tc>
          <w:tcPr>
            <w:tcW w:type="dxa" w:w="4857"/>
          </w:tcPr>
          <w:p>
            <w:r>
              <w:t>PDF Generation</w:t>
            </w:r>
          </w:p>
        </w:tc>
        <w:tc>
          <w:tcPr>
            <w:tcW w:type="dxa" w:w="4857"/>
          </w:tcPr>
          <w:p>
            <w:r>
              <w:t>jsPDF + jsPDF-AutoTable + html2pdf.js</w:t>
            </w:r>
          </w:p>
        </w:tc>
        <w:tc>
          <w:tcPr>
            <w:tcW w:type="dxa" w:w="4857"/>
          </w:tcPr>
          <w:p>
            <w:r>
              <w:t>Lab reports, discharge summaries, invoices</w:t>
            </w:r>
          </w:p>
        </w:tc>
      </w:tr>
      <w:tr>
        <w:tc>
          <w:tcPr>
            <w:tcW w:type="dxa" w:w="4857"/>
          </w:tcPr>
          <w:p>
            <w:r>
              <w:t>PDF Rendering</w:t>
            </w:r>
          </w:p>
        </w:tc>
        <w:tc>
          <w:tcPr>
            <w:tcW w:type="dxa" w:w="4857"/>
          </w:tcPr>
          <w:p>
            <w:r>
              <w:t>pdfjs-dist</w:t>
            </w:r>
          </w:p>
        </w:tc>
        <w:tc>
          <w:tcPr>
            <w:tcW w:type="dxa" w:w="4857"/>
          </w:tcPr>
          <w:p>
            <w:r>
              <w:t>Render PDF forms in browser</w:t>
            </w:r>
          </w:p>
        </w:tc>
      </w:tr>
      <w:tr>
        <w:tc>
          <w:tcPr>
            <w:tcW w:type="dxa" w:w="4857"/>
          </w:tcPr>
          <w:p>
            <w:r>
              <w:t>QR Code</w:t>
            </w:r>
          </w:p>
        </w:tc>
        <w:tc>
          <w:tcPr>
            <w:tcW w:type="dxa" w:w="4857"/>
          </w:tcPr>
          <w:p>
            <w:r>
              <w:t>html5-qrcode</w:t>
            </w:r>
          </w:p>
        </w:tc>
        <w:tc>
          <w:tcPr>
            <w:tcW w:type="dxa" w:w="4857"/>
          </w:tcPr>
          <w:p>
            <w:r>
              <w:t>QR code scanning for patient registration</w:t>
            </w:r>
          </w:p>
        </w:tc>
      </w:tr>
      <w:tr>
        <w:tc>
          <w:tcPr>
            <w:tcW w:type="dxa" w:w="4857"/>
          </w:tcPr>
          <w:p>
            <w:r>
              <w:t>State Management</w:t>
            </w:r>
          </w:p>
        </w:tc>
        <w:tc>
          <w:tcPr>
            <w:tcW w:type="dxa" w:w="4857"/>
          </w:tcPr>
          <w:p>
            <w:r>
              <w:t>React Context (AuthContext)</w:t>
            </w:r>
          </w:p>
        </w:tc>
        <w:tc>
          <w:tcPr>
            <w:tcW w:type="dxa" w:w="4857"/>
          </w:tcPr>
          <w:p>
            <w:r>
              <w:t>Global auth state management</w:t>
            </w:r>
          </w:p>
        </w:tc>
      </w:tr>
      <w:tr>
        <w:tc>
          <w:tcPr>
            <w:tcW w:type="dxa" w:w="4857"/>
          </w:tcPr>
          <w:p>
            <w:r>
              <w:t>Styling</w:t>
            </w:r>
          </w:p>
        </w:tc>
        <w:tc>
          <w:tcPr>
            <w:tcW w:type="dxa" w:w="4857"/>
          </w:tcPr>
          <w:p>
            <w:r>
              <w:t>Vanilla CSS + CSS custom properties</w:t>
            </w:r>
          </w:p>
        </w:tc>
        <w:tc>
          <w:tcPr>
            <w:tcW w:type="dxa" w:w="4857"/>
          </w:tcPr>
          <w:p>
            <w:r>
              <w:t>Design system with tokens</w:t>
            </w:r>
          </w:p>
        </w:tc>
      </w:tr>
    </w:tbl>
    <w:p>
      <w:pPr>
        <w:pStyle w:val="Heading2"/>
      </w:pPr>
      <w:r>
        <w:rPr>
          <w:color w:val="0F766E"/>
        </w:rPr>
        <w:t>Backend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857"/>
            <w:shd w:val="clear" w:color="auto" w:fill="6366F1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857"/>
          </w:tcPr>
          <w:p>
            <w:r>
              <w:t>Runtime</w:t>
            </w:r>
          </w:p>
        </w:tc>
        <w:tc>
          <w:tcPr>
            <w:tcW w:type="dxa" w:w="4857"/>
          </w:tcPr>
          <w:p>
            <w:r>
              <w:t>Node.js</w:t>
            </w:r>
          </w:p>
        </w:tc>
        <w:tc>
          <w:tcPr>
            <w:tcW w:type="dxa" w:w="4857"/>
          </w:tcPr>
          <w:p>
            <w:r>
              <w:t>JavaScript server runtime</w:t>
            </w:r>
          </w:p>
        </w:tc>
      </w:tr>
      <w:tr>
        <w:tc>
          <w:tcPr>
            <w:tcW w:type="dxa" w:w="4857"/>
          </w:tcPr>
          <w:p>
            <w:r>
              <w:t>Framework</w:t>
            </w:r>
          </w:p>
        </w:tc>
        <w:tc>
          <w:tcPr>
            <w:tcW w:type="dxa" w:w="4857"/>
          </w:tcPr>
          <w:p>
            <w:r>
              <w:t>Express.js</w:t>
            </w:r>
          </w:p>
        </w:tc>
        <w:tc>
          <w:tcPr>
            <w:tcW w:type="dxa" w:w="4857"/>
          </w:tcPr>
          <w:p>
            <w:r>
              <w:t>REST API server</w:t>
            </w:r>
          </w:p>
        </w:tc>
      </w:tr>
      <w:tr>
        <w:tc>
          <w:tcPr>
            <w:tcW w:type="dxa" w:w="4857"/>
          </w:tcPr>
          <w:p>
            <w:r>
              <w:t>Database</w:t>
            </w:r>
          </w:p>
        </w:tc>
        <w:tc>
          <w:tcPr>
            <w:tcW w:type="dxa" w:w="4857"/>
          </w:tcPr>
          <w:p>
            <w:r>
              <w:t>PostgreSQL</w:t>
            </w:r>
          </w:p>
        </w:tc>
        <w:tc>
          <w:tcPr>
            <w:tcW w:type="dxa" w:w="4857"/>
          </w:tcPr>
          <w:p>
            <w:r>
              <w:t>Relational data storage</w:t>
            </w:r>
          </w:p>
        </w:tc>
      </w:tr>
      <w:tr>
        <w:tc>
          <w:tcPr>
            <w:tcW w:type="dxa" w:w="4857"/>
          </w:tcPr>
          <w:p>
            <w:r>
              <w:t>Authentication</w:t>
            </w:r>
          </w:p>
        </w:tc>
        <w:tc>
          <w:tcPr>
            <w:tcW w:type="dxa" w:w="4857"/>
          </w:tcPr>
          <w:p>
            <w:r>
              <w:t>JWT (jsonwebtoken) + bcrypt</w:t>
            </w:r>
          </w:p>
        </w:tc>
        <w:tc>
          <w:tcPr>
            <w:tcW w:type="dxa" w:w="4857"/>
          </w:tcPr>
          <w:p>
            <w:r>
              <w:t>Token auth + password hashing</w:t>
            </w:r>
          </w:p>
        </w:tc>
      </w:tr>
      <w:tr>
        <w:tc>
          <w:tcPr>
            <w:tcW w:type="dxa" w:w="4857"/>
          </w:tcPr>
          <w:p>
            <w:r>
              <w:t>File Storage</w:t>
            </w:r>
          </w:p>
        </w:tc>
        <w:tc>
          <w:tcPr>
            <w:tcW w:type="dxa" w:w="4857"/>
          </w:tcPr>
          <w:p>
            <w:r>
              <w:t>Local filesystem /server/uploads/</w:t>
            </w:r>
          </w:p>
        </w:tc>
        <w:tc>
          <w:tcPr>
            <w:tcW w:type="dxa" w:w="4857"/>
          </w:tcPr>
          <w:p>
            <w:r>
              <w:t>PDFs, images, logos</w:t>
            </w:r>
          </w:p>
        </w:tc>
      </w:tr>
      <w:tr>
        <w:tc>
          <w:tcPr>
            <w:tcW w:type="dxa" w:w="4857"/>
          </w:tcPr>
          <w:p>
            <w:r>
              <w:t>Email</w:t>
            </w:r>
          </w:p>
        </w:tc>
        <w:tc>
          <w:tcPr>
            <w:tcW w:type="dxa" w:w="4857"/>
          </w:tcPr>
          <w:p>
            <w:r>
              <w:t>Nodemailer (SMTP)</w:t>
            </w:r>
          </w:p>
        </w:tc>
        <w:tc>
          <w:tcPr>
            <w:tcW w:type="dxa" w:w="4857"/>
          </w:tcPr>
          <w:p>
            <w:r>
              <w:t>Lab report email delivery</w:t>
            </w:r>
          </w:p>
        </w:tc>
      </w:tr>
    </w:tbl>
    <w:p>
      <w:pPr>
        <w:pStyle w:val="Heading2"/>
      </w:pPr>
      <w:r>
        <w:rPr>
          <w:color w:val="0F766E"/>
        </w:rPr>
        <w:t>Key Database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7285"/>
          </w:tcPr>
          <w:p>
            <w:r>
              <w:t>patients</w:t>
            </w:r>
          </w:p>
        </w:tc>
        <w:tc>
          <w:tcPr>
            <w:tcW w:type="dxa" w:w="7285"/>
          </w:tcPr>
          <w:p>
            <w:r>
              <w:t>Master patient record with all demographics, clinical info, payment details</w:t>
            </w:r>
          </w:p>
        </w:tc>
      </w:tr>
      <w:tr>
        <w:tc>
          <w:tcPr>
            <w:tcW w:type="dxa" w:w="7285"/>
          </w:tcPr>
          <w:p>
            <w:r>
              <w:t>beds</w:t>
            </w:r>
          </w:p>
        </w:tc>
        <w:tc>
          <w:tcPr>
            <w:tcW w:type="dxa" w:w="7285"/>
          </w:tcPr>
          <w:p>
            <w:r>
              <w:t>IPD bed registry with status, ward, patient assignment</w:t>
            </w:r>
          </w:p>
        </w:tc>
      </w:tr>
      <w:tr>
        <w:tc>
          <w:tcPr>
            <w:tcW w:type="dxa" w:w="7285"/>
          </w:tcPr>
          <w:p>
            <w:r>
              <w:t>lab_orders</w:t>
            </w:r>
          </w:p>
        </w:tc>
        <w:tc>
          <w:tcPr>
            <w:tcW w:type="dxa" w:w="7285"/>
          </w:tcPr>
          <w:p>
            <w:r>
              <w:t>Lab test orders, results (JSON), PDF path, status</w:t>
            </w:r>
          </w:p>
        </w:tc>
      </w:tr>
      <w:tr>
        <w:tc>
          <w:tcPr>
            <w:tcW w:type="dxa" w:w="7285"/>
          </w:tcPr>
          <w:p>
            <w:r>
              <w:t>radiology_orders</w:t>
            </w:r>
          </w:p>
        </w:tc>
        <w:tc>
          <w:tcPr>
            <w:tcW w:type="dxa" w:w="7285"/>
          </w:tcPr>
          <w:p>
            <w:r>
              <w:t>Radiology investigation orders and reports</w:t>
            </w:r>
          </w:p>
        </w:tc>
      </w:tr>
      <w:tr>
        <w:tc>
          <w:tcPr>
            <w:tcW w:type="dxa" w:w="7285"/>
          </w:tcPr>
          <w:p>
            <w:r>
              <w:t>billing</w:t>
            </w:r>
          </w:p>
        </w:tc>
        <w:tc>
          <w:tcPr>
            <w:tcW w:type="dxa" w:w="7285"/>
          </w:tcPr>
          <w:p>
            <w:r>
              <w:t>Invoice and payment records with status tracking</w:t>
            </w:r>
          </w:p>
        </w:tc>
      </w:tr>
      <w:tr>
        <w:tc>
          <w:tcPr>
            <w:tcW w:type="dxa" w:w="7285"/>
          </w:tcPr>
          <w:p>
            <w:r>
              <w:t>appointments</w:t>
            </w:r>
          </w:p>
        </w:tc>
        <w:tc>
          <w:tcPr>
            <w:tcW w:type="dxa" w:w="7285"/>
          </w:tcPr>
          <w:p>
            <w:r>
              <w:t>OPD appointment bookings with slot management</w:t>
            </w:r>
          </w:p>
        </w:tc>
      </w:tr>
      <w:tr>
        <w:tc>
          <w:tcPr>
            <w:tcW w:type="dxa" w:w="7285"/>
          </w:tcPr>
          <w:p>
            <w:r>
              <w:t>doctors</w:t>
            </w:r>
          </w:p>
        </w:tc>
        <w:tc>
          <w:tcPr>
            <w:tcW w:type="dxa" w:w="7285"/>
          </w:tcPr>
          <w:p>
            <w:r>
              <w:t>Doctor master: name, department, qualification</w:t>
            </w:r>
          </w:p>
        </w:tc>
      </w:tr>
      <w:tr>
        <w:tc>
          <w:tcPr>
            <w:tcW w:type="dxa" w:w="7285"/>
          </w:tcPr>
          <w:p>
            <w:r>
              <w:t>clinical_notes</w:t>
            </w:r>
          </w:p>
        </w:tc>
        <w:tc>
          <w:tcPr>
            <w:tcW w:type="dxa" w:w="7285"/>
          </w:tcPr>
          <w:p>
            <w:r>
              <w:t>Doctor clinical documentation with priority and type</w:t>
            </w:r>
          </w:p>
        </w:tc>
      </w:tr>
      <w:tr>
        <w:tc>
          <w:tcPr>
            <w:tcW w:type="dxa" w:w="7285"/>
          </w:tcPr>
          <w:p>
            <w:r>
              <w:t>form_templates</w:t>
            </w:r>
          </w:p>
        </w:tc>
        <w:tc>
          <w:tcPr>
            <w:tcW w:type="dxa" w:w="7285"/>
          </w:tcPr>
          <w:p>
            <w:r>
              <w:t>Uploaded PDF form templates with category</w:t>
            </w:r>
          </w:p>
        </w:tc>
      </w:tr>
      <w:tr>
        <w:tc>
          <w:tcPr>
            <w:tcW w:type="dxa" w:w="7285"/>
          </w:tcPr>
          <w:p>
            <w:r>
              <w:t>patient_forms</w:t>
            </w:r>
          </w:p>
        </w:tc>
        <w:tc>
          <w:tcPr>
            <w:tcW w:type="dxa" w:w="7285"/>
          </w:tcPr>
          <w:p>
            <w:r>
              <w:t>Patient-specific form instances with annotations JSON</w:t>
            </w:r>
          </w:p>
        </w:tc>
      </w:tr>
      <w:tr>
        <w:tc>
          <w:tcPr>
            <w:tcW w:type="dxa" w:w="7285"/>
          </w:tcPr>
          <w:p>
            <w:r>
              <w:t>discharge_templates</w:t>
            </w:r>
          </w:p>
        </w:tc>
        <w:tc>
          <w:tcPr>
            <w:tcW w:type="dxa" w:w="7285"/>
          </w:tcPr>
          <w:p>
            <w:r>
              <w:t>Discharge summary template library</w:t>
            </w:r>
          </w:p>
        </w:tc>
      </w:tr>
      <w:tr>
        <w:tc>
          <w:tcPr>
            <w:tcW w:type="dxa" w:w="7285"/>
          </w:tcPr>
          <w:p>
            <w:r>
              <w:t>discharge_summaries</w:t>
            </w:r>
          </w:p>
        </w:tc>
        <w:tc>
          <w:tcPr>
            <w:tcW w:type="dxa" w:w="7285"/>
          </w:tcPr>
          <w:p>
            <w:r>
              <w:t>Patient-specific discharge summary instances</w:t>
            </w:r>
          </w:p>
        </w:tc>
      </w:tr>
      <w:tr>
        <w:tc>
          <w:tcPr>
            <w:tcW w:type="dxa" w:w="7285"/>
          </w:tcPr>
          <w:p>
            <w:r>
              <w:t>staff</w:t>
            </w:r>
          </w:p>
        </w:tc>
        <w:tc>
          <w:tcPr>
            <w:tcW w:type="dxa" w:w="7285"/>
          </w:tcPr>
          <w:p>
            <w:r>
              <w:t>Staff and user records with role and department</w:t>
            </w:r>
          </w:p>
        </w:tc>
      </w:tr>
      <w:tr>
        <w:tc>
          <w:tcPr>
            <w:tcW w:type="dxa" w:w="7285"/>
          </w:tcPr>
          <w:p>
            <w:r>
              <w:t>audit_log</w:t>
            </w:r>
          </w:p>
        </w:tc>
        <w:tc>
          <w:tcPr>
            <w:tcW w:type="dxa" w:w="7285"/>
          </w:tcPr>
          <w:p>
            <w:r>
              <w:t>Tamper-proof system action audit trail</w:t>
            </w:r>
          </w:p>
        </w:tc>
      </w:tr>
      <w:tr>
        <w:tc>
          <w:tcPr>
            <w:tcW w:type="dxa" w:w="7285"/>
          </w:tcPr>
          <w:p>
            <w:r>
              <w:t>hospital_settings</w:t>
            </w:r>
          </w:p>
        </w:tc>
        <w:tc>
          <w:tcPr>
            <w:tcW w:type="dxa" w:w="7285"/>
          </w:tcPr>
          <w:p>
            <w:r>
              <w:t>Hospital profile, branding, report configuration</w:t>
            </w:r>
          </w:p>
        </w:tc>
      </w:tr>
    </w:tbl>
    <w:p>
      <w:pPr>
        <w:pStyle w:val="Heading2"/>
      </w:pPr>
      <w:r>
        <w:rPr>
          <w:color w:val="0F766E"/>
        </w:rPr>
        <w:t>Deployment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7285"/>
            <w:shd w:val="clear" w:color="auto" w:fill="6366F1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7285"/>
          </w:tcPr>
          <w:p>
            <w:r>
              <w:t>Containerisation</w:t>
            </w:r>
          </w:p>
        </w:tc>
        <w:tc>
          <w:tcPr>
            <w:tcW w:type="dxa" w:w="7285"/>
          </w:tcPr>
          <w:p>
            <w:r>
              <w:t>Docker + Docker Compose</w:t>
            </w:r>
          </w:p>
        </w:tc>
      </w:tr>
      <w:tr>
        <w:tc>
          <w:tcPr>
            <w:tcW w:type="dxa" w:w="7285"/>
          </w:tcPr>
          <w:p>
            <w:r>
              <w:t>Frontend build</w:t>
            </w:r>
          </w:p>
        </w:tc>
        <w:tc>
          <w:tcPr>
            <w:tcW w:type="dxa" w:w="7285"/>
          </w:tcPr>
          <w:p>
            <w:r>
              <w:t>npm run build (Vite production bundle)</w:t>
            </w:r>
          </w:p>
        </w:tc>
      </w:tr>
      <w:tr>
        <w:tc>
          <w:tcPr>
            <w:tcW w:type="dxa" w:w="7285"/>
          </w:tcPr>
          <w:p>
            <w:r>
              <w:t>Dev server</w:t>
            </w:r>
          </w:p>
        </w:tc>
        <w:tc>
          <w:tcPr>
            <w:tcW w:type="dxa" w:w="7285"/>
          </w:tcPr>
          <w:p>
            <w:r>
              <w:t>npm run dev (Vite with HMR on port 5173)</w:t>
            </w:r>
          </w:p>
        </w:tc>
      </w:tr>
      <w:tr>
        <w:tc>
          <w:tcPr>
            <w:tcW w:type="dxa" w:w="7285"/>
          </w:tcPr>
          <w:p>
            <w:r>
              <w:t>Backend</w:t>
            </w:r>
          </w:p>
        </w:tc>
        <w:tc>
          <w:tcPr>
            <w:tcW w:type="dxa" w:w="7285"/>
          </w:tcPr>
          <w:p>
            <w:r>
              <w:t>Node.js Express server (port configurable via .env)</w:t>
            </w:r>
          </w:p>
        </w:tc>
      </w:tr>
      <w:tr>
        <w:tc>
          <w:tcPr>
            <w:tcW w:type="dxa" w:w="7285"/>
          </w:tcPr>
          <w:p>
            <w:r>
              <w:t>Database</w:t>
            </w:r>
          </w:p>
        </w:tc>
        <w:tc>
          <w:tcPr>
            <w:tcW w:type="dxa" w:w="7285"/>
          </w:tcPr>
          <w:p>
            <w:r>
              <w:t>PostgreSQL (Docker container or managed instance)</w:t>
            </w:r>
          </w:p>
        </w:tc>
      </w:tr>
      <w:tr>
        <w:tc>
          <w:tcPr>
            <w:tcW w:type="dxa" w:w="7285"/>
          </w:tcPr>
          <w:p>
            <w:r>
              <w:t>Environment</w:t>
            </w:r>
          </w:p>
        </w:tc>
        <w:tc>
          <w:tcPr>
            <w:tcW w:type="dxa" w:w="7285"/>
          </w:tcPr>
          <w:p>
            <w:r>
              <w:t>.env file for DB credentials, JWT secret, SMTP config</w:t>
            </w:r>
          </w:p>
        </w:tc>
      </w:tr>
    </w:tbl>
    <w:p>
      <w:r>
        <w:br w:type="page"/>
      </w:r>
    </w:p>
    <w:p>
      <w:pPr>
        <w:jc w:val="center"/>
      </w:pPr>
      <w:r>
        <w:rPr>
          <w:i/>
          <w:color w:val="64748B"/>
          <w:sz w:val="18"/>
        </w:rPr>
        <w:t>Document prepared from codebase analysis of the SwasthyaSync HMS project.</w:t>
        <w:br/>
        <w:t>© 2026 SwasthyaSync. All rights reserved.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