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2437"/>
        <w:gridCol w:w="1589"/>
        <w:gridCol w:w="2873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163EE839" w:rsidR="00066730" w:rsidRDefault="001602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Alexsander J. Feliciano Faria</w:t>
            </w: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59504321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6E92021B" w:rsidR="00066730" w:rsidRPr="00FF0D7B" w:rsidRDefault="000C0623" w:rsidP="00FF0D7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5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</w:t>
            </w:r>
            <w:r w:rsidR="001602CB">
              <w:t>–</w:t>
            </w:r>
            <w:r>
              <w:t xml:space="preserve"> </w:t>
            </w:r>
            <w:r w:rsidR="001602CB">
              <w:t>O valor total do carrinho deve ser calculado corretamente</w:t>
            </w:r>
            <w:r>
              <w:br/>
            </w:r>
            <w:r w:rsidR="00FF0D7B">
              <w:t xml:space="preserve">3 </w:t>
            </w:r>
            <w:r>
              <w:t>-</w:t>
            </w:r>
            <w:r w:rsidR="001602CB">
              <w:t>Deve ser possível excluir itens do carrinho</w:t>
            </w:r>
            <w:r w:rsidR="00FF0D7B">
              <w:br/>
              <w:t xml:space="preserve">4 </w:t>
            </w:r>
            <w:r w:rsidR="001602CB">
              <w:t>–</w:t>
            </w:r>
            <w:r w:rsidR="00FF0D7B">
              <w:t xml:space="preserve"> </w:t>
            </w:r>
            <w:r w:rsidR="001602CB">
              <w:t>Deve ser possível aplicar cupons de desconto na página do carrinho</w:t>
            </w:r>
            <w:r w:rsidR="00FF0D7B">
              <w:br/>
              <w:t xml:space="preserve">5 </w:t>
            </w:r>
            <w:r w:rsidR="001602CB">
              <w:t>–</w:t>
            </w:r>
            <w:r w:rsidR="00FF0D7B">
              <w:t xml:space="preserve"> </w:t>
            </w:r>
            <w:r w:rsidR="001602CB">
              <w:t>Deve ser possível concluir a compra caso não haja nenhuma irregularidade</w:t>
            </w:r>
            <w:r w:rsidR="00FF0D7B">
              <w:br/>
            </w:r>
            <w:r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2437"/>
        <w:gridCol w:w="1589"/>
        <w:gridCol w:w="2873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14937AC9" w:rsidR="0049195F" w:rsidRDefault="001602CB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Alexsander J. Feliciano Faria</w:t>
            </w: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55C74934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7B54B659" w:rsidR="0049195F" w:rsidRPr="00FF0D7B" w:rsidRDefault="0049195F" w:rsidP="00C5248B">
            <w:pPr>
              <w:pStyle w:val="NormalWeb"/>
            </w:pPr>
            <w:r>
              <w:t>1 -</w:t>
            </w:r>
            <w:r w:rsidR="001602CB">
              <w:t>O login e senha devem estar corretos</w:t>
            </w:r>
            <w:r>
              <w:br/>
              <w:t xml:space="preserve">2 </w:t>
            </w:r>
            <w:r w:rsidR="006D22BF">
              <w:t>–</w:t>
            </w:r>
            <w:r>
              <w:t xml:space="preserve"> </w:t>
            </w:r>
            <w:r w:rsidR="006D22BF">
              <w:t>A tela de perfil do usuário deve aparecer com um tópico de “Meus pedidos”</w:t>
            </w:r>
            <w:r>
              <w:br/>
              <w:t>3 -</w:t>
            </w:r>
            <w:r w:rsidR="006D22BF">
              <w:t>Ao clicar em “Meus pedidos” todos os itens que o usuário comprou deve aparecer</w:t>
            </w:r>
            <w:r>
              <w:br/>
              <w:t xml:space="preserve">4 </w:t>
            </w:r>
            <w:r w:rsidR="006D22BF">
              <w:t>–</w:t>
            </w:r>
            <w:r>
              <w:t xml:space="preserve"> </w:t>
            </w:r>
            <w:r w:rsidR="006D22BF">
              <w:t>Deve permitir ver o rastreio do produto</w:t>
            </w:r>
            <w:r>
              <w:br/>
              <w:t xml:space="preserve">5 </w:t>
            </w:r>
            <w:r w:rsidR="006D22BF">
              <w:t>–</w:t>
            </w:r>
            <w:r>
              <w:t xml:space="preserve"> </w:t>
            </w:r>
            <w:r w:rsidR="006D22BF">
              <w:t>Deve permitir ver a situação do pedido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2437"/>
        <w:gridCol w:w="1589"/>
        <w:gridCol w:w="2873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4744799C" w:rsidR="0049195F" w:rsidRDefault="006D22B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Alexsander J. Feliciano Faria</w:t>
            </w: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37B27F38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3BFB6DDD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4D91EEEA" w:rsidR="0049195F" w:rsidRPr="00FF0D7B" w:rsidRDefault="0049195F" w:rsidP="00C5248B">
            <w:pPr>
              <w:pStyle w:val="NormalWeb"/>
            </w:pPr>
            <w:r>
              <w:lastRenderedPageBreak/>
              <w:t xml:space="preserve">1 </w:t>
            </w:r>
            <w:r w:rsidR="006D22BF">
              <w:t>–</w:t>
            </w:r>
            <w:r>
              <w:t xml:space="preserve"> </w:t>
            </w:r>
            <w:proofErr w:type="gramStart"/>
            <w:r w:rsidR="006D22BF">
              <w:t>Todos os itens deve</w:t>
            </w:r>
            <w:proofErr w:type="gramEnd"/>
            <w:r w:rsidR="006D22BF">
              <w:t xml:space="preserve"> aparecer o </w:t>
            </w:r>
            <w:proofErr w:type="spellStart"/>
            <w:r w:rsidR="006D22BF">
              <w:t>icone</w:t>
            </w:r>
            <w:proofErr w:type="spellEnd"/>
            <w:r w:rsidR="006D22BF">
              <w:t xml:space="preserve"> de favoritar</w:t>
            </w:r>
            <w:r>
              <w:br/>
              <w:t xml:space="preserve">2 </w:t>
            </w:r>
            <w:r w:rsidR="006D22BF">
              <w:t>–</w:t>
            </w:r>
            <w:r>
              <w:t xml:space="preserve"> </w:t>
            </w:r>
            <w:r w:rsidR="006D22BF">
              <w:t>Quando o cliente selecionar o produto favoritado este item deve aparecer na lista de desejos no perfil do cliente.</w:t>
            </w:r>
            <w:r>
              <w:br/>
              <w:t>3 -</w:t>
            </w:r>
            <w:r w:rsidR="006D22BF">
              <w:t>Os itens devem aparecer mostrando seus preços e situação de estoque</w:t>
            </w:r>
            <w:r>
              <w:br/>
              <w:t xml:space="preserve">4 </w:t>
            </w:r>
            <w:r w:rsidR="006D22BF">
              <w:t>–</w:t>
            </w:r>
            <w:r>
              <w:t xml:space="preserve"> </w:t>
            </w:r>
            <w:r w:rsidR="006D22BF">
              <w:t>Deve ser permitido remover o produto da lista de desejos</w:t>
            </w:r>
            <w:r>
              <w:br/>
              <w:t>5 -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1602CB"/>
    <w:rsid w:val="001C1724"/>
    <w:rsid w:val="0049195F"/>
    <w:rsid w:val="004B304C"/>
    <w:rsid w:val="006D22BF"/>
    <w:rsid w:val="00821658"/>
    <w:rsid w:val="00C35C9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Alexsander James Feliciano Faria</cp:lastModifiedBy>
  <cp:revision>2</cp:revision>
  <dcterms:created xsi:type="dcterms:W3CDTF">2024-06-06T16:21:00Z</dcterms:created>
  <dcterms:modified xsi:type="dcterms:W3CDTF">2024-06-06T16:21:00Z</dcterms:modified>
</cp:coreProperties>
</file>