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ABA0A" w14:textId="7DC6364D" w:rsidR="00AB182F" w:rsidRDefault="0087621F" w:rsidP="00ED13F6">
      <w:r w:rsidRPr="0087621F">
        <w:rPr>
          <w:noProof/>
        </w:rPr>
        <w:drawing>
          <wp:inline distT="0" distB="0" distL="0" distR="0" wp14:anchorId="381E294D" wp14:editId="5A2D80A6">
            <wp:extent cx="5400040" cy="555625"/>
            <wp:effectExtent l="0" t="0" r="0" b="0"/>
            <wp:docPr id="1775148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48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FD31" w14:textId="3F55244E" w:rsidR="0087621F" w:rsidRDefault="0087621F" w:rsidP="00ED13F6">
      <w:r w:rsidRPr="0087621F">
        <w:rPr>
          <w:noProof/>
        </w:rPr>
        <w:drawing>
          <wp:inline distT="0" distB="0" distL="0" distR="0" wp14:anchorId="405EABF6" wp14:editId="6A338773">
            <wp:extent cx="5400040" cy="1746885"/>
            <wp:effectExtent l="0" t="0" r="0" b="5715"/>
            <wp:docPr id="787940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0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CAE5" w14:textId="2EEFE499" w:rsidR="00141593" w:rsidRDefault="00141593" w:rsidP="00ED13F6">
      <w:r w:rsidRPr="00141593">
        <w:rPr>
          <w:noProof/>
        </w:rPr>
        <w:drawing>
          <wp:inline distT="0" distB="0" distL="0" distR="0" wp14:anchorId="442190C8" wp14:editId="054B0B47">
            <wp:extent cx="5400040" cy="2653030"/>
            <wp:effectExtent l="0" t="0" r="0" b="0"/>
            <wp:docPr id="6340586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58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9B6B8" w14:textId="77777777" w:rsidR="0090733C" w:rsidRPr="0090733C" w:rsidRDefault="0090733C" w:rsidP="0090733C">
      <w:pPr>
        <w:pStyle w:val="PargrafodaLista"/>
        <w:numPr>
          <w:ilvl w:val="0"/>
          <w:numId w:val="2"/>
        </w:numPr>
      </w:pPr>
      <w:r w:rsidRPr="0090733C">
        <w:t xml:space="preserve">Os objetos podem ser praticamente qualquer arquivo de dados, como </w:t>
      </w:r>
    </w:p>
    <w:p w14:paraId="1D6366B8" w14:textId="77777777" w:rsidR="0090733C" w:rsidRDefault="0090733C" w:rsidP="0090733C">
      <w:pPr>
        <w:pStyle w:val="PargrafodaLista"/>
        <w:numPr>
          <w:ilvl w:val="0"/>
          <w:numId w:val="2"/>
        </w:numPr>
      </w:pPr>
      <w:r w:rsidRPr="0090733C">
        <w:t xml:space="preserve">documentos, imagens ou vídeos. </w:t>
      </w:r>
    </w:p>
    <w:p w14:paraId="148E83E0" w14:textId="089E072A" w:rsidR="00AA319A" w:rsidRPr="001E1051" w:rsidRDefault="00AA319A" w:rsidP="001E1051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1E105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O </w:t>
      </w:r>
      <w:proofErr w:type="spellStart"/>
      <w:r w:rsidRPr="001E105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1E105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é um serviço de armazenamento</w:t>
      </w:r>
      <w:r w:rsidR="00F44E15" w:rsidRPr="001E105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Pr="001E105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na nuvem totalmente gerenciado</w:t>
      </w:r>
      <w:r w:rsidR="00F44E15" w:rsidRPr="001E105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(</w:t>
      </w:r>
      <w:r w:rsidR="00F44E15" w:rsidRPr="00E86C42">
        <w:t>cuidar e organizar os seus brinquedos</w:t>
      </w:r>
      <w:r w:rsidR="00F44E15">
        <w:t>)</w:t>
      </w:r>
    </w:p>
    <w:p w14:paraId="4E4E20CC" w14:textId="77777777" w:rsidR="00E86C42" w:rsidRDefault="00E86C42" w:rsidP="00E86C42"/>
    <w:p w14:paraId="1346AA0B" w14:textId="738A67C1" w:rsidR="00412474" w:rsidRPr="001E1051" w:rsidRDefault="00412474" w:rsidP="001E1051">
      <w:pPr>
        <w:pStyle w:val="PargrafodaLista"/>
        <w:numPr>
          <w:ilvl w:val="0"/>
          <w:numId w:val="3"/>
        </w:numPr>
        <w:rPr>
          <w:b/>
          <w:bCs/>
        </w:rPr>
      </w:pPr>
      <w:r w:rsidRPr="001E1051">
        <w:rPr>
          <w:b/>
          <w:bCs/>
        </w:rPr>
        <w:t xml:space="preserve">Você armazena dados no </w:t>
      </w:r>
      <w:proofErr w:type="spellStart"/>
      <w:r w:rsidRPr="001E1051">
        <w:rPr>
          <w:b/>
          <w:bCs/>
        </w:rPr>
        <w:t>Amazon</w:t>
      </w:r>
      <w:proofErr w:type="spellEnd"/>
      <w:r w:rsidRPr="001E1051">
        <w:rPr>
          <w:b/>
          <w:bCs/>
        </w:rPr>
        <w:t xml:space="preserve"> S3 como um objeto dentro de um </w:t>
      </w:r>
      <w:proofErr w:type="spellStart"/>
      <w:r w:rsidRPr="001E1051">
        <w:rPr>
          <w:b/>
          <w:bCs/>
        </w:rPr>
        <w:t>bucket</w:t>
      </w:r>
      <w:proofErr w:type="spellEnd"/>
      <w:r w:rsidR="006F42C2" w:rsidRPr="001E1051">
        <w:rPr>
          <w:b/>
          <w:bCs/>
        </w:rPr>
        <w:t>( baldes)</w:t>
      </w:r>
    </w:p>
    <w:p w14:paraId="4A5D5B02" w14:textId="77777777" w:rsidR="00FB1CC0" w:rsidRDefault="00FB1CC0" w:rsidP="0087613B">
      <w:pPr>
        <w:rPr>
          <w:b/>
          <w:bCs/>
        </w:rPr>
      </w:pPr>
    </w:p>
    <w:p w14:paraId="4F71D444" w14:textId="57243D5C" w:rsidR="00FB1CC0" w:rsidRPr="00C0628B" w:rsidRDefault="00FB1CC0" w:rsidP="00C0628B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C0628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É possível armazenar um número praticamente ilimitado de objetos</w:t>
      </w:r>
      <w:r w:rsidR="001E1051" w:rsidRPr="00C0628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, até 5 TERA por objeto.</w:t>
      </w:r>
    </w:p>
    <w:p w14:paraId="15E39A8B" w14:textId="77777777" w:rsidR="00FB1CC0" w:rsidRPr="006F42C2" w:rsidRDefault="00FB1CC0" w:rsidP="0087613B">
      <w:pPr>
        <w:rPr>
          <w:b/>
          <w:bCs/>
        </w:rPr>
      </w:pPr>
    </w:p>
    <w:p w14:paraId="1FD7DE76" w14:textId="55DB59C8" w:rsidR="0090733C" w:rsidRPr="00C0628B" w:rsidRDefault="007315AF" w:rsidP="0090733C">
      <w:pPr>
        <w:pStyle w:val="PargrafodaLista"/>
        <w:numPr>
          <w:ilvl w:val="0"/>
          <w:numId w:val="2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C0628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Você paga somente pelo que usar</w:t>
      </w:r>
    </w:p>
    <w:p w14:paraId="101A904F" w14:textId="31A6CE38" w:rsidR="00C0628B" w:rsidRDefault="00C0628B" w:rsidP="00C0628B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C0628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t xml:space="preserve">possível acessar o </w:t>
      </w:r>
      <w:proofErr w:type="spellStart"/>
      <w:r w:rsidRPr="00C0628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C0628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a qualquer momento e</w:t>
      </w:r>
      <w:r w:rsidRPr="00C0628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Pr="00C0628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em qualquer lugar por meio de um UR</w:t>
      </w:r>
      <w: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( pela internet)</w:t>
      </w:r>
    </w:p>
    <w:p w14:paraId="616E8B9D" w14:textId="38A42974" w:rsidR="002A6683" w:rsidRPr="002A6683" w:rsidRDefault="00C87397" w:rsidP="002A6683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A668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Os objetos podem ser praticamente qualquer arquivo de dados</w:t>
      </w:r>
      <w:r w:rsidR="002A6683" w:rsidRPr="002A668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, como documentos, imagens ou vídeos. </w:t>
      </w:r>
    </w:p>
    <w:p w14:paraId="07EAB435" w14:textId="67D4A914" w:rsidR="00A81A0A" w:rsidRPr="00103654" w:rsidRDefault="00A81A0A" w:rsidP="00A81A0A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</w:pPr>
      <w:r w:rsidRPr="00103654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 xml:space="preserve">Ao adicionar objetos a um </w:t>
      </w:r>
      <w:proofErr w:type="spellStart"/>
      <w:r w:rsidRPr="00103654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>bucket</w:t>
      </w:r>
      <w:proofErr w:type="spellEnd"/>
      <w:r w:rsidRPr="00103654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>, dê a eles um nome exclusivo, denominado chave de objeto</w:t>
      </w:r>
      <w:r w:rsidRPr="00103654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 xml:space="preserve"> (Nome do objeto sal</w:t>
      </w:r>
      <w:r w:rsidR="001F2C12" w:rsidRPr="00103654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 xml:space="preserve">vo no </w:t>
      </w:r>
      <w:proofErr w:type="spellStart"/>
      <w:r w:rsidR="001F2C12" w:rsidRPr="00103654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>bucket</w:t>
      </w:r>
      <w:proofErr w:type="spellEnd"/>
      <w:r w:rsidR="001F2C12" w:rsidRPr="00103654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>)</w:t>
      </w:r>
    </w:p>
    <w:p w14:paraId="2DE57448" w14:textId="1F424179" w:rsidR="0097623F" w:rsidRPr="0097623F" w:rsidRDefault="00C70F49" w:rsidP="0097623F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97623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Os </w:t>
      </w:r>
      <w:proofErr w:type="spellStart"/>
      <w:r w:rsidRPr="0097623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buckets</w:t>
      </w:r>
      <w:proofErr w:type="spellEnd"/>
      <w:r w:rsidRPr="0097623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são contêineres</w:t>
      </w:r>
      <w:r w:rsidR="0097623F" w:rsidRPr="0097623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="0097623F" w:rsidRPr="0097623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lógicos para objetos</w:t>
      </w:r>
      <w:r w:rsidR="0097623F" w:rsidRPr="0097623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. </w:t>
      </w:r>
      <w:r w:rsidR="0097623F" w:rsidRPr="0097623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É possível ter </w:t>
      </w:r>
      <w:r w:rsidR="0097623F" w:rsidRPr="0088417C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um ou mais </w:t>
      </w:r>
      <w:proofErr w:type="spellStart"/>
      <w:r w:rsidR="0097623F" w:rsidRPr="0088417C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buckets</w:t>
      </w:r>
      <w:proofErr w:type="spellEnd"/>
      <w:r w:rsidR="0097623F" w:rsidRPr="0088417C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na sua conta</w:t>
      </w:r>
      <w:r w:rsidR="0097623F" w:rsidRPr="0097623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.</w:t>
      </w:r>
    </w:p>
    <w:p w14:paraId="6984FA0B" w14:textId="5E671B8E" w:rsidR="0088417C" w:rsidRDefault="0088417C" w:rsidP="0088417C">
      <w:pPr>
        <w:pStyle w:val="Pargrafoda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88417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Para cada </w:t>
      </w:r>
      <w:proofErr w:type="spellStart"/>
      <w:r w:rsidRPr="0088417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88417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, é possível </w:t>
      </w:r>
      <w:r w:rsidRPr="0088417C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controlar o acesso</w:t>
      </w:r>
      <w:r w:rsidRPr="0088417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, ou seja, quem pode criar, excluir e listar objetos no </w:t>
      </w:r>
      <w:proofErr w:type="spellStart"/>
      <w:r w:rsidRPr="0088417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88417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.</w:t>
      </w:r>
    </w:p>
    <w:p w14:paraId="2B8E8E76" w14:textId="086312DB" w:rsidR="00640066" w:rsidRPr="00640066" w:rsidRDefault="00640066" w:rsidP="00640066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P</w:t>
      </w:r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ara carregar os dados, crie um </w:t>
      </w:r>
      <w:proofErr w:type="spellStart"/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em uma das Regiões AWS e carregue qualquer número de objetos no </w:t>
      </w:r>
      <w:proofErr w:type="spellStart"/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. É possível armazenar praticamente </w:t>
      </w:r>
    </w:p>
    <w:p w14:paraId="60F0BA66" w14:textId="532626FD" w:rsidR="00640066" w:rsidRPr="00640066" w:rsidRDefault="00640066" w:rsidP="00640066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quantos objetos desejar, bem como gravar, ler e excluir objetos no </w:t>
      </w:r>
      <w:proofErr w:type="spellStart"/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64006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. Um único objeto pode ter até 5</w:t>
      </w:r>
      <w:r w:rsidRPr="00640066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 xml:space="preserve"> </w:t>
      </w:r>
      <w:proofErr w:type="spellStart"/>
      <w:r w:rsidRPr="00640066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>terabytes</w:t>
      </w:r>
      <w:proofErr w:type="spellEnd"/>
      <w:r w:rsidRPr="00640066"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  <w:t xml:space="preserve"> (TB)</w:t>
      </w:r>
    </w:p>
    <w:p w14:paraId="2F44BD82" w14:textId="1A796604" w:rsidR="00E84270" w:rsidRPr="00E84270" w:rsidRDefault="00E84270" w:rsidP="00E84270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E84270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O </w:t>
      </w:r>
      <w:proofErr w:type="spellStart"/>
      <w:r w:rsidRPr="00E84270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E84270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foi projetado para dimensionar </w:t>
      </w:r>
      <w:r w:rsidRPr="00E84270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</w:t>
      </w:r>
      <w:r w:rsidRPr="00E84270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ninterruptamente e oferecer mais de 11 noves (99,99999999999%) de durabilidade.</w:t>
      </w:r>
    </w:p>
    <w:p w14:paraId="44F49822" w14:textId="54B784EE" w:rsidR="00B80C7E" w:rsidRPr="00B80C7E" w:rsidRDefault="00B80C7E" w:rsidP="00B80C7E">
      <w:pPr>
        <w:pStyle w:val="PargrafodaLista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B80C7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Os dados armazenados no </w:t>
      </w:r>
      <w:proofErr w:type="spellStart"/>
      <w:r w:rsidRPr="00B80C7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80C7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não estão associados a nenhum servidor</w:t>
      </w:r>
      <w:r w:rsidRPr="00B80C7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Pr="00B80C7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específico, e você não precisa gerenciar nenhuma infraestrutura diretamente.</w:t>
      </w:r>
    </w:p>
    <w:p w14:paraId="0EC1F8FB" w14:textId="4B03D7E4" w:rsidR="00640066" w:rsidRDefault="00877519" w:rsidP="00877519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877519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6D7E1FE4" wp14:editId="2819F33D">
            <wp:extent cx="5400040" cy="1995805"/>
            <wp:effectExtent l="0" t="0" r="0" b="4445"/>
            <wp:docPr id="1239012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29CB" w14:textId="77777777" w:rsidR="00602B6E" w:rsidRDefault="00602B6E" w:rsidP="00877519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26F6FC06" w14:textId="77777777" w:rsidR="00602B6E" w:rsidRPr="00602B6E" w:rsidRDefault="00602B6E" w:rsidP="00602B6E">
      <w:pPr>
        <w:pStyle w:val="PargrafodaLista"/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602B6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O </w:t>
      </w:r>
      <w:proofErr w:type="spellStart"/>
      <w:r w:rsidRPr="00602B6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602B6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contém trilhões de objetos e atinge regularmente milhões em </w:t>
      </w:r>
    </w:p>
    <w:p w14:paraId="6C2F4280" w14:textId="77777777" w:rsidR="00602B6E" w:rsidRDefault="00602B6E" w:rsidP="00602B6E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602B6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t>solicitações por segundo</w:t>
      </w:r>
    </w:p>
    <w:p w14:paraId="12EC5ABF" w14:textId="34264B99" w:rsidR="008A1732" w:rsidRDefault="008A1732" w:rsidP="008A1732">
      <w:pPr>
        <w:pStyle w:val="PargrafodaLista"/>
        <w:numPr>
          <w:ilvl w:val="0"/>
          <w:numId w:val="4"/>
        </w:num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8A173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Por padrão, os dados no </w:t>
      </w:r>
      <w:proofErr w:type="spellStart"/>
      <w:r w:rsidRPr="008A173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8A173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são </w:t>
      </w:r>
      <w:r w:rsidRPr="008A173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</w:t>
      </w:r>
      <w:r w:rsidRPr="008A173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rmazenados com redundância em várias instalações e diversos dispositivos em cada instalação</w:t>
      </w:r>
    </w:p>
    <w:p w14:paraId="0594AC30" w14:textId="77777777" w:rsidR="00BB6F67" w:rsidRPr="00BB6F67" w:rsidRDefault="00BB6F67" w:rsidP="00BB6F67">
      <w:pPr>
        <w:pStyle w:val="PargrafodaLista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BB6F67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O </w:t>
      </w:r>
      <w:proofErr w:type="spellStart"/>
      <w:r w:rsidRPr="00BB6F67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B6F67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também oferece acesso de baixa latência aos dados pela Internet </w:t>
      </w:r>
    </w:p>
    <w:p w14:paraId="339E5048" w14:textId="77777777" w:rsidR="00BB6F67" w:rsidRPr="00BB6F67" w:rsidRDefault="00BB6F67" w:rsidP="00BB6F67">
      <w:pPr>
        <w:pStyle w:val="PargrafodaLista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BB6F67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por meio de HTTP ou HTTPS, o que permite recuperar dados a qualquer </w:t>
      </w:r>
    </w:p>
    <w:p w14:paraId="5B7A9F63" w14:textId="77777777" w:rsidR="00BB6F67" w:rsidRPr="00BB6F67" w:rsidRDefault="00BB6F67" w:rsidP="00BB6F67">
      <w:pPr>
        <w:pStyle w:val="PargrafodaLista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BB6F67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momento, em qualquer lugar.</w:t>
      </w:r>
    </w:p>
    <w:p w14:paraId="65E5C389" w14:textId="77777777" w:rsidR="00BB6F67" w:rsidRPr="008A1732" w:rsidRDefault="00BB6F67" w:rsidP="00BB6F67">
      <w:pPr>
        <w:pStyle w:val="PargrafodaLista"/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6BA194DB" w14:textId="055FA195" w:rsidR="008A1732" w:rsidRDefault="00CE185E" w:rsidP="00602B6E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CE185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40C695EA" wp14:editId="6F26EBE3">
            <wp:extent cx="5400040" cy="2037715"/>
            <wp:effectExtent l="0" t="0" r="0" b="635"/>
            <wp:docPr id="26303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30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980B" w14:textId="77777777" w:rsidR="001368F0" w:rsidRDefault="001368F0" w:rsidP="00602B6E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5E93376C" w14:textId="162B332A" w:rsidR="00EF3BF1" w:rsidRPr="00E44D86" w:rsidRDefault="001368F0" w:rsidP="00E44D8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proofErr w:type="spellStart"/>
      <w:r w:rsidRPr="00E44D86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E44D86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E44D86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Standard:</w:t>
      </w:r>
      <w:r w:rsidR="002462EE" w:rsidRPr="00E44D8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objetos</w:t>
      </w:r>
      <w:proofErr w:type="spellEnd"/>
      <w:r w:rsidR="002462EE" w:rsidRPr="00E44D8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de alta durabilidade, alta disponibilidade e alto desempenho </w:t>
      </w:r>
      <w:r w:rsidR="002462EE" w:rsidRPr="00294AE8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>para dados acessados com frequência</w:t>
      </w:r>
      <w:r w:rsidR="00EF3BF1" w:rsidRPr="00294AE8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 xml:space="preserve">, </w:t>
      </w:r>
      <w:r w:rsidR="00EF3BF1" w:rsidRPr="00294AE8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>baixa latência e alta taxa de transferência</w:t>
      </w:r>
    </w:p>
    <w:p w14:paraId="363D9513" w14:textId="08CC5354" w:rsidR="002462EE" w:rsidRDefault="00EF3BF1" w:rsidP="002462EE">
      <w:pPr>
        <w:pStyle w:val="Pargrafoda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Adequado para :</w:t>
      </w:r>
    </w:p>
    <w:p w14:paraId="630153A5" w14:textId="17EBC1FA" w:rsidR="00D5295B" w:rsidRDefault="000B3003" w:rsidP="00D5295B">
      <w:pPr>
        <w:pStyle w:val="Pargrafoda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300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aplicativos na nuvem</w:t>
      </w:r>
    </w:p>
    <w:p w14:paraId="44AA665E" w14:textId="0806FC06" w:rsidR="000B3003" w:rsidRDefault="000B3003" w:rsidP="00D5295B">
      <w:pPr>
        <w:pStyle w:val="Pargrafoda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300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sites dinâmicos</w:t>
      </w:r>
    </w:p>
    <w:p w14:paraId="3C3D7368" w14:textId="009920D1" w:rsidR="000B3003" w:rsidRPr="000B3003" w:rsidRDefault="000B3003" w:rsidP="000B3003">
      <w:pPr>
        <w:pStyle w:val="Pargrafoda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300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distribuição de</w:t>
      </w:r>
      <w:r w:rsidRPr="000B300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Pr="000B300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conteúdo,</w:t>
      </w:r>
    </w:p>
    <w:p w14:paraId="01B979D8" w14:textId="2730434D" w:rsidR="000B3003" w:rsidRDefault="00E44D86" w:rsidP="00D5295B">
      <w:pPr>
        <w:pStyle w:val="Pargrafoda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E44D8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aplicativos móveis e de jogos</w:t>
      </w:r>
    </w:p>
    <w:p w14:paraId="19B00516" w14:textId="3E8696C3" w:rsidR="00E44D86" w:rsidRPr="002462EE" w:rsidRDefault="00E44D86" w:rsidP="00D5295B">
      <w:pPr>
        <w:pStyle w:val="PargrafodaLista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E44D8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análise de big data.</w:t>
      </w:r>
    </w:p>
    <w:p w14:paraId="6EB4BDD9" w14:textId="3ECD4F9D" w:rsidR="00E44D86" w:rsidRDefault="00E44D86" w:rsidP="00E44D8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proofErr w:type="spellStart"/>
      <w:r w:rsidRPr="00E44D86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E44D86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E44D86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Intelligent</w:t>
      </w:r>
      <w:r w:rsidRPr="00E44D86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-</w:t>
      </w:r>
      <w:r w:rsidRPr="00E44D86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Tiering</w:t>
      </w:r>
      <w:proofErr w:type="spellEnd"/>
    </w:p>
    <w:p w14:paraId="4226E588" w14:textId="11DBDB4C" w:rsidR="007A1EAD" w:rsidRPr="004B59DB" w:rsidRDefault="00F0480A" w:rsidP="00043A44">
      <w:pPr>
        <w:spacing w:after="0" w:line="240" w:lineRule="auto"/>
        <w:rPr>
          <w:rFonts w:ascii="Arial" w:eastAsia="Times New Roman" w:hAnsi="Arial" w:cs="Arial"/>
          <w:b/>
          <w:bCs/>
          <w:color w:val="EE0000"/>
          <w:kern w:val="0"/>
          <w:sz w:val="49"/>
          <w:szCs w:val="49"/>
          <w:lang w:eastAsia="pt-BR"/>
          <w14:ligatures w14:val="none"/>
        </w:rPr>
      </w:pPr>
      <w:r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>Adequado para:</w:t>
      </w:r>
      <w:r w:rsidR="007A1EAD"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 xml:space="preserve"> </w:t>
      </w:r>
      <w:r w:rsidR="007A1EAD"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 xml:space="preserve">Funciona bem para dados de longa duração com </w:t>
      </w:r>
      <w:r w:rsidR="00043A44"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>p</w:t>
      </w:r>
      <w:r w:rsidR="007A1EAD"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 xml:space="preserve">adrões de acesso </w:t>
      </w:r>
      <w:r w:rsidR="00043A44"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>d</w:t>
      </w:r>
      <w:r w:rsidR="007A1EAD"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 xml:space="preserve">esconhecidos ou </w:t>
      </w:r>
      <w:r w:rsidR="00043A44"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>i</w:t>
      </w:r>
      <w:r w:rsidR="007A1EAD" w:rsidRPr="004B59DB"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  <w:t>mprevisíveis</w:t>
      </w:r>
      <w:r w:rsidR="007A1EAD" w:rsidRPr="004B59DB">
        <w:rPr>
          <w:rFonts w:ascii="Arial" w:eastAsia="Times New Roman" w:hAnsi="Arial" w:cs="Arial"/>
          <w:b/>
          <w:bCs/>
          <w:color w:val="EE0000"/>
          <w:kern w:val="0"/>
          <w:sz w:val="49"/>
          <w:szCs w:val="49"/>
          <w:lang w:eastAsia="pt-BR"/>
          <w14:ligatures w14:val="none"/>
        </w:rPr>
        <w:t>.</w:t>
      </w:r>
    </w:p>
    <w:p w14:paraId="615B00A5" w14:textId="77777777" w:rsidR="007A1EAD" w:rsidRDefault="007A1EAD" w:rsidP="00043A44">
      <w:pPr>
        <w:pStyle w:val="PargrafodaLista"/>
        <w:spacing w:after="0" w:line="240" w:lineRule="auto"/>
        <w:ind w:left="108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107FEDFB" w14:textId="2581FC34" w:rsidR="00F0480A" w:rsidRDefault="00F0480A" w:rsidP="00F0480A">
      <w:pPr>
        <w:pStyle w:val="PargrafodaLista"/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F0480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para otimizar os custos</w:t>
      </w:r>
    </w:p>
    <w:p w14:paraId="366BCD90" w14:textId="0668F64F" w:rsidR="00A317DC" w:rsidRDefault="00A317DC" w:rsidP="00A317DC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317D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t>movendo automaticamente os dados para o nível de acesso mais econômico, sem impacto no desempenho nem nas despesas operacionais gerais</w:t>
      </w:r>
    </w:p>
    <w:p w14:paraId="3CA91B08" w14:textId="279953B7" w:rsidR="00480051" w:rsidRPr="00480051" w:rsidRDefault="00480051" w:rsidP="00480051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48005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Por uma pequena taxa mensal de automação e monitoramento por objeto, </w:t>
      </w:r>
    </w:p>
    <w:p w14:paraId="4A57C0EB" w14:textId="658E01D8" w:rsidR="00263DBC" w:rsidRPr="00243161" w:rsidRDefault="00263DBC" w:rsidP="00263DBC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proofErr w:type="spellStart"/>
      <w:r w:rsidRPr="0024316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24316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monitora os padrões de acesso dos objetos no </w:t>
      </w:r>
      <w:proofErr w:type="spellStart"/>
      <w:r w:rsidRPr="0024316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24316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24316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Intelligent</w:t>
      </w:r>
      <w:proofErr w:type="spellEnd"/>
      <w:r w:rsidR="00243161" w:rsidRPr="00243161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</w:p>
    <w:p w14:paraId="2390DDF3" w14:textId="77777777" w:rsidR="00263DBC" w:rsidRPr="00263DBC" w:rsidRDefault="00263DBC" w:rsidP="00263DBC">
      <w:pPr>
        <w:pStyle w:val="PargrafodaLista"/>
        <w:shd w:val="clear" w:color="auto" w:fill="FFFFFF"/>
        <w:spacing w:after="0" w:line="240" w:lineRule="auto"/>
        <w:ind w:left="180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proofErr w:type="spellStart"/>
      <w:r w:rsidRPr="00263DB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Tiering</w:t>
      </w:r>
      <w:proofErr w:type="spellEnd"/>
      <w:r w:rsidRPr="00263DB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e move os objetos que não foram </w:t>
      </w:r>
    </w:p>
    <w:p w14:paraId="079F804F" w14:textId="77777777" w:rsidR="00263DBC" w:rsidRPr="00263DBC" w:rsidRDefault="00263DBC" w:rsidP="00263DBC">
      <w:pPr>
        <w:pStyle w:val="PargrafodaLista"/>
        <w:shd w:val="clear" w:color="auto" w:fill="FFFFFF"/>
        <w:spacing w:after="0" w:line="240" w:lineRule="auto"/>
        <w:ind w:left="180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63DB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acessados por 30 dias consecutivos para o nível </w:t>
      </w:r>
      <w:proofErr w:type="spellStart"/>
      <w:r w:rsidRPr="00263DB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Infrequent</w:t>
      </w:r>
      <w:proofErr w:type="spellEnd"/>
      <w:r w:rsidRPr="00263DB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Access.</w:t>
      </w:r>
    </w:p>
    <w:p w14:paraId="28F105F6" w14:textId="77777777" w:rsidR="00480051" w:rsidRDefault="00480051" w:rsidP="00263DBC">
      <w:pPr>
        <w:pStyle w:val="PargrafodaLista"/>
        <w:shd w:val="clear" w:color="auto" w:fill="FFFFFF"/>
        <w:spacing w:after="0" w:line="240" w:lineRule="auto"/>
        <w:ind w:left="180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4B6EF6D1" w14:textId="77777777" w:rsidR="00D31E74" w:rsidRDefault="00D31E74" w:rsidP="00263DBC">
      <w:pPr>
        <w:pStyle w:val="PargrafodaLista"/>
        <w:shd w:val="clear" w:color="auto" w:fill="FFFFFF"/>
        <w:spacing w:after="0" w:line="240" w:lineRule="auto"/>
        <w:ind w:left="180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1954930B" w14:textId="66CC146B" w:rsidR="004B59DB" w:rsidRPr="002748AC" w:rsidRDefault="00D31E74" w:rsidP="002748AC">
      <w:pPr>
        <w:pStyle w:val="PargrafodaLista"/>
        <w:numPr>
          <w:ilvl w:val="0"/>
          <w:numId w:val="5"/>
        </w:numPr>
        <w:rPr>
          <w:rFonts w:ascii="Arial" w:eastAsia="Times New Roman" w:hAnsi="Arial" w:cs="Arial"/>
          <w:color w:val="EE0000"/>
          <w:kern w:val="0"/>
          <w:sz w:val="32"/>
          <w:szCs w:val="32"/>
          <w:lang w:eastAsia="pt-BR"/>
          <w14:ligatures w14:val="none"/>
        </w:rPr>
      </w:pPr>
      <w:proofErr w:type="spellStart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Standard</w:t>
      </w:r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-</w:t>
      </w:r>
      <w:proofErr w:type="spellStart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Infrequent</w:t>
      </w:r>
      <w:proofErr w:type="spellEnd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Access (</w:t>
      </w:r>
      <w:proofErr w:type="spellStart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Standard</w:t>
      </w:r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-</w:t>
      </w:r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IA</w:t>
      </w:r>
      <w:proofErr w:type="spellEnd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):</w:t>
      </w:r>
      <w:r w:rsidR="004B59DB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="004B59DB" w:rsidRPr="002748AC">
        <w:rPr>
          <w:rFonts w:ascii="Arial" w:eastAsia="Times New Roman" w:hAnsi="Arial" w:cs="Arial"/>
          <w:color w:val="EE0000"/>
          <w:kern w:val="0"/>
          <w:sz w:val="32"/>
          <w:szCs w:val="32"/>
          <w:lang w:eastAsia="pt-BR"/>
          <w14:ligatures w14:val="none"/>
        </w:rPr>
        <w:t>usada para dados acessados com menos frequência, mas que exigem acesso rápido quando necessário.</w:t>
      </w:r>
    </w:p>
    <w:p w14:paraId="31C5E85B" w14:textId="28937E1E" w:rsidR="00BA19C8" w:rsidRPr="002748AC" w:rsidRDefault="00BA19C8" w:rsidP="002748AC">
      <w:pPr>
        <w:pStyle w:val="PargrafodaLista"/>
        <w:numPr>
          <w:ilvl w:val="0"/>
          <w:numId w:val="5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IA ideal para armazenamento e backups de longo prazo e como um data</w:t>
      </w:r>
      <w:proofErr w:type="spellStart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store</w:t>
      </w:r>
      <w:proofErr w:type="spellEnd"/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para arquivos de recuperação de desastres (DR).</w:t>
      </w:r>
    </w:p>
    <w:p w14:paraId="31997320" w14:textId="5C04DD2B" w:rsidR="00144831" w:rsidRDefault="00FF6DAD" w:rsidP="002748AC">
      <w:pPr>
        <w:pStyle w:val="PargrafodaLista"/>
        <w:numPr>
          <w:ilvl w:val="0"/>
          <w:numId w:val="5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que armazenam dados no mínimo em três Zonas de Disponibilidade</w:t>
      </w:r>
      <w:r w:rsidR="00144831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. </w:t>
      </w:r>
      <w:r w:rsidR="00144831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IA é ideal para clientes que querem uma opção de custo mais baixo para dados acessados com pouca frequência, mas que não exigem a disponibilidade e a resiliência do </w:t>
      </w:r>
      <w:proofErr w:type="spellStart"/>
      <w:r w:rsidR="00144831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="00144831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Standard ou do </w:t>
      </w:r>
      <w:proofErr w:type="spellStart"/>
      <w:r w:rsidR="00144831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="00144831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Standard –</w:t>
      </w:r>
      <w:r w:rsidR="00144831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="00144831" w:rsidRPr="002748AC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IA.</w:t>
      </w:r>
    </w:p>
    <w:p w14:paraId="0D2B27F4" w14:textId="77777777" w:rsidR="00FC5755" w:rsidRPr="00FC5755" w:rsidRDefault="00FC5755" w:rsidP="00FC5755">
      <w:pPr>
        <w:pStyle w:val="PargrafodaLista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FC57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Também é possível usar essa opção </w:t>
      </w:r>
    </w:p>
    <w:p w14:paraId="18A758F8" w14:textId="617008BB" w:rsidR="00FC5755" w:rsidRDefault="00FC5755" w:rsidP="00FC5755">
      <w:pPr>
        <w:pStyle w:val="PargrafodaLista"/>
        <w:shd w:val="clear" w:color="auto" w:fill="FFFFFF"/>
        <w:spacing w:after="0" w:line="240" w:lineRule="auto"/>
        <w:ind w:left="108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FC57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como um armazenamento econômico para dados replicados de outra</w:t>
      </w:r>
      <w:r w:rsidR="003B36E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Pr="00FC57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Região da AWS usando a replicação entre Regiões do </w:t>
      </w:r>
      <w:proofErr w:type="spellStart"/>
      <w:r w:rsidRPr="00FC57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FC57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</w:t>
      </w:r>
    </w:p>
    <w:p w14:paraId="2ACDC1EB" w14:textId="366BC8AF" w:rsidR="003B36E8" w:rsidRDefault="003B36E8" w:rsidP="00781C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  <w:proofErr w:type="spellStart"/>
      <w:r w:rsidRPr="00781C3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781C3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781C3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Simple</w:t>
      </w:r>
      <w:proofErr w:type="spellEnd"/>
      <w:r w:rsidRPr="00781C3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781C3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Storage</w:t>
      </w:r>
      <w:proofErr w:type="spellEnd"/>
      <w:r w:rsidRPr="00781C3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Service </w:t>
      </w:r>
      <w:proofErr w:type="spellStart"/>
      <w:r w:rsidRPr="00781C3F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Glacier</w:t>
      </w:r>
      <w:proofErr w:type="spellEnd"/>
    </w:p>
    <w:p w14:paraId="43830EBB" w14:textId="77777777" w:rsidR="00FE75FE" w:rsidRDefault="00FE75FE" w:rsidP="00781C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</w:p>
    <w:p w14:paraId="1B9D2DD7" w14:textId="77777777" w:rsidR="00FE75FE" w:rsidRPr="00C61E04" w:rsidRDefault="00FE75FE" w:rsidP="00FE75FE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C61E04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durável e de custo baixo para arquivamento de </w:t>
      </w:r>
    </w:p>
    <w:p w14:paraId="77F44A0C" w14:textId="77777777" w:rsidR="00FE75FE" w:rsidRDefault="00FE75FE" w:rsidP="00FE75F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C61E04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dados. </w:t>
      </w:r>
    </w:p>
    <w:p w14:paraId="42BF6EFE" w14:textId="77777777" w:rsidR="00C61E04" w:rsidRPr="00C61E04" w:rsidRDefault="00C61E04" w:rsidP="00FE75F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38ADED9F" w14:textId="77777777" w:rsidR="00C61E04" w:rsidRPr="00112B92" w:rsidRDefault="00C61E04" w:rsidP="00112B92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112B9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t xml:space="preserve">É possível armazenar com confiança qualquer volume de dados por </w:t>
      </w:r>
    </w:p>
    <w:p w14:paraId="0381B67F" w14:textId="77777777" w:rsidR="00C61E04" w:rsidRDefault="00C61E04" w:rsidP="00C61E04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C61E04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um custo competitivo ou inferior ao de soluções no local.</w:t>
      </w:r>
    </w:p>
    <w:p w14:paraId="05A782DD" w14:textId="77093C27" w:rsidR="00112B92" w:rsidRDefault="00112B92" w:rsidP="00112B92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proofErr w:type="spellStart"/>
      <w:r w:rsidRPr="00112B9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112B9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112B9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Glacier</w:t>
      </w:r>
      <w:proofErr w:type="spellEnd"/>
      <w:r w:rsidRPr="00112B9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disponibiliza três opções de recuperação</w:t>
      </w:r>
    </w:p>
    <w:p w14:paraId="321F86BC" w14:textId="3A1BDFCB" w:rsidR="00267EE7" w:rsidRPr="005A0877" w:rsidRDefault="00267EE7" w:rsidP="00267EE7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5A0877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que podem demorar de alguns minutos a várias horas.</w:t>
      </w:r>
    </w:p>
    <w:p w14:paraId="218E9D8D" w14:textId="0E17BB09" w:rsidR="00B97028" w:rsidRPr="00B97028" w:rsidRDefault="00B97028" w:rsidP="00B97028">
      <w:pPr>
        <w:pStyle w:val="PargrafodaLista"/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T</w:t>
      </w:r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ambém é possível usar as políticas do Ciclo de vida do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para transferir dados entre qualquer uma das classes de armazenamento do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para dados ativos (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Standard,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Intelligent-Tiering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,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Standard –IA e </w:t>
      </w:r>
    </w:p>
    <w:p w14:paraId="2867529B" w14:textId="44C01EDF" w:rsidR="00B97028" w:rsidRPr="00B97028" w:rsidRDefault="00B97028" w:rsidP="00B97028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One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Zone –IA) e do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Glacier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.</w:t>
      </w:r>
    </w:p>
    <w:p w14:paraId="0E961444" w14:textId="77777777" w:rsidR="001E7FF2" w:rsidRDefault="00B97028" w:rsidP="00B97028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Glacier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Deep</w:t>
      </w:r>
      <w:proofErr w:type="spellEnd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B9702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Archive:</w:t>
      </w:r>
      <w:proofErr w:type="spellEnd"/>
    </w:p>
    <w:p w14:paraId="0814A968" w14:textId="0D3C792E" w:rsidR="00206B59" w:rsidRDefault="00B97028" w:rsidP="00206B5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o </w:t>
      </w:r>
      <w:proofErr w:type="spellStart"/>
      <w:r w:rsidRP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S3 </w:t>
      </w:r>
      <w:proofErr w:type="spellStart"/>
      <w:r w:rsidRP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Glacier</w:t>
      </w:r>
      <w:proofErr w:type="spellEnd"/>
      <w:r w:rsidRP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Deep</w:t>
      </w:r>
      <w:proofErr w:type="spellEnd"/>
      <w:r w:rsidRP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Archive</w:t>
      </w:r>
      <w:proofErr w:type="spellEnd"/>
      <w:r w:rsidR="00B0082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(arquivamento profundo)</w:t>
      </w:r>
      <w:r w:rsidR="001E7FF2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- </w:t>
      </w:r>
      <w:r w:rsidRPr="001E7FF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</w:p>
    <w:p w14:paraId="09FE0C84" w14:textId="77777777" w:rsidR="001E5462" w:rsidRDefault="001E5462" w:rsidP="00206B59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25739222" w14:textId="7A203E15" w:rsidR="001E5462" w:rsidRDefault="001E5462" w:rsidP="001E5462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1E546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classe de armazenamento de menor custo do </w:t>
      </w:r>
      <w:proofErr w:type="spellStart"/>
      <w:r w:rsidRPr="001E546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1E546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</w:t>
      </w:r>
    </w:p>
    <w:p w14:paraId="533B82F9" w14:textId="64FF60CB" w:rsidR="00FC3F35" w:rsidRPr="003E53A9" w:rsidRDefault="00FC3F35" w:rsidP="00FC3F35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</w:pPr>
      <w:r w:rsidRPr="003E53A9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>podem ser acessados uma ou duas vezes por ano</w:t>
      </w:r>
    </w:p>
    <w:p w14:paraId="2C91FAB8" w14:textId="11F3D36C" w:rsidR="00156A3E" w:rsidRPr="00D85469" w:rsidRDefault="00156A3E" w:rsidP="00156A3E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</w:pPr>
      <w:r w:rsidRPr="00156A3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para clientes, principalmente clientes em setores altamente regulamentados, como serviços </w:t>
      </w:r>
      <w:r w:rsidRPr="00D85469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 xml:space="preserve">financeiros, saúde e setores públicos, que mantêm conjuntos de </w:t>
      </w:r>
    </w:p>
    <w:p w14:paraId="41E29EB2" w14:textId="4C15DDEF" w:rsidR="00156A3E" w:rsidRPr="00156A3E" w:rsidRDefault="00156A3E" w:rsidP="00156A3E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D85469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>dados por sete a dez anos (ou mais)</w:t>
      </w:r>
      <w:r w:rsidRPr="00156A3E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para atender a exigências de conformidade regulamentar. </w:t>
      </w:r>
    </w:p>
    <w:p w14:paraId="50D637C9" w14:textId="523CE2B5" w:rsidR="00C944A0" w:rsidRPr="00C944A0" w:rsidRDefault="00C944A0" w:rsidP="00C944A0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C944A0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É uma alternativa econômica e fácil de gerenciar para sistemas de fita magnética, quer esses sistemas de fita sejam bibliotecas locais ou serviços externos.</w:t>
      </w:r>
    </w:p>
    <w:p w14:paraId="021AAD14" w14:textId="77777777" w:rsidR="00DE36C3" w:rsidRPr="00D85469" w:rsidRDefault="00DE36C3" w:rsidP="00DE36C3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</w:pPr>
      <w:r w:rsidRPr="00DE36C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replicados e armazenados em, </w:t>
      </w:r>
      <w:r w:rsidRPr="00D85469">
        <w:rPr>
          <w:rFonts w:ascii="Arial" w:eastAsia="Times New Roman" w:hAnsi="Arial" w:cs="Arial"/>
          <w:kern w:val="0"/>
          <w:sz w:val="32"/>
          <w:szCs w:val="32"/>
          <w:highlight w:val="green"/>
          <w:lang w:eastAsia="pt-BR"/>
          <w14:ligatures w14:val="none"/>
        </w:rPr>
        <w:t xml:space="preserve">pelo menos, três Zonas de Disponibilidade </w:t>
      </w:r>
    </w:p>
    <w:p w14:paraId="307523E1" w14:textId="7C705B08" w:rsidR="00DE36C3" w:rsidRPr="00DE36C3" w:rsidRDefault="00DE36C3" w:rsidP="00DE36C3">
      <w:pPr>
        <w:pStyle w:val="PargrafodaLista"/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DE36C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distribuídas geograficamente, e esses objetos podem ser restaurados em 12 horas.</w:t>
      </w:r>
    </w:p>
    <w:p w14:paraId="5D16D59C" w14:textId="77777777" w:rsidR="00156A3E" w:rsidRDefault="00156A3E" w:rsidP="0083469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3CD965E6" w14:textId="223D723F" w:rsidR="00834693" w:rsidRPr="00FC3F35" w:rsidRDefault="00834693" w:rsidP="00834693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1D0DD848" w14:textId="68788934" w:rsidR="00FC3F35" w:rsidRPr="00834693" w:rsidRDefault="00834693" w:rsidP="00834693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834693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drawing>
          <wp:inline distT="0" distB="0" distL="0" distR="0" wp14:anchorId="7334896C" wp14:editId="7EE608C0">
            <wp:extent cx="5400040" cy="1859915"/>
            <wp:effectExtent l="0" t="0" r="0" b="6985"/>
            <wp:docPr id="14339648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64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CB19" w14:textId="1BB3B17B" w:rsidR="00B97028" w:rsidRDefault="00B97028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5B0D416E" w14:textId="77777777" w:rsidR="00234D47" w:rsidRDefault="00234D47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14E7B35F" w14:textId="26554F1E" w:rsidR="00234D47" w:rsidRDefault="00234D47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34D47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31C90119" wp14:editId="67D78243">
            <wp:extent cx="5400040" cy="3041015"/>
            <wp:effectExtent l="0" t="0" r="0" b="6985"/>
            <wp:docPr id="14226125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12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B56A" w14:textId="2BEEFCBD" w:rsidR="00086AFB" w:rsidRDefault="00086AFB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86AF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0A62A060" wp14:editId="509E9BA1">
            <wp:extent cx="5400040" cy="3035300"/>
            <wp:effectExtent l="0" t="0" r="0" b="0"/>
            <wp:docPr id="920055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552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95AB" w14:textId="77777777" w:rsidR="00A87DA8" w:rsidRDefault="00A87DA8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060C2ADF" w14:textId="476F0B24" w:rsidR="00A87DA8" w:rsidRDefault="00A87DA8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87DA8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drawing>
          <wp:inline distT="0" distB="0" distL="0" distR="0" wp14:anchorId="0A0B46FD" wp14:editId="40DC2EF8">
            <wp:extent cx="5400040" cy="3084830"/>
            <wp:effectExtent l="0" t="0" r="0" b="1270"/>
            <wp:docPr id="1463968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68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4E6C" w14:textId="3D6C2C80" w:rsidR="00A27F76" w:rsidRDefault="00A27F76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27F7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79F3EF95" wp14:editId="2E3BC8BE">
            <wp:extent cx="5400040" cy="3010535"/>
            <wp:effectExtent l="0" t="0" r="0" b="0"/>
            <wp:docPr id="1181544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44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9070" w14:textId="77777777" w:rsidR="00020E7B" w:rsidRDefault="00020E7B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0759F089" w14:textId="1C0927F9" w:rsidR="00020E7B" w:rsidRPr="00020E7B" w:rsidRDefault="00020E7B" w:rsidP="00020E7B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Para hospedagem estática na web, os </w:t>
      </w:r>
      <w:proofErr w:type="spellStart"/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buckets</w:t>
      </w:r>
      <w:proofErr w:type="spellEnd"/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do S3 podem entregar o conteúdo estático do site, incluindo arquivos HTML, </w:t>
      </w:r>
      <w:proofErr w:type="spellStart"/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Cascading</w:t>
      </w:r>
      <w:proofErr w:type="spellEnd"/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Style</w:t>
      </w:r>
      <w:proofErr w:type="spellEnd"/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proofErr w:type="spellStart"/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Sheets</w:t>
      </w:r>
      <w:proofErr w:type="spellEnd"/>
      <w:r w:rsidRPr="00020E7B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(CSS), JavaScript e outros.</w:t>
      </w:r>
    </w:p>
    <w:p w14:paraId="5ED2063B" w14:textId="77777777" w:rsidR="00020E7B" w:rsidRDefault="00020E7B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423D751E" w14:textId="4D717E56" w:rsidR="0029279A" w:rsidRPr="0029279A" w:rsidRDefault="0029279A" w:rsidP="0029279A">
      <w:pPr>
        <w:pStyle w:val="PargrafodaLista"/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A alta durabilidade do </w:t>
      </w:r>
      <w:proofErr w:type="spellStart"/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faz com que seja um bom candidato para armazenar backups dos dados. Para obter ainda maior disponibilidade e </w:t>
      </w:r>
    </w:p>
    <w:p w14:paraId="23D115B3" w14:textId="5D6DD212" w:rsidR="0029279A" w:rsidRPr="0029279A" w:rsidRDefault="0029279A" w:rsidP="0029279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capacidade de recuperação de desastres, o </w:t>
      </w:r>
      <w:proofErr w:type="spellStart"/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pode inclusive ser configurado para compatibilidade com </w:t>
      </w:r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t xml:space="preserve">replicação entre regiões. Os dados colocados em um </w:t>
      </w:r>
      <w:proofErr w:type="spellStart"/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do S3 em uma Região podem ser replicados </w:t>
      </w:r>
    </w:p>
    <w:p w14:paraId="273A3897" w14:textId="77777777" w:rsidR="0029279A" w:rsidRPr="0029279A" w:rsidRDefault="0029279A" w:rsidP="0029279A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automaticamente para outra Região do </w:t>
      </w:r>
      <w:proofErr w:type="spellStart"/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29279A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S3.</w:t>
      </w:r>
    </w:p>
    <w:p w14:paraId="74AA3597" w14:textId="77777777" w:rsidR="0029279A" w:rsidRDefault="0029279A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3773DE60" w14:textId="03C94865" w:rsidR="004A4B19" w:rsidRDefault="004A4B19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4A4B19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5BEAF6AC" wp14:editId="6CD8B43E">
            <wp:extent cx="5400040" cy="1490980"/>
            <wp:effectExtent l="0" t="0" r="0" b="0"/>
            <wp:docPr id="2142446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46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4332" w14:textId="77777777" w:rsidR="002E041D" w:rsidRDefault="002E041D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16EACBBE" w14:textId="340A8622" w:rsidR="002E041D" w:rsidRDefault="002E041D" w:rsidP="002E041D">
      <w:pPr>
        <w:pStyle w:val="PargrafodaLista"/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E041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Com o </w:t>
      </w:r>
      <w:proofErr w:type="spellStart"/>
      <w:r w:rsidRPr="002E041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2E041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S3, os custos específicos podem variar de acordo com a Região e as solicitações específicas feitas</w:t>
      </w:r>
    </w:p>
    <w:p w14:paraId="29493AF7" w14:textId="77777777" w:rsidR="008D663F" w:rsidRDefault="004F3452" w:rsidP="008D663F">
      <w:pPr>
        <w:pStyle w:val="PargrafodaLista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4F3452">
        <w:rPr>
          <w:rFonts w:ascii="Arial" w:eastAsia="Times New Roman" w:hAnsi="Arial" w:cs="Arial"/>
          <w:kern w:val="0"/>
          <w:sz w:val="52"/>
          <w:szCs w:val="52"/>
          <w:lang w:eastAsia="pt-BR"/>
          <w14:ligatures w14:val="none"/>
        </w:rPr>
        <w:t>Pague</w:t>
      </w:r>
      <w:r w:rsidRPr="004F3452">
        <w:rPr>
          <w:rFonts w:ascii="Arial" w:eastAsia="Times New Roman" w:hAnsi="Arial" w:cs="Arial"/>
          <w:kern w:val="0"/>
          <w:sz w:val="52"/>
          <w:szCs w:val="52"/>
          <w:lang w:eastAsia="pt-BR"/>
          <w14:ligatures w14:val="none"/>
        </w:rPr>
        <w:t>-------</w:t>
      </w:r>
      <w:r w:rsidRPr="004F3452">
        <w:rPr>
          <w:rFonts w:ascii="Arial" w:eastAsia="Times New Roman" w:hAnsi="Arial" w:cs="Arial"/>
          <w:kern w:val="0"/>
          <w:sz w:val="52"/>
          <w:szCs w:val="52"/>
          <w:lang w:eastAsia="pt-BR"/>
          <w14:ligatures w14:val="none"/>
        </w:rPr>
        <w:t xml:space="preserve"> </w:t>
      </w:r>
      <w:r w:rsidRPr="004F3452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apenas </w:t>
      </w:r>
      <w:r w:rsidRPr="004F3452">
        <w:rPr>
          <w:rFonts w:ascii="Arial" w:eastAsia="Times New Roman" w:hAnsi="Arial" w:cs="Arial"/>
          <w:b/>
          <w:bCs/>
          <w:kern w:val="0"/>
          <w:sz w:val="48"/>
          <w:szCs w:val="48"/>
          <w:lang w:eastAsia="pt-BR"/>
          <w14:ligatures w14:val="none"/>
        </w:rPr>
        <w:t>pelo que usar</w:t>
      </w:r>
      <w:r w:rsidRPr="004F3452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, incluindo gigabytes por mês, </w:t>
      </w:r>
    </w:p>
    <w:p w14:paraId="324A546D" w14:textId="22FEEFFB" w:rsidR="008D663F" w:rsidRPr="008D663F" w:rsidRDefault="004F3452" w:rsidP="008D663F">
      <w:pPr>
        <w:pStyle w:val="PargrafodaLista"/>
        <w:numPr>
          <w:ilvl w:val="2"/>
          <w:numId w:val="12"/>
        </w:num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4F3452">
        <w:rPr>
          <w:rFonts w:ascii="Arial" w:eastAsia="Times New Roman" w:hAnsi="Arial" w:cs="Arial"/>
          <w:b/>
          <w:bCs/>
          <w:kern w:val="0"/>
          <w:sz w:val="44"/>
          <w:szCs w:val="44"/>
          <w:lang w:eastAsia="pt-BR"/>
          <w14:ligatures w14:val="none"/>
        </w:rPr>
        <w:t>transferência para fora de outras regiões</w:t>
      </w:r>
      <w:r w:rsidRPr="004F3452">
        <w:rPr>
          <w:rFonts w:ascii="Arial" w:eastAsia="Times New Roman" w:hAnsi="Arial" w:cs="Arial"/>
          <w:kern w:val="0"/>
          <w:sz w:val="44"/>
          <w:szCs w:val="44"/>
          <w:lang w:eastAsia="pt-BR"/>
          <w14:ligatures w14:val="none"/>
        </w:rPr>
        <w:t xml:space="preserve"> </w:t>
      </w:r>
      <w:r w:rsidRPr="004F3452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e solicitações PUT, COPY, POST, LIST e GET.</w:t>
      </w:r>
      <w:r w:rsid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</w:t>
      </w:r>
      <w:r w:rsidR="008D663F"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Como regra geral, pague apenas por transferências que ultrapassam o limite da </w:t>
      </w:r>
    </w:p>
    <w:p w14:paraId="6895964A" w14:textId="301E8AE5" w:rsidR="008D663F" w:rsidRPr="008D663F" w:rsidRDefault="008D663F" w:rsidP="008D663F">
      <w:pPr>
        <w:pStyle w:val="PargrafodaLista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sua Região</w:t>
      </w:r>
      <w:r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.</w:t>
      </w:r>
    </w:p>
    <w:p w14:paraId="149E6F84" w14:textId="12E78159" w:rsidR="008D663F" w:rsidRPr="008D663F" w:rsidRDefault="008D663F" w:rsidP="008D663F">
      <w:pPr>
        <w:pStyle w:val="PargrafodaLista"/>
        <w:numPr>
          <w:ilvl w:val="2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Você não paga por transferências para o </w:t>
      </w:r>
      <w:proofErr w:type="spellStart"/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Amazon</w:t>
      </w:r>
      <w:proofErr w:type="spellEnd"/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S3 e pelas transferências para fora do </w:t>
      </w:r>
      <w:proofErr w:type="spellStart"/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Amazon</w:t>
      </w:r>
      <w:proofErr w:type="spellEnd"/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S3 para locais de borda do </w:t>
      </w:r>
      <w:proofErr w:type="spellStart"/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Amazon</w:t>
      </w:r>
      <w:proofErr w:type="spellEnd"/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</w:t>
      </w:r>
      <w:proofErr w:type="spellStart"/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CloudFront</w:t>
      </w:r>
      <w:proofErr w:type="spellEnd"/>
      <w:r w:rsidRPr="008D663F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na mesma Região.</w:t>
      </w:r>
    </w:p>
    <w:p w14:paraId="5721F400" w14:textId="4AAA6C91" w:rsidR="004F3452" w:rsidRPr="004F3452" w:rsidRDefault="006E142B" w:rsidP="008D663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6E142B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lastRenderedPageBreak/>
        <w:drawing>
          <wp:inline distT="0" distB="0" distL="0" distR="0" wp14:anchorId="0713DF48" wp14:editId="6C3E6BC6">
            <wp:extent cx="5400040" cy="3000375"/>
            <wp:effectExtent l="0" t="0" r="0" b="9525"/>
            <wp:docPr id="1996930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30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57BB" w14:textId="77777777" w:rsidR="004F3452" w:rsidRDefault="004F3452" w:rsidP="008D663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0C6835E3" w14:textId="77777777" w:rsidR="00272112" w:rsidRDefault="00272112" w:rsidP="008D663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254E244E" w14:textId="5DA064F3" w:rsidR="00272112" w:rsidRDefault="00272112" w:rsidP="008D663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27211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Tipo de classe de armazenamento:</w:t>
      </w:r>
    </w:p>
    <w:p w14:paraId="4B38785E" w14:textId="752658B8" w:rsidR="00272112" w:rsidRDefault="00272112" w:rsidP="00272112">
      <w:pPr>
        <w:pStyle w:val="PargrafodaLista"/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8F0D56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O armazenamento padrão foi projetado para fornecer 11 noves de durabilidade e quatro noves de disponibilidade. </w:t>
      </w:r>
    </w:p>
    <w:p w14:paraId="0C3DF289" w14:textId="09002C63" w:rsidR="008F0D56" w:rsidRPr="00FD11E5" w:rsidRDefault="008F0D56" w:rsidP="008F0D56">
      <w:pPr>
        <w:pStyle w:val="PargrafodaLista"/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Standard –</w:t>
      </w:r>
      <w:proofErr w:type="spellStart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Infrequent</w:t>
      </w:r>
      <w:proofErr w:type="spellEnd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Access (S-IA) pode reduzir os custos ao armazenar os dados acessados com menos frequência em níveis de redundância um pouco mais baixos do que o </w:t>
      </w:r>
      <w:proofErr w:type="spellStart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Standard </w:t>
      </w:r>
      <w:proofErr w:type="spellStart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Storage</w:t>
      </w:r>
      <w:proofErr w:type="spellEnd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. O Standard –</w:t>
      </w:r>
      <w:proofErr w:type="spellStart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Infrequent</w:t>
      </w:r>
      <w:proofErr w:type="spellEnd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Access foi projetado para oferecer a mesma durabilidade de 11 noves do </w:t>
      </w:r>
      <w:proofErr w:type="spellStart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FD11E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S3, com três noves de disponibilidade em um ano específico. É importante observar que cada classe tem taxas diferentes.</w:t>
      </w:r>
    </w:p>
    <w:p w14:paraId="25670332" w14:textId="119FCB3A" w:rsidR="00022DC2" w:rsidRPr="00022DC2" w:rsidRDefault="00022DC2" w:rsidP="00022DC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</w:pPr>
      <w:r w:rsidRPr="00022DC2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Quantidade de armazenamento: o número e o tamanho dos objetos armazenados nos </w:t>
      </w:r>
      <w:proofErr w:type="spellStart"/>
      <w:r w:rsidRPr="00022DC2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>buckets</w:t>
      </w:r>
      <w:proofErr w:type="spellEnd"/>
      <w:r w:rsidRPr="00022DC2">
        <w:rPr>
          <w:rFonts w:ascii="Arial" w:eastAsia="Times New Roman" w:hAnsi="Arial" w:cs="Arial"/>
          <w:kern w:val="0"/>
          <w:sz w:val="36"/>
          <w:szCs w:val="36"/>
          <w:lang w:eastAsia="pt-BR"/>
          <w14:ligatures w14:val="none"/>
        </w:rPr>
        <w:t xml:space="preserve"> do S3, e o tipo de armazenamento, também devem ser considerados</w:t>
      </w:r>
    </w:p>
    <w:p w14:paraId="6F9769C7" w14:textId="77777777" w:rsidR="008F0D56" w:rsidRDefault="008F0D56" w:rsidP="00022DC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6FBDC773" w14:textId="77777777" w:rsidR="00A6575D" w:rsidRPr="00A6575D" w:rsidRDefault="00A6575D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t xml:space="preserve">Solicitações: considere o número e o tipo das solicitações. As solicitações </w:t>
      </w:r>
    </w:p>
    <w:p w14:paraId="4171ED3A" w14:textId="6C1C6D78" w:rsidR="00A6575D" w:rsidRPr="00A6575D" w:rsidRDefault="00A6575D" w:rsidP="00A6575D">
      <w:pPr>
        <w:pStyle w:val="PargrafodaLista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GET geram cobranças em taxas diferentes das outras solicitações, como solicitações PUT e COPY.</w:t>
      </w:r>
    </w:p>
    <w:p w14:paraId="4AA69898" w14:textId="77777777" w:rsidR="00A6575D" w:rsidRPr="00A6575D" w:rsidRDefault="00A6575D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•</w:t>
      </w:r>
    </w:p>
    <w:p w14:paraId="45FCCE53" w14:textId="30C1DDF2" w:rsidR="00A6575D" w:rsidRPr="00A6575D" w:rsidRDefault="00A6575D" w:rsidP="00A6575D">
      <w:pPr>
        <w:pStyle w:val="PargrafodaLista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GET: recupera um objeto do </w:t>
      </w:r>
      <w:proofErr w:type="spellStart"/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S3. Você precisa ter acesso de LEITURA para usar essa operação.</w:t>
      </w:r>
    </w:p>
    <w:p w14:paraId="0E8428B0" w14:textId="77777777" w:rsidR="00A6575D" w:rsidRPr="00A6575D" w:rsidRDefault="00A6575D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•</w:t>
      </w:r>
    </w:p>
    <w:p w14:paraId="7F1995F1" w14:textId="77777777" w:rsidR="00A6575D" w:rsidRPr="00A6575D" w:rsidRDefault="00A6575D" w:rsidP="00A6575D">
      <w:pPr>
        <w:pStyle w:val="PargrafodaLista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PUT: adiciona um objeto a um </w:t>
      </w:r>
      <w:proofErr w:type="spellStart"/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. Você precisa ter permissões de </w:t>
      </w:r>
    </w:p>
    <w:p w14:paraId="139A2CA0" w14:textId="77777777" w:rsidR="00A6575D" w:rsidRPr="00A6575D" w:rsidRDefault="00A6575D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GRAVAÇÃO em um </w:t>
      </w:r>
      <w:proofErr w:type="spellStart"/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para adicionar um objeto a ele.</w:t>
      </w:r>
    </w:p>
    <w:p w14:paraId="1CAEA329" w14:textId="77777777" w:rsidR="00A6575D" w:rsidRPr="00A6575D" w:rsidRDefault="00A6575D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•</w:t>
      </w:r>
    </w:p>
    <w:p w14:paraId="72B615BD" w14:textId="77777777" w:rsidR="00A6575D" w:rsidRPr="00A6575D" w:rsidRDefault="00A6575D" w:rsidP="00A6575D">
      <w:pPr>
        <w:pStyle w:val="PargrafodaLista"/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COPY: cria uma cópia de um objeto que já está armazenado no </w:t>
      </w:r>
    </w:p>
    <w:p w14:paraId="4061EA3F" w14:textId="2AED0C5E" w:rsidR="00A6575D" w:rsidRDefault="00A6575D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proofErr w:type="spellStart"/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A6575D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S3. Uma operação COPY é o mesmo que executar um GET e, em seguida, um PUT.</w:t>
      </w:r>
    </w:p>
    <w:p w14:paraId="73F9E656" w14:textId="77777777" w:rsidR="00153FD2" w:rsidRDefault="00153FD2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727D3CB2" w14:textId="77777777" w:rsidR="00153FD2" w:rsidRDefault="00153FD2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757E3F55" w14:textId="77777777" w:rsidR="00153FD2" w:rsidRDefault="00153FD2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29F3D5B4" w14:textId="032FD167" w:rsidR="00153FD2" w:rsidRPr="00153FD2" w:rsidRDefault="00153FD2" w:rsidP="00153FD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153FD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Transferência de dados: considere a quantidade de dados transferidos para fora da Região do </w:t>
      </w:r>
      <w:proofErr w:type="spellStart"/>
      <w:r w:rsidRPr="00153FD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153FD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S3. Lembre</w:t>
      </w:r>
      <w: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</w:t>
      </w:r>
      <w:r w:rsidRPr="00153FD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-</w:t>
      </w:r>
    </w:p>
    <w:p w14:paraId="3DA75A3E" w14:textId="2699E2E5" w:rsidR="00153FD2" w:rsidRPr="00153FD2" w:rsidRDefault="00153FD2" w:rsidP="00153FD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153FD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se de que a transferência de dados é gratuita, mas você será cobrado pela transferência de dados para fora.</w:t>
      </w:r>
    </w:p>
    <w:p w14:paraId="39624B3D" w14:textId="77777777" w:rsidR="00153FD2" w:rsidRDefault="00153FD2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0330E1BD" w14:textId="5BD9860E" w:rsidR="00153FD2" w:rsidRDefault="00153FD2" w:rsidP="00A6575D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153FD2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drawing>
          <wp:inline distT="0" distB="0" distL="0" distR="0" wp14:anchorId="42F8B2D5" wp14:editId="1945730F">
            <wp:extent cx="5400040" cy="2978785"/>
            <wp:effectExtent l="0" t="0" r="0" b="0"/>
            <wp:docPr id="988733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733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A1C8" w14:textId="7BCB0DAC" w:rsidR="00FA2E8F" w:rsidRDefault="00FA2E8F" w:rsidP="00EE4829">
      <w:p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FA2E8F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drawing>
          <wp:inline distT="0" distB="0" distL="0" distR="0" wp14:anchorId="37D8689C" wp14:editId="73C7C320">
            <wp:extent cx="5400040" cy="2117725"/>
            <wp:effectExtent l="0" t="0" r="0" b="0"/>
            <wp:docPr id="1921811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117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6079" w14:textId="77777777" w:rsidR="000B1055" w:rsidRDefault="000B1055" w:rsidP="00EE4829">
      <w:p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4410C191" w14:textId="77777777" w:rsidR="000B1055" w:rsidRPr="000B1055" w:rsidRDefault="000B1055" w:rsidP="000B1055">
      <w:p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As duas respostas corretas para a questão sobre o </w:t>
      </w:r>
      <w:proofErr w:type="spellStart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são:</w:t>
      </w:r>
    </w:p>
    <w:p w14:paraId="51DEA91F" w14:textId="77777777" w:rsidR="000B1055" w:rsidRPr="000B1055" w:rsidRDefault="000B1055" w:rsidP="000B1055">
      <w:pPr>
        <w:numPr>
          <w:ilvl w:val="0"/>
          <w:numId w:val="15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Os nomes de </w:t>
      </w:r>
      <w:proofErr w:type="spellStart"/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são universais e devem ser exclusivos entre todos os nomes de </w:t>
      </w:r>
      <w:proofErr w:type="spellStart"/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existentes no </w:t>
      </w:r>
      <w:proofErr w:type="spellStart"/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 xml:space="preserve"> S3.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(Primeira opção)</w:t>
      </w:r>
    </w:p>
    <w:p w14:paraId="660AF51C" w14:textId="77777777" w:rsidR="000B1055" w:rsidRPr="000B1055" w:rsidRDefault="000B1055" w:rsidP="000B1055">
      <w:pPr>
        <w:numPr>
          <w:ilvl w:val="0"/>
          <w:numId w:val="15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Ele pode ser usado para hospedagem estática na web.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(Quarta opção)</w:t>
      </w:r>
    </w:p>
    <w:p w14:paraId="4D6A0DC2" w14:textId="77777777" w:rsidR="000B1055" w:rsidRPr="000B1055" w:rsidRDefault="000B1055" w:rsidP="000B1055">
      <w:p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Por que essas são as corretas?</w:t>
      </w:r>
    </w:p>
    <w:p w14:paraId="789EBC77" w14:textId="77777777" w:rsidR="000B1055" w:rsidRPr="000B1055" w:rsidRDefault="000B1055" w:rsidP="000B1055">
      <w:pPr>
        <w:numPr>
          <w:ilvl w:val="0"/>
          <w:numId w:val="16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Nomes universais: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O </w:t>
      </w:r>
      <w:proofErr w:type="spellStart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namespace</w:t>
      </w:r>
      <w:proofErr w:type="spellEnd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do </w:t>
      </w:r>
      <w:proofErr w:type="spellStart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Amazon</w:t>
      </w:r>
      <w:proofErr w:type="spellEnd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S3 é global. Isso significa que duas contas diferentes da 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lastRenderedPageBreak/>
        <w:t xml:space="preserve">AWS em qualquer lugar do mundo não podem ter um </w:t>
      </w:r>
      <w:proofErr w:type="spellStart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com o mesmo nome.</w:t>
      </w:r>
    </w:p>
    <w:p w14:paraId="7CB11E22" w14:textId="77777777" w:rsidR="000B1055" w:rsidRPr="000B1055" w:rsidRDefault="000B1055" w:rsidP="000B1055">
      <w:pPr>
        <w:numPr>
          <w:ilvl w:val="0"/>
          <w:numId w:val="16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Hospedagem estática: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O S3 possui uma funcionalidade nativa para hospedar sites estáticos (HTML, CSS, JS, imagens), mas </w:t>
      </w:r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não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executa código do lado do servidor (como PHP, Node.js ou Python) necessário para hospedagem </w:t>
      </w:r>
      <w:r w:rsidRPr="000B1055">
        <w:rPr>
          <w:rFonts w:ascii="Arial" w:eastAsia="Times New Roman" w:hAnsi="Arial" w:cs="Arial"/>
          <w:i/>
          <w:iCs/>
          <w:kern w:val="0"/>
          <w:sz w:val="32"/>
          <w:szCs w:val="32"/>
          <w:lang w:eastAsia="pt-BR"/>
          <w14:ligatures w14:val="none"/>
        </w:rPr>
        <w:t>dinâmica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.</w:t>
      </w:r>
    </w:p>
    <w:p w14:paraId="31DDF6C3" w14:textId="77777777" w:rsidR="000B1055" w:rsidRPr="000B1055" w:rsidRDefault="000B1055" w:rsidP="000B1055">
      <w:pPr>
        <w:numPr>
          <w:ilvl w:val="0"/>
          <w:numId w:val="16"/>
        </w:num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Por que as outras estão erradas?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Os dados no S3 são </w:t>
      </w:r>
      <w:r w:rsidRPr="000B1055"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  <w:t>privados por padrão</w:t>
      </w:r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, não públicos. Além disso, o nome do </w:t>
      </w:r>
      <w:proofErr w:type="spellStart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>bucket</w:t>
      </w:r>
      <w:proofErr w:type="spellEnd"/>
      <w:r w:rsidRPr="000B1055"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  <w:t xml:space="preserve"> é exclusivo globalmente, e não apenas dentro de uma única conta AWS.</w:t>
      </w:r>
    </w:p>
    <w:p w14:paraId="49A8764A" w14:textId="77777777" w:rsidR="000B1055" w:rsidRPr="00A6575D" w:rsidRDefault="000B1055" w:rsidP="00EE4829">
      <w:p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7B98613F" w14:textId="77777777" w:rsidR="00A6575D" w:rsidRPr="00022DC2" w:rsidRDefault="00A6575D" w:rsidP="00022DC2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0891736D" w14:textId="506E7AA6" w:rsidR="00272112" w:rsidRPr="002E041D" w:rsidRDefault="00272112" w:rsidP="008D663F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1CDB609E" w14:textId="77777777" w:rsidR="002E041D" w:rsidRPr="001E7FF2" w:rsidRDefault="002E041D" w:rsidP="001E7FF2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7A33B534" w14:textId="77777777" w:rsidR="00267EE7" w:rsidRPr="00112B92" w:rsidRDefault="00267EE7" w:rsidP="00B97028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42F8A1B2" w14:textId="77777777" w:rsidR="00C61E04" w:rsidRPr="00C61E04" w:rsidRDefault="00C61E04" w:rsidP="00FE75FE">
      <w:pPr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3CE9BAAA" w14:textId="77777777" w:rsidR="00FE75FE" w:rsidRPr="00781C3F" w:rsidRDefault="00FE75FE" w:rsidP="00781C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</w:p>
    <w:p w14:paraId="6F987A63" w14:textId="77777777" w:rsidR="00837D88" w:rsidRPr="002748AC" w:rsidRDefault="00837D88" w:rsidP="00FC5755">
      <w:pPr>
        <w:pStyle w:val="PargrafodaLista"/>
        <w:ind w:left="108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359ECB76" w14:textId="77777777" w:rsidR="00144831" w:rsidRPr="00FC5755" w:rsidRDefault="00144831" w:rsidP="00FF6DAD">
      <w:p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5034E107" w14:textId="77777777" w:rsidR="00FF6DAD" w:rsidRPr="00BA19C8" w:rsidRDefault="00FF6DAD" w:rsidP="00BA19C8">
      <w:pPr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</w:p>
    <w:p w14:paraId="27806972" w14:textId="77777777" w:rsidR="00BA19C8" w:rsidRPr="004B59DB" w:rsidRDefault="00BA19C8" w:rsidP="004B59DB">
      <w:pPr>
        <w:rPr>
          <w:rFonts w:ascii="Arial" w:eastAsia="Times New Roman" w:hAnsi="Arial" w:cs="Arial"/>
          <w:b/>
          <w:bCs/>
          <w:color w:val="EE0000"/>
          <w:kern w:val="0"/>
          <w:sz w:val="32"/>
          <w:szCs w:val="32"/>
          <w:lang w:eastAsia="pt-BR"/>
          <w14:ligatures w14:val="none"/>
        </w:rPr>
      </w:pPr>
    </w:p>
    <w:p w14:paraId="1B26A87C" w14:textId="5C99CC29" w:rsidR="00D31E74" w:rsidRPr="00D31E74" w:rsidRDefault="00D31E74" w:rsidP="00D31E74">
      <w:pPr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3AEA1821" w14:textId="77777777" w:rsidR="00D31E74" w:rsidRPr="00A317DC" w:rsidRDefault="00D31E74" w:rsidP="00263DBC">
      <w:pPr>
        <w:pStyle w:val="PargrafodaLista"/>
        <w:shd w:val="clear" w:color="auto" w:fill="FFFFFF"/>
        <w:spacing w:after="0" w:line="240" w:lineRule="auto"/>
        <w:ind w:left="180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2A85180F" w14:textId="77777777" w:rsidR="00A317DC" w:rsidRDefault="00A317DC" w:rsidP="00A317DC">
      <w:pPr>
        <w:pStyle w:val="PargrafodaLista"/>
        <w:spacing w:after="0" w:line="240" w:lineRule="auto"/>
        <w:ind w:left="180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17ECA799" w14:textId="77777777" w:rsidR="00F0480A" w:rsidRPr="00E44D86" w:rsidRDefault="00F0480A" w:rsidP="00E44D86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pt-BR"/>
          <w14:ligatures w14:val="none"/>
        </w:rPr>
      </w:pPr>
    </w:p>
    <w:p w14:paraId="310714BB" w14:textId="738CC175" w:rsidR="001368F0" w:rsidRPr="00E44D86" w:rsidRDefault="001368F0" w:rsidP="00E44D86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1640D9FF" w14:textId="77777777" w:rsidR="00602B6E" w:rsidRPr="00877519" w:rsidRDefault="00602B6E" w:rsidP="00877519">
      <w:pPr>
        <w:spacing w:after="0" w:line="240" w:lineRule="auto"/>
        <w:ind w:left="360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5210134B" w14:textId="56AAB0FE" w:rsidR="00A81A0A" w:rsidRPr="00A81A0A" w:rsidRDefault="00A81A0A" w:rsidP="00877519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49"/>
          <w:szCs w:val="49"/>
          <w:lang w:eastAsia="pt-BR"/>
          <w14:ligatures w14:val="none"/>
        </w:rPr>
      </w:pPr>
    </w:p>
    <w:p w14:paraId="48FC0E82" w14:textId="68EEEC63" w:rsidR="00C87397" w:rsidRPr="00C0628B" w:rsidRDefault="00C87397" w:rsidP="00877519">
      <w:pPr>
        <w:pStyle w:val="PargrafodaLista"/>
        <w:shd w:val="clear" w:color="auto" w:fill="FFFFFF"/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:lang w:eastAsia="pt-BR"/>
          <w14:ligatures w14:val="none"/>
        </w:rPr>
      </w:pPr>
    </w:p>
    <w:p w14:paraId="2E6BFA48" w14:textId="77777777" w:rsidR="00C0628B" w:rsidRDefault="00C0628B" w:rsidP="00C0628B">
      <w:pPr>
        <w:pStyle w:val="PargrafodaLista"/>
      </w:pPr>
    </w:p>
    <w:p w14:paraId="42654AC7" w14:textId="77777777" w:rsidR="007315AF" w:rsidRDefault="007315AF" w:rsidP="007315AF">
      <w:pPr>
        <w:pStyle w:val="PargrafodaLista"/>
      </w:pPr>
    </w:p>
    <w:p w14:paraId="5276BAE4" w14:textId="77777777" w:rsidR="007315AF" w:rsidRPr="00ED13F6" w:rsidRDefault="007315AF" w:rsidP="007315AF">
      <w:pPr>
        <w:pStyle w:val="PargrafodaLista"/>
      </w:pPr>
    </w:p>
    <w:sectPr w:rsidR="007315AF" w:rsidRPr="00ED13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F3AD0"/>
    <w:multiLevelType w:val="hybridMultilevel"/>
    <w:tmpl w:val="45F2D29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766102"/>
    <w:multiLevelType w:val="hybridMultilevel"/>
    <w:tmpl w:val="65D88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3374E3"/>
    <w:multiLevelType w:val="hybridMultilevel"/>
    <w:tmpl w:val="09765D72"/>
    <w:lvl w:ilvl="0" w:tplc="0416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3" w15:restartNumberingAfterBreak="0">
    <w:nsid w:val="24561E0B"/>
    <w:multiLevelType w:val="multilevel"/>
    <w:tmpl w:val="641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C4EAF"/>
    <w:multiLevelType w:val="hybridMultilevel"/>
    <w:tmpl w:val="98B623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45AE9"/>
    <w:multiLevelType w:val="hybridMultilevel"/>
    <w:tmpl w:val="F29A8DD8"/>
    <w:lvl w:ilvl="0" w:tplc="04160017">
      <w:start w:val="1"/>
      <w:numFmt w:val="lowerLetter"/>
      <w:lvlText w:val="%1)"/>
      <w:lvlJc w:val="left"/>
      <w:pPr>
        <w:ind w:left="2520" w:hanging="360"/>
      </w:pPr>
    </w:lvl>
    <w:lvl w:ilvl="1" w:tplc="04160019" w:tentative="1">
      <w:start w:val="1"/>
      <w:numFmt w:val="lowerLetter"/>
      <w:lvlText w:val="%2."/>
      <w:lvlJc w:val="left"/>
      <w:pPr>
        <w:ind w:left="3240" w:hanging="360"/>
      </w:pPr>
    </w:lvl>
    <w:lvl w:ilvl="2" w:tplc="0416001B" w:tentative="1">
      <w:start w:val="1"/>
      <w:numFmt w:val="lowerRoman"/>
      <w:lvlText w:val="%3."/>
      <w:lvlJc w:val="right"/>
      <w:pPr>
        <w:ind w:left="3960" w:hanging="180"/>
      </w:pPr>
    </w:lvl>
    <w:lvl w:ilvl="3" w:tplc="0416000F" w:tentative="1">
      <w:start w:val="1"/>
      <w:numFmt w:val="decimal"/>
      <w:lvlText w:val="%4."/>
      <w:lvlJc w:val="left"/>
      <w:pPr>
        <w:ind w:left="4680" w:hanging="360"/>
      </w:pPr>
    </w:lvl>
    <w:lvl w:ilvl="4" w:tplc="04160019" w:tentative="1">
      <w:start w:val="1"/>
      <w:numFmt w:val="lowerLetter"/>
      <w:lvlText w:val="%5."/>
      <w:lvlJc w:val="left"/>
      <w:pPr>
        <w:ind w:left="5400" w:hanging="360"/>
      </w:pPr>
    </w:lvl>
    <w:lvl w:ilvl="5" w:tplc="0416001B" w:tentative="1">
      <w:start w:val="1"/>
      <w:numFmt w:val="lowerRoman"/>
      <w:lvlText w:val="%6."/>
      <w:lvlJc w:val="right"/>
      <w:pPr>
        <w:ind w:left="6120" w:hanging="180"/>
      </w:pPr>
    </w:lvl>
    <w:lvl w:ilvl="6" w:tplc="0416000F" w:tentative="1">
      <w:start w:val="1"/>
      <w:numFmt w:val="decimal"/>
      <w:lvlText w:val="%7."/>
      <w:lvlJc w:val="left"/>
      <w:pPr>
        <w:ind w:left="6840" w:hanging="360"/>
      </w:pPr>
    </w:lvl>
    <w:lvl w:ilvl="7" w:tplc="04160019" w:tentative="1">
      <w:start w:val="1"/>
      <w:numFmt w:val="lowerLetter"/>
      <w:lvlText w:val="%8."/>
      <w:lvlJc w:val="left"/>
      <w:pPr>
        <w:ind w:left="7560" w:hanging="360"/>
      </w:pPr>
    </w:lvl>
    <w:lvl w:ilvl="8" w:tplc="0416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45621378"/>
    <w:multiLevelType w:val="multilevel"/>
    <w:tmpl w:val="4FE8F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BA3318"/>
    <w:multiLevelType w:val="hybridMultilevel"/>
    <w:tmpl w:val="D43A57EA"/>
    <w:lvl w:ilvl="0" w:tplc="0416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58B30ACB"/>
    <w:multiLevelType w:val="hybridMultilevel"/>
    <w:tmpl w:val="7DCC76D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13E4738"/>
    <w:multiLevelType w:val="hybridMultilevel"/>
    <w:tmpl w:val="C748A49E"/>
    <w:lvl w:ilvl="0" w:tplc="04160017">
      <w:start w:val="1"/>
      <w:numFmt w:val="lowerLetter"/>
      <w:lvlText w:val="%1)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688B6977"/>
    <w:multiLevelType w:val="hybridMultilevel"/>
    <w:tmpl w:val="93E64E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DC53C2"/>
    <w:multiLevelType w:val="multilevel"/>
    <w:tmpl w:val="1482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E71499"/>
    <w:multiLevelType w:val="hybridMultilevel"/>
    <w:tmpl w:val="A8A09836"/>
    <w:lvl w:ilvl="0" w:tplc="04160017">
      <w:start w:val="1"/>
      <w:numFmt w:val="lowerLetter"/>
      <w:lvlText w:val="%1)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E1F4FD1"/>
    <w:multiLevelType w:val="hybridMultilevel"/>
    <w:tmpl w:val="954E6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D517C8"/>
    <w:multiLevelType w:val="hybridMultilevel"/>
    <w:tmpl w:val="3E06D7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C329A4"/>
    <w:multiLevelType w:val="hybridMultilevel"/>
    <w:tmpl w:val="8F424C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4180397">
    <w:abstractNumId w:val="6"/>
  </w:num>
  <w:num w:numId="2" w16cid:durableId="1267274065">
    <w:abstractNumId w:val="15"/>
  </w:num>
  <w:num w:numId="3" w16cid:durableId="1036320934">
    <w:abstractNumId w:val="13"/>
  </w:num>
  <w:num w:numId="4" w16cid:durableId="2061321980">
    <w:abstractNumId w:val="0"/>
  </w:num>
  <w:num w:numId="5" w16cid:durableId="661390911">
    <w:abstractNumId w:val="8"/>
  </w:num>
  <w:num w:numId="6" w16cid:durableId="1152791160">
    <w:abstractNumId w:val="9"/>
  </w:num>
  <w:num w:numId="7" w16cid:durableId="1148474586">
    <w:abstractNumId w:val="12"/>
  </w:num>
  <w:num w:numId="8" w16cid:durableId="1536231228">
    <w:abstractNumId w:val="5"/>
  </w:num>
  <w:num w:numId="9" w16cid:durableId="2015643558">
    <w:abstractNumId w:val="14"/>
  </w:num>
  <w:num w:numId="10" w16cid:durableId="76287320">
    <w:abstractNumId w:val="1"/>
  </w:num>
  <w:num w:numId="11" w16cid:durableId="769160117">
    <w:abstractNumId w:val="4"/>
  </w:num>
  <w:num w:numId="12" w16cid:durableId="848985739">
    <w:abstractNumId w:val="10"/>
  </w:num>
  <w:num w:numId="13" w16cid:durableId="1401639319">
    <w:abstractNumId w:val="7"/>
  </w:num>
  <w:num w:numId="14" w16cid:durableId="940916690">
    <w:abstractNumId w:val="2"/>
  </w:num>
  <w:num w:numId="15" w16cid:durableId="1910266216">
    <w:abstractNumId w:val="11"/>
  </w:num>
  <w:num w:numId="16" w16cid:durableId="14458847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F6"/>
    <w:rsid w:val="00020E7B"/>
    <w:rsid w:val="00022DC2"/>
    <w:rsid w:val="00043A44"/>
    <w:rsid w:val="00086AFB"/>
    <w:rsid w:val="000B1055"/>
    <w:rsid w:val="000B3003"/>
    <w:rsid w:val="00103654"/>
    <w:rsid w:val="00112B92"/>
    <w:rsid w:val="001368F0"/>
    <w:rsid w:val="00141593"/>
    <w:rsid w:val="00144831"/>
    <w:rsid w:val="00153FD2"/>
    <w:rsid w:val="00156A3E"/>
    <w:rsid w:val="001E1051"/>
    <w:rsid w:val="001E5462"/>
    <w:rsid w:val="001E7FF2"/>
    <w:rsid w:val="001F2C12"/>
    <w:rsid w:val="00206B59"/>
    <w:rsid w:val="00232244"/>
    <w:rsid w:val="00234D47"/>
    <w:rsid w:val="00243161"/>
    <w:rsid w:val="002462EE"/>
    <w:rsid w:val="00263DBC"/>
    <w:rsid w:val="00267EE7"/>
    <w:rsid w:val="00272112"/>
    <w:rsid w:val="002748AC"/>
    <w:rsid w:val="0029279A"/>
    <w:rsid w:val="00294AE8"/>
    <w:rsid w:val="002A6683"/>
    <w:rsid w:val="002E041D"/>
    <w:rsid w:val="003B36E8"/>
    <w:rsid w:val="003E53A9"/>
    <w:rsid w:val="00412474"/>
    <w:rsid w:val="0044178F"/>
    <w:rsid w:val="00480051"/>
    <w:rsid w:val="004A4B19"/>
    <w:rsid w:val="004B59DB"/>
    <w:rsid w:val="004E29ED"/>
    <w:rsid w:val="004F3452"/>
    <w:rsid w:val="0050314F"/>
    <w:rsid w:val="005A0877"/>
    <w:rsid w:val="00602B6E"/>
    <w:rsid w:val="00640066"/>
    <w:rsid w:val="006E142B"/>
    <w:rsid w:val="006F42C2"/>
    <w:rsid w:val="007315AF"/>
    <w:rsid w:val="00781C3F"/>
    <w:rsid w:val="007A1EAD"/>
    <w:rsid w:val="00834693"/>
    <w:rsid w:val="00837D88"/>
    <w:rsid w:val="0087613B"/>
    <w:rsid w:val="0087621F"/>
    <w:rsid w:val="00877519"/>
    <w:rsid w:val="0088417C"/>
    <w:rsid w:val="008A1732"/>
    <w:rsid w:val="008D663F"/>
    <w:rsid w:val="008F0D56"/>
    <w:rsid w:val="0090733C"/>
    <w:rsid w:val="0097623F"/>
    <w:rsid w:val="00A27F76"/>
    <w:rsid w:val="00A317DC"/>
    <w:rsid w:val="00A6575D"/>
    <w:rsid w:val="00A81A0A"/>
    <w:rsid w:val="00A87DA8"/>
    <w:rsid w:val="00AA319A"/>
    <w:rsid w:val="00AB182F"/>
    <w:rsid w:val="00B00825"/>
    <w:rsid w:val="00B80C7E"/>
    <w:rsid w:val="00B97028"/>
    <w:rsid w:val="00BA19C8"/>
    <w:rsid w:val="00BB6F67"/>
    <w:rsid w:val="00C0628B"/>
    <w:rsid w:val="00C61E04"/>
    <w:rsid w:val="00C70F49"/>
    <w:rsid w:val="00C87397"/>
    <w:rsid w:val="00C944A0"/>
    <w:rsid w:val="00CE185E"/>
    <w:rsid w:val="00D000EB"/>
    <w:rsid w:val="00D31E74"/>
    <w:rsid w:val="00D5295B"/>
    <w:rsid w:val="00D85469"/>
    <w:rsid w:val="00D93B25"/>
    <w:rsid w:val="00DC7D2E"/>
    <w:rsid w:val="00DE36C3"/>
    <w:rsid w:val="00E00E57"/>
    <w:rsid w:val="00E44D86"/>
    <w:rsid w:val="00E84270"/>
    <w:rsid w:val="00E86C42"/>
    <w:rsid w:val="00ED13F6"/>
    <w:rsid w:val="00EE4829"/>
    <w:rsid w:val="00EF3BF1"/>
    <w:rsid w:val="00F0480A"/>
    <w:rsid w:val="00F44E15"/>
    <w:rsid w:val="00FA2E8F"/>
    <w:rsid w:val="00FB1CC0"/>
    <w:rsid w:val="00FC3F35"/>
    <w:rsid w:val="00FC5755"/>
    <w:rsid w:val="00FD11E5"/>
    <w:rsid w:val="00FE75FE"/>
    <w:rsid w:val="00FF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E786C"/>
  <w15:chartTrackingRefBased/>
  <w15:docId w15:val="{324595CE-6249-4695-9E39-359A3CEF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1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1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1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1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1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1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13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1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13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1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1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13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13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13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1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13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1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1301</Words>
  <Characters>7027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94</cp:revision>
  <dcterms:created xsi:type="dcterms:W3CDTF">2026-09-07T23:44:00Z</dcterms:created>
  <dcterms:modified xsi:type="dcterms:W3CDTF">2026-09-09T14:08:00Z</dcterms:modified>
</cp:coreProperties>
</file>