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403F" w14:textId="5430BFD5" w:rsidR="00AB182F" w:rsidRDefault="00896BEF" w:rsidP="00D4248D">
      <w:r>
        <w:t xml:space="preserve">Prova </w:t>
      </w:r>
      <w:r w:rsidR="00F47F31">
        <w:t>Pro</w:t>
      </w:r>
      <w:r w:rsidR="00D4248D" w:rsidRPr="00D4248D">
        <w:drawing>
          <wp:inline distT="0" distB="0" distL="0" distR="0" wp14:anchorId="1636FBE9" wp14:editId="5153B14E">
            <wp:extent cx="5400040" cy="3252470"/>
            <wp:effectExtent l="0" t="0" r="0" b="5080"/>
            <wp:docPr id="481497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97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A9FC" w14:textId="7CBBF326" w:rsidR="00D4248D" w:rsidRDefault="00D4248D" w:rsidP="00D4248D">
      <w:r w:rsidRPr="00D4248D">
        <w:drawing>
          <wp:inline distT="0" distB="0" distL="0" distR="0" wp14:anchorId="516BEF57" wp14:editId="5C44EBA9">
            <wp:extent cx="5400040" cy="1377315"/>
            <wp:effectExtent l="0" t="0" r="0" b="0"/>
            <wp:docPr id="499626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26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95CC" w14:textId="4915847A" w:rsidR="00D4248D" w:rsidRDefault="00D4248D" w:rsidP="00D4248D">
      <w:r>
        <w:t>Ajudar sua equipe a trabalhar com serviços AWS.</w:t>
      </w:r>
    </w:p>
    <w:p w14:paraId="09E2FEC1" w14:textId="77777777" w:rsidR="00D4248D" w:rsidRDefault="00D4248D" w:rsidP="00D4248D"/>
    <w:p w14:paraId="531D932B" w14:textId="7E8317FA" w:rsidR="00D4248D" w:rsidRDefault="00D4248D" w:rsidP="00D4248D">
      <w:r w:rsidRPr="00D4248D">
        <w:drawing>
          <wp:inline distT="0" distB="0" distL="0" distR="0" wp14:anchorId="063BD672" wp14:editId="13E0E6C8">
            <wp:extent cx="5400040" cy="3064510"/>
            <wp:effectExtent l="0" t="0" r="0" b="2540"/>
            <wp:docPr id="338514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14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9CAC" w14:textId="06F59456" w:rsidR="00D4248D" w:rsidRDefault="00D4248D" w:rsidP="00D4248D">
      <w:r>
        <w:lastRenderedPageBreak/>
        <w:t xml:space="preserve">Tem que saber de cor e saber e cada um </w:t>
      </w:r>
      <w:proofErr w:type="gramStart"/>
      <w:r>
        <w:t>tem .</w:t>
      </w:r>
      <w:proofErr w:type="gramEnd"/>
    </w:p>
    <w:p w14:paraId="0512F128" w14:textId="351F66D1" w:rsidR="000B20EB" w:rsidRDefault="000B20EB" w:rsidP="00D4248D">
      <w:r>
        <w:t>4</w:t>
      </w:r>
    </w:p>
    <w:p w14:paraId="45078395" w14:textId="77777777" w:rsidR="007460E5" w:rsidRDefault="007460E5" w:rsidP="00D4248D"/>
    <w:p w14:paraId="2D5DB795" w14:textId="77777777" w:rsidR="007460E5" w:rsidRDefault="007460E5" w:rsidP="00D4248D"/>
    <w:p w14:paraId="7C8BF2DB" w14:textId="4BBFE2BA" w:rsidR="000B20EB" w:rsidRDefault="000B20EB" w:rsidP="00D4248D">
      <w:r w:rsidRPr="000B20EB">
        <w:drawing>
          <wp:inline distT="0" distB="0" distL="0" distR="0" wp14:anchorId="1B69E76B" wp14:editId="529B913B">
            <wp:extent cx="5400040" cy="2988945"/>
            <wp:effectExtent l="0" t="0" r="0" b="1905"/>
            <wp:docPr id="1813316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16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6A5D" w14:textId="77777777" w:rsidR="007460E5" w:rsidRDefault="007460E5" w:rsidP="00D4248D"/>
    <w:p w14:paraId="53212DF9" w14:textId="54159DCA" w:rsidR="007460E5" w:rsidRDefault="007460E5" w:rsidP="00D4248D">
      <w:r w:rsidRPr="007460E5">
        <w:drawing>
          <wp:inline distT="0" distB="0" distL="0" distR="0" wp14:anchorId="5C533B2D" wp14:editId="46BB5591">
            <wp:extent cx="5400040" cy="2924175"/>
            <wp:effectExtent l="0" t="0" r="0" b="9525"/>
            <wp:docPr id="1332821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1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75F9" w14:textId="62C65D92" w:rsidR="009E087C" w:rsidRDefault="002740D5" w:rsidP="00D4248D">
      <w:r w:rsidRPr="002740D5">
        <w:lastRenderedPageBreak/>
        <w:drawing>
          <wp:inline distT="0" distB="0" distL="0" distR="0" wp14:anchorId="6F008BE5" wp14:editId="0F1A07CC">
            <wp:extent cx="5400040" cy="1851660"/>
            <wp:effectExtent l="0" t="0" r="0" b="0"/>
            <wp:docPr id="876617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17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4E62" w14:textId="15135DD2" w:rsidR="00CD066F" w:rsidRDefault="00CD066F" w:rsidP="00D4248D">
      <w:r w:rsidRPr="00CD066F">
        <w:drawing>
          <wp:inline distT="0" distB="0" distL="0" distR="0" wp14:anchorId="2302F332" wp14:editId="23AD0193">
            <wp:extent cx="5400040" cy="1226185"/>
            <wp:effectExtent l="0" t="0" r="0" b="0"/>
            <wp:docPr id="1091179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9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898E" w14:textId="1D4A0CF9" w:rsidR="006F2138" w:rsidRDefault="006F2138" w:rsidP="00D4248D">
      <w:r>
        <w:t>Governança – se a empresa sem cultura, o funcionário se sentir um número a companhia pode fadar.</w:t>
      </w:r>
    </w:p>
    <w:p w14:paraId="4E920B4F" w14:textId="36FDC9C6" w:rsidR="00833F0E" w:rsidRDefault="00833F0E" w:rsidP="00D4248D">
      <w:r w:rsidRPr="00833F0E">
        <w:drawing>
          <wp:inline distT="0" distB="0" distL="0" distR="0" wp14:anchorId="413281A1" wp14:editId="2D3936CD">
            <wp:extent cx="5400040" cy="734695"/>
            <wp:effectExtent l="0" t="0" r="0" b="8255"/>
            <wp:docPr id="8601712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1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F1F2" w14:textId="798DEAE8" w:rsidR="00833F0E" w:rsidRDefault="00833F0E" w:rsidP="00D4248D">
      <w:r>
        <w:t xml:space="preserve">Pode ser trocado de forma </w:t>
      </w:r>
      <w:proofErr w:type="spellStart"/>
      <w:r>
        <w:t>autonama</w:t>
      </w:r>
      <w:proofErr w:type="spellEnd"/>
      <w:r>
        <w:t>.</w:t>
      </w:r>
    </w:p>
    <w:p w14:paraId="43E499EC" w14:textId="77777777" w:rsidR="001137E2" w:rsidRDefault="001137E2" w:rsidP="00D4248D"/>
    <w:p w14:paraId="5F7E26D9" w14:textId="7A626AED" w:rsidR="001137E2" w:rsidRDefault="001137E2" w:rsidP="00D4248D">
      <w:r w:rsidRPr="001137E2">
        <w:drawing>
          <wp:inline distT="0" distB="0" distL="0" distR="0" wp14:anchorId="2CACF85E" wp14:editId="7B897844">
            <wp:extent cx="5400040" cy="1054735"/>
            <wp:effectExtent l="0" t="0" r="0" b="0"/>
            <wp:docPr id="1927858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58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85B2" w14:textId="6B73B4B1" w:rsidR="001137E2" w:rsidRDefault="001137E2" w:rsidP="00D4248D">
      <w:proofErr w:type="spellStart"/>
      <w:r>
        <w:t>Triedade</w:t>
      </w:r>
      <w:proofErr w:type="spellEnd"/>
      <w:r>
        <w:t xml:space="preserve"> da segurança.</w:t>
      </w:r>
    </w:p>
    <w:p w14:paraId="6A645C78" w14:textId="77777777" w:rsidR="001137E2" w:rsidRDefault="001137E2" w:rsidP="00D4248D"/>
    <w:p w14:paraId="34CD1DA7" w14:textId="25FEF89B" w:rsidR="00A37C1B" w:rsidRDefault="00A37C1B" w:rsidP="00D4248D">
      <w:r w:rsidRPr="00A37C1B">
        <w:drawing>
          <wp:inline distT="0" distB="0" distL="0" distR="0" wp14:anchorId="41942BA0" wp14:editId="6D89BBC5">
            <wp:extent cx="5400040" cy="1642745"/>
            <wp:effectExtent l="0" t="0" r="0" b="0"/>
            <wp:docPr id="1138686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86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4EBA" w14:textId="0A1E0DC2" w:rsidR="00A37C1B" w:rsidRDefault="00A37C1B" w:rsidP="00D4248D">
      <w:r>
        <w:lastRenderedPageBreak/>
        <w:t xml:space="preserve">Como garantir que os serviços são entregues na perspectiva do </w:t>
      </w:r>
      <w:proofErr w:type="gramStart"/>
      <w:r>
        <w:t xml:space="preserve">cliente </w:t>
      </w:r>
      <w:r w:rsidR="00C1714F">
        <w:t>,</w:t>
      </w:r>
      <w:proofErr w:type="gramEnd"/>
      <w:r w:rsidR="00C1714F">
        <w:t xml:space="preserve"> na necessidade do cliente. </w:t>
      </w:r>
    </w:p>
    <w:p w14:paraId="2EE25259" w14:textId="77777777" w:rsidR="00FB6596" w:rsidRDefault="00FB6596" w:rsidP="00D4248D"/>
    <w:p w14:paraId="686F58A0" w14:textId="08F8C983" w:rsidR="00FB6596" w:rsidRDefault="00FB6596" w:rsidP="00D4248D">
      <w:r w:rsidRPr="00FB6596">
        <w:drawing>
          <wp:inline distT="0" distB="0" distL="0" distR="0" wp14:anchorId="4B5758A4" wp14:editId="48E2AF4D">
            <wp:extent cx="5400040" cy="3008630"/>
            <wp:effectExtent l="0" t="0" r="0" b="1270"/>
            <wp:docPr id="1982152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2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A577" w14:textId="1201D7E9" w:rsidR="00274BA1" w:rsidRDefault="00274BA1" w:rsidP="00D4248D">
      <w:r>
        <w:t>Cada migração é exclusiva. Nenhuma aparecerá com a outra.</w:t>
      </w:r>
    </w:p>
    <w:p w14:paraId="747851C7" w14:textId="2FA879A2" w:rsidR="008D4CD2" w:rsidRDefault="008D4CD2" w:rsidP="00D4248D">
      <w:r w:rsidRPr="000B5B15">
        <w:rPr>
          <w:b/>
          <w:bCs/>
        </w:rPr>
        <w:t>Concepção</w:t>
      </w:r>
      <w:r>
        <w:t xml:space="preserve">: Vamos conhecer, como treinamentos, </w:t>
      </w:r>
      <w:r w:rsidR="00157E14">
        <w:t xml:space="preserve">certificações etc. Para </w:t>
      </w:r>
      <w:r w:rsidR="000B5B15">
        <w:t>noção.</w:t>
      </w:r>
    </w:p>
    <w:p w14:paraId="184822D6" w14:textId="54A63DBF" w:rsidR="00157E14" w:rsidRDefault="000B5B15" w:rsidP="00D4248D">
      <w:r>
        <w:t>colocar pessoas para estuda</w:t>
      </w:r>
      <w:r w:rsidR="00157E14">
        <w:t xml:space="preserve"> um assunto </w:t>
      </w:r>
      <w:r>
        <w:t>específico</w:t>
      </w:r>
      <w:r w:rsidR="00157E14">
        <w:t xml:space="preserve"> </w:t>
      </w:r>
    </w:p>
    <w:p w14:paraId="591DD50A" w14:textId="42D1B377" w:rsidR="000B5B15" w:rsidRDefault="000B5B15" w:rsidP="00D4248D">
      <w:r>
        <w:t>preparei</w:t>
      </w:r>
    </w:p>
    <w:p w14:paraId="7855C3C2" w14:textId="6E342845" w:rsidR="000B5B15" w:rsidRDefault="000B5B15" w:rsidP="00D4248D">
      <w:r w:rsidRPr="000B5B15">
        <w:rPr>
          <w:b/>
          <w:bCs/>
        </w:rPr>
        <w:t>Fase alinhamento</w:t>
      </w:r>
      <w:r>
        <w:t>:</w:t>
      </w:r>
      <w:r>
        <w:t xml:space="preserve"> plano é apresentando </w:t>
      </w:r>
    </w:p>
    <w:p w14:paraId="48593E70" w14:textId="60670FF1" w:rsidR="000B5B15" w:rsidRDefault="000B5B15" w:rsidP="00D4248D">
      <w:r w:rsidRPr="000B4965">
        <w:rPr>
          <w:b/>
          <w:bCs/>
        </w:rPr>
        <w:t>Fase de lançamento:</w:t>
      </w:r>
      <w:r>
        <w:t xml:space="preserve"> Só depois de tudo isso, depois de treinados, e conhecimento de serviços</w:t>
      </w:r>
    </w:p>
    <w:p w14:paraId="390EAA2E" w14:textId="2EF0EDE1" w:rsidR="000B5B15" w:rsidRDefault="000B5B15" w:rsidP="00D4248D">
      <w:r w:rsidRPr="000B4965">
        <w:rPr>
          <w:b/>
          <w:bCs/>
        </w:rPr>
        <w:t>Dimensionamento:</w:t>
      </w:r>
      <w:r>
        <w:t xml:space="preserve"> Expandir os pilotos para </w:t>
      </w:r>
    </w:p>
    <w:p w14:paraId="20EA4A48" w14:textId="77777777" w:rsidR="00157E14" w:rsidRDefault="00157E14" w:rsidP="00D4248D"/>
    <w:p w14:paraId="18C3D9D5" w14:textId="77777777" w:rsidR="00F47F31" w:rsidRDefault="00F47F31" w:rsidP="00D424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t xml:space="preserve">Prova 6 </w:t>
      </w:r>
      <w:proofErr w:type="spellStart"/>
      <w:r>
        <w:t>pespectiva</w:t>
      </w:r>
      <w:proofErr w:type="spellEnd"/>
      <w:r>
        <w:t>:</w:t>
      </w:r>
      <w:r w:rsidRPr="00F47F31">
        <w:rPr>
          <w:rFonts w:ascii="Google Sans" w:hAnsi="Google Sans"/>
          <w:color w:val="E3E3E3"/>
          <w:sz w:val="21"/>
          <w:szCs w:val="21"/>
          <w:shd w:val="clear" w:color="auto" w:fill="303030"/>
        </w:rPr>
        <w:t xml:space="preserve"> </w:t>
      </w:r>
    </w:p>
    <w:p w14:paraId="0C120653" w14:textId="3D0C37C2" w:rsidR="00F47F31" w:rsidRDefault="00F47F31" w:rsidP="00D4248D">
      <w:r w:rsidRPr="00F47F31">
        <w:t xml:space="preserve">Negócios </w:t>
      </w:r>
    </w:p>
    <w:p w14:paraId="731E475D" w14:textId="77777777" w:rsidR="00F47F31" w:rsidRDefault="00F47F31" w:rsidP="00D4248D">
      <w:r w:rsidRPr="00F47F31">
        <w:t xml:space="preserve">•Pessoas </w:t>
      </w:r>
    </w:p>
    <w:p w14:paraId="252E4121" w14:textId="77777777" w:rsidR="00F47F31" w:rsidRDefault="00F47F31" w:rsidP="00D4248D">
      <w:r w:rsidRPr="00F47F31">
        <w:t xml:space="preserve">•Governança </w:t>
      </w:r>
    </w:p>
    <w:p w14:paraId="6AA62399" w14:textId="77777777" w:rsidR="00F47F31" w:rsidRDefault="00F47F31" w:rsidP="00D4248D">
      <w:r w:rsidRPr="00F47F31">
        <w:t xml:space="preserve">•Plataforma </w:t>
      </w:r>
    </w:p>
    <w:p w14:paraId="4E160009" w14:textId="77777777" w:rsidR="00F47F31" w:rsidRDefault="00F47F31" w:rsidP="00D4248D">
      <w:r w:rsidRPr="00F47F31">
        <w:t>•Segurança</w:t>
      </w:r>
    </w:p>
    <w:p w14:paraId="3BD9503C" w14:textId="02B0A77C" w:rsidR="00F47F31" w:rsidRDefault="00F47F31" w:rsidP="00D4248D">
      <w:r w:rsidRPr="00F47F31">
        <w:t xml:space="preserve"> •Operações</w:t>
      </w:r>
    </w:p>
    <w:p w14:paraId="0E6BD275" w14:textId="77777777" w:rsidR="00F47F31" w:rsidRDefault="00F47F31" w:rsidP="00D4248D"/>
    <w:p w14:paraId="79BFB825" w14:textId="77777777" w:rsidR="00157E14" w:rsidRPr="00D4248D" w:rsidRDefault="00157E14" w:rsidP="00D4248D"/>
    <w:sectPr w:rsidR="00157E14" w:rsidRPr="00D424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CF"/>
    <w:rsid w:val="000B20EB"/>
    <w:rsid w:val="000B4965"/>
    <w:rsid w:val="000B5B15"/>
    <w:rsid w:val="001137E2"/>
    <w:rsid w:val="001477F2"/>
    <w:rsid w:val="00157E14"/>
    <w:rsid w:val="002740D5"/>
    <w:rsid w:val="00274BA1"/>
    <w:rsid w:val="0044178F"/>
    <w:rsid w:val="0050314F"/>
    <w:rsid w:val="006D09CF"/>
    <w:rsid w:val="006F2138"/>
    <w:rsid w:val="007460E5"/>
    <w:rsid w:val="00833F0E"/>
    <w:rsid w:val="00896BEF"/>
    <w:rsid w:val="008D4CD2"/>
    <w:rsid w:val="009E087C"/>
    <w:rsid w:val="00A37C1B"/>
    <w:rsid w:val="00AB182F"/>
    <w:rsid w:val="00C1714F"/>
    <w:rsid w:val="00CD066F"/>
    <w:rsid w:val="00D4248D"/>
    <w:rsid w:val="00F47F31"/>
    <w:rsid w:val="00FB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AD9CD"/>
  <w15:chartTrackingRefBased/>
  <w15:docId w15:val="{E6D442BD-A8B0-45D5-9BD7-3697CBA03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0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0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0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0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0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0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0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09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9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9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9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9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9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9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133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19</cp:revision>
  <dcterms:created xsi:type="dcterms:W3CDTF">2026-10-01T22:40:00Z</dcterms:created>
  <dcterms:modified xsi:type="dcterms:W3CDTF">2026-10-01T23:18:00Z</dcterms:modified>
</cp:coreProperties>
</file>