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4B56A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 xml:space="preserve">MINISTÉRIO DA EDUCAÇÃO </w:t>
      </w:r>
    </w:p>
    <w:p w14:paraId="20507987" w14:textId="77777777" w:rsidR="008E1E76" w:rsidRPr="008E1E76" w:rsidRDefault="008E1E7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INSTITUTO FEDERAL DE EDUCAÇÃO CIÊNCIA E TECNOLOGIA DE RONDÔNIA</w:t>
      </w:r>
    </w:p>
    <w:p w14:paraId="4A52F799" w14:textId="77777777" w:rsidR="008E1E76" w:rsidRPr="008E1E76" w:rsidRDefault="008E1E7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CÂMPUS PORTO VELHO ZONA NORTE</w:t>
      </w:r>
    </w:p>
    <w:p w14:paraId="6BF19454" w14:textId="77777777" w:rsidR="008E1E76" w:rsidRPr="008E1E76" w:rsidRDefault="00722FE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CURSO TÉCNICO DE INFORMÁTICA PARA INTERNET</w:t>
      </w:r>
    </w:p>
    <w:p w14:paraId="2DD43C00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420E8B9D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430EE80B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2DE8B7F4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53E5C9D5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317CC114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 xml:space="preserve">RELATÓRIO </w:t>
      </w:r>
      <w:bookmarkStart w:id="0" w:name="_GoBack"/>
      <w:bookmarkEnd w:id="0"/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DE PROJETO</w:t>
      </w:r>
    </w:p>
    <w:p w14:paraId="1A07E7CC" w14:textId="77777777" w:rsidR="008E1E76" w:rsidRPr="008E1E76" w:rsidRDefault="000D4315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SISTEMA</w:t>
      </w:r>
      <w:r w:rsidR="00722FE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 xml:space="preserve"> NAPNE</w:t>
      </w:r>
    </w:p>
    <w:p w14:paraId="3C54342F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0562B5F6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36EB4B6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7BB86842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6C84B4DE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3A1BA375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515A8E41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1A1029C9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791FB325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50289C4F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410164EE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Porto Velho</w:t>
      </w:r>
    </w:p>
    <w:p w14:paraId="6D89DD51" w14:textId="77777777" w:rsidR="008E1E7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Setembro  </w:t>
      </w: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2017</w:t>
      </w:r>
    </w:p>
    <w:p w14:paraId="5CFC6AFA" w14:textId="77777777" w:rsidR="008E1E76" w:rsidRPr="008E1E76" w:rsidRDefault="008E1E7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sectPr w:rsidR="008E1E76" w:rsidRPr="008E1E76" w:rsidSect="008E1E76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E1E76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br w:type="page"/>
      </w:r>
    </w:p>
    <w:p w14:paraId="5AA0F114" w14:textId="77777777" w:rsidR="008E1E7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lastRenderedPageBreak/>
        <w:t>AIDA PASSOS PAES</w:t>
      </w:r>
    </w:p>
    <w:p w14:paraId="6B4D7A8F" w14:textId="77777777"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ALEX PIMENTEL</w:t>
      </w:r>
    </w:p>
    <w:p w14:paraId="1663A82D" w14:textId="77777777"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ALEXSANDRA SOUSA DE ARAÚJO STODULSKI</w:t>
      </w:r>
    </w:p>
    <w:p w14:paraId="0837934E" w14:textId="77777777"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BEATRIZ REIS DUTRA</w:t>
      </w:r>
    </w:p>
    <w:p w14:paraId="571AB95A" w14:textId="77777777" w:rsidR="00722FE6" w:rsidRPr="008E1E7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JORGE RODRIGUES PORTO</w:t>
      </w:r>
    </w:p>
    <w:p w14:paraId="37459D5E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04B2F9AA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6120B26B" w14:textId="77777777" w:rsid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RELATÓRIO DE PROJETO</w:t>
      </w:r>
    </w:p>
    <w:p w14:paraId="3E698D89" w14:textId="77777777" w:rsidR="00722FE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Aplicativo para atendimento do NAPNE</w:t>
      </w:r>
    </w:p>
    <w:p w14:paraId="7267925D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14:paraId="0A66F293" w14:textId="77777777"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2A749D63" w14:textId="77777777"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56C6AA57" w14:textId="77777777"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1E81C178" w14:textId="77777777"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72E7E7B7" w14:textId="77777777" w:rsidR="008E1E76" w:rsidRPr="008E1E76" w:rsidRDefault="008E1E76" w:rsidP="008E1E76">
      <w:pPr>
        <w:shd w:val="clear" w:color="auto" w:fill="FFFFFF"/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Relatório de Projeto do Curso  (Nome do curso)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do Instituto Federal de Educação, Ciência e Tecnologia de Rondônia – 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Câmpus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Porto Velho Zona Norte, apresentado como requisito parcial de avaliação.</w:t>
      </w:r>
    </w:p>
    <w:p w14:paraId="45B1507D" w14:textId="77777777" w:rsidR="008E1E76" w:rsidRPr="008E1E76" w:rsidRDefault="008E1E76" w:rsidP="008E1E76">
      <w:pPr>
        <w:suppressAutoHyphens w:val="0"/>
        <w:spacing w:after="0" w:line="360" w:lineRule="auto"/>
        <w:ind w:left="411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Professor: nome do</w:t>
      </w:r>
      <w:r w:rsidR="00351A5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s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 professor</w:t>
      </w:r>
      <w:r w:rsidR="00351A5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es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 </w:t>
      </w:r>
    </w:p>
    <w:p w14:paraId="3E69B2BD" w14:textId="77777777" w:rsidR="008E1E76" w:rsidRPr="008E1E76" w:rsidRDefault="008E1E76" w:rsidP="008E1E76">
      <w:pPr>
        <w:suppressAutoHyphens w:val="0"/>
        <w:spacing w:after="0" w:line="360" w:lineRule="auto"/>
        <w:ind w:left="411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77FAC2A4" w14:textId="77777777"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A0A0071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1CBFDA6D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072B463E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2232664F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028B9781" w14:textId="77777777" w:rsidR="008E1E76" w:rsidRPr="008E1E76" w:rsidRDefault="008E1E76" w:rsidP="00722FE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403FE92F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Porto Velho</w:t>
      </w:r>
    </w:p>
    <w:p w14:paraId="6EE18831" w14:textId="77777777" w:rsidR="008E1E7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Setembro 2017</w:t>
      </w:r>
    </w:p>
    <w:p w14:paraId="5D32A1A8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A708C8F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4ACD44AE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9FCE9D6" wp14:editId="26A3A8C9">
            <wp:simplePos x="0" y="0"/>
            <wp:positionH relativeFrom="column">
              <wp:posOffset>1993265</wp:posOffset>
            </wp:positionH>
            <wp:positionV relativeFrom="paragraph">
              <wp:posOffset>-540385</wp:posOffset>
            </wp:positionV>
            <wp:extent cx="1581150" cy="600075"/>
            <wp:effectExtent l="0" t="0" r="0" b="95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0B56E" w14:textId="77777777" w:rsidR="008E1E76" w:rsidRPr="008E1E76" w:rsidRDefault="008E1E7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 xml:space="preserve">AGRADECIMENTO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14:paraId="44CD1E38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C0D1B58" w14:textId="77777777"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Neste campo o aluno pode agradecer a todas as pessoas que o ajudaram durante a realização do projeto. Ex.: Deus, supervisor, professor, amigos, parentes, etc. (preferencialmente, em ordem</w:t>
      </w:r>
      <w:r w:rsidR="00722FE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hierárquica).</w:t>
      </w:r>
    </w:p>
    <w:p w14:paraId="6DDEC001" w14:textId="77777777"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 w:type="page"/>
      </w:r>
    </w:p>
    <w:p w14:paraId="1578D9AE" w14:textId="77777777"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843B0AA" w14:textId="77777777"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7DD5C6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422E8B72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EA87ED1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115C8B4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BC184BE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A0E67D4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5B22522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E47393A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D6B68E5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CA3F8B9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989C1C1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4DAB5D8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57F0A2A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5B5E04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D69B04D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A9D4FC5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009EB38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7919517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71173B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390FD9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C5D2F9F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DF8AF37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866C39E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96B814E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4C4C5F62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8F40879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4F5C394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14:paraId="535CD264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  <w:t>Epígrafe</w:t>
      </w:r>
    </w:p>
    <w:p w14:paraId="2B002710" w14:textId="77777777"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 xml:space="preserve">“Colocar aqui um pensamento, </w:t>
      </w:r>
    </w:p>
    <w:p w14:paraId="3FE75765" w14:textId="77777777"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 xml:space="preserve">uma letra de música ou </w:t>
      </w:r>
    </w:p>
    <w:p w14:paraId="29109B94" w14:textId="77777777"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um trecho de algum livro.”</w:t>
      </w:r>
    </w:p>
    <w:p w14:paraId="7D2D4717" w14:textId="77777777"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</w:p>
    <w:p w14:paraId="4D0D44C0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Nome do autor</w:t>
      </w:r>
    </w:p>
    <w:p w14:paraId="11135C49" w14:textId="77777777"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EC80A87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4B48A4C0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CE52D12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EFEE4C7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39B8CF2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17AF3E9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4EBFCE0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C50DEF0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585748E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BD53D7C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EA485FB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8B4B00B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6D2893D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5E7AA92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38792D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318CF8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9DDE880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12D3F69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FE64882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07860E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529F779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607C55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32A28C4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36ACDB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3625ED1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FDC2508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B858B15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7D35831C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8F3CB53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BCBF643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AB32A47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14:paraId="3669B9A3" w14:textId="77777777"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  <w:t>Dedicatória</w:t>
      </w:r>
    </w:p>
    <w:p w14:paraId="110385DF" w14:textId="77777777" w:rsidR="008E1E76" w:rsidRPr="008E1E76" w:rsidRDefault="008E1E76" w:rsidP="008E1E76">
      <w:pPr>
        <w:suppressAutoHyphens w:val="0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“Dedico esse trabalho a...</w:t>
      </w:r>
    </w:p>
    <w:p w14:paraId="4F3385D1" w14:textId="77777777"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</w:p>
    <w:p w14:paraId="06A1798C" w14:textId="77777777"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br w:type="page"/>
      </w:r>
    </w:p>
    <w:p w14:paraId="7BC0A26F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8246D78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lastRenderedPageBreak/>
        <w:t>SUMÁRIO</w:t>
      </w:r>
      <w:r w:rsidRPr="008E1E76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pt-BR"/>
        </w:rPr>
        <w:t xml:space="preserve"> </w:t>
      </w:r>
    </w:p>
    <w:p w14:paraId="188852DD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(utilizar a mesma fonte do início até o final do trabalho)</w:t>
      </w:r>
    </w:p>
    <w:p w14:paraId="40DF9997" w14:textId="77777777"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pt-BR"/>
        </w:rPr>
      </w:pPr>
    </w:p>
    <w:p w14:paraId="5D13FD43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id w:val="-172488448"/>
        <w:docPartObj>
          <w:docPartGallery w:val="Table of Contents"/>
          <w:docPartUnique/>
        </w:docPartObj>
      </w:sdtPr>
      <w:sdtEndPr/>
      <w:sdtContent>
        <w:p w14:paraId="62E7D126" w14:textId="77777777" w:rsidR="008E1E76" w:rsidRPr="008E1E76" w:rsidRDefault="008E1E76" w:rsidP="008E1E76">
          <w:pPr>
            <w:keepNext/>
            <w:keepLines/>
            <w:suppressAutoHyphens w:val="0"/>
            <w:spacing w:before="480" w:after="0"/>
            <w:rPr>
              <w:rFonts w:ascii="Times New Roman" w:eastAsia="MS Gothic" w:hAnsi="Times New Roman" w:cs="Times New Roman"/>
              <w:b/>
              <w:bCs/>
              <w:color w:val="365F91"/>
              <w:sz w:val="28"/>
              <w:szCs w:val="28"/>
            </w:rPr>
          </w:pPr>
        </w:p>
        <w:p w14:paraId="724F8887" w14:textId="77777777" w:rsidR="008E1E76" w:rsidRPr="008E1E76" w:rsidRDefault="008E1E76" w:rsidP="008E1E76">
          <w:pPr>
            <w:tabs>
              <w:tab w:val="left" w:pos="660"/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r w:rsidRPr="008E1E76">
            <w:rPr>
              <w:rFonts w:ascii="Times New Roman" w:eastAsia="MS Mincho" w:hAnsi="Times New Roman" w:cs="Times New Roman"/>
              <w:color w:val="auto"/>
            </w:rPr>
            <w:fldChar w:fldCharType="begin"/>
          </w:r>
          <w:r w:rsidRPr="008E1E76">
            <w:rPr>
              <w:rFonts w:ascii="Times New Roman" w:eastAsia="MS Mincho" w:hAnsi="Times New Roman" w:cs="Times New Roman"/>
              <w:color w:val="auto"/>
            </w:rPr>
            <w:instrText xml:space="preserve"> TOC \o "1-3" \h \z \u </w:instrText>
          </w:r>
          <w:r w:rsidRPr="008E1E76">
            <w:rPr>
              <w:rFonts w:ascii="Times New Roman" w:eastAsia="MS Mincho" w:hAnsi="Times New Roman" w:cs="Times New Roman"/>
              <w:color w:val="auto"/>
            </w:rPr>
            <w:fldChar w:fldCharType="separate"/>
          </w:r>
          <w:hyperlink w:anchor="_Toc421007357" w:history="1">
            <w:r w:rsidRPr="008E1E76">
              <w:rPr>
                <w:rFonts w:ascii="Times New Roman" w:eastAsia="MS Mincho" w:hAnsi="Times New Roman" w:cs="Arial"/>
                <w:noProof/>
                <w:color w:val="0000FF"/>
                <w:u w:val="single"/>
              </w:rPr>
              <w:t>1.</w:t>
            </w:r>
            <w:r w:rsidRPr="008E1E76">
              <w:rPr>
                <w:rFonts w:eastAsia="MS Mincho" w:cs="Times New Roman"/>
                <w:noProof/>
                <w:color w:val="auto"/>
                <w:lang w:eastAsia="pt-BR"/>
              </w:rPr>
              <w:tab/>
            </w:r>
            <w:r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INTRODUÇÃO (objetivo e referencial teórico)</w: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_Toc421007357 \h </w:instrTex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7</w: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70358832" w14:textId="77777777" w:rsidR="008E1E76" w:rsidRPr="008E1E76" w:rsidRDefault="000D4315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59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2. HISTÓRICO E CARACTERIZAÇÃO DA EMPRESA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_Toc421007359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8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50B6C865" w14:textId="77777777" w:rsidR="008E1E76" w:rsidRDefault="000D4315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3 DISCUSSÃO DE RESULTADOS/ATIVIDADES DESENVOLVIDAS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0F32A9A1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4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ANÁLISE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DE SISTEMAS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25A23E49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5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BANCO DE DADOS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5C3C4438" w14:textId="77777777" w:rsidR="00C4505F" w:rsidRDefault="000D4315" w:rsidP="00C4505F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6 TÉCNICAS DE PROGRAMAÇÃO</w: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0F12000C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8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PROGRAMAÇÃO ORIENTADA A OBJETOS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40988ED2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9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ESTRUTURA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DE DADOS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37ABEC8D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10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PROGRAMAÇÃO PARA WEB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599EA407" w14:textId="77777777" w:rsidR="008F7D17" w:rsidRDefault="000D4315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11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REDES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36079356" w14:textId="77777777" w:rsidR="008E1E76" w:rsidRPr="008E1E76" w:rsidRDefault="000D4315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1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2</w:t>
            </w:r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CONSIDERAÇÕES FINAIS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_Toc421007361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10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5BAC0835" w14:textId="77777777" w:rsidR="008E1E76" w:rsidRPr="008E1E76" w:rsidRDefault="000D4315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2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3</w:t>
            </w:r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REFERÊNCIAS BIBLIOGRÁFICAS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_Toc421007362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18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71C3BB68" w14:textId="77777777" w:rsidR="008E1E76" w:rsidRPr="008E1E76" w:rsidRDefault="000D4315" w:rsidP="008E1E76">
          <w:pPr>
            <w:tabs>
              <w:tab w:val="right" w:leader="dot" w:pos="9061"/>
            </w:tabs>
            <w:suppressAutoHyphens w:val="0"/>
            <w:spacing w:after="100"/>
            <w:ind w:left="44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3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APÊNDICES (Opcional)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_Toc421007363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19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7CF98308" w14:textId="77777777" w:rsidR="008E1E76" w:rsidRPr="008E1E76" w:rsidRDefault="008E1E76" w:rsidP="008E1E76">
          <w:pPr>
            <w:suppressAutoHyphens w:val="0"/>
            <w:spacing w:before="240" w:after="240"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pt-BR"/>
            </w:rPr>
          </w:pPr>
          <w:r w:rsidRPr="008E1E76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lang w:eastAsia="pt-BR"/>
            </w:rPr>
            <w:fldChar w:fldCharType="end"/>
          </w:r>
        </w:p>
      </w:sdtContent>
    </w:sdt>
    <w:p w14:paraId="0B24CCA9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DCC2186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B2ED903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F481EEF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CD77E4E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2155B1D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8554D24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B7D1D3F" w14:textId="77777777" w:rsidR="008E1E76" w:rsidRPr="008E1E76" w:rsidRDefault="008E1E76" w:rsidP="008E1E76">
      <w:pPr>
        <w:keepNext/>
        <w:keepLines/>
        <w:suppressAutoHyphens w:val="0"/>
        <w:spacing w:after="0" w:line="360" w:lineRule="auto"/>
        <w:rPr>
          <w:rFonts w:ascii="Times New Roman" w:eastAsia="MS Gothic" w:hAnsi="Times New Roman" w:cs="Times New Roman"/>
          <w:b/>
          <w:bCs/>
          <w:color w:val="365F91"/>
          <w:sz w:val="28"/>
          <w:szCs w:val="28"/>
        </w:rPr>
      </w:pPr>
      <w:r w:rsidRPr="008E1E76">
        <w:rPr>
          <w:rFonts w:ascii="Times New Roman" w:eastAsia="MS Gothic" w:hAnsi="Times New Roman" w:cs="Times New Roman"/>
          <w:b/>
          <w:bCs/>
          <w:color w:val="365F91"/>
          <w:sz w:val="28"/>
          <w:szCs w:val="28"/>
        </w:rPr>
        <w:br w:type="page"/>
      </w:r>
    </w:p>
    <w:p w14:paraId="29D7B216" w14:textId="77777777" w:rsidR="008E1E76" w:rsidRPr="008F7D17" w:rsidRDefault="008E1E76" w:rsidP="008E1E76">
      <w:pPr>
        <w:keepNext/>
        <w:keepLines/>
        <w:numPr>
          <w:ilvl w:val="0"/>
          <w:numId w:val="32"/>
        </w:numPr>
        <w:tabs>
          <w:tab w:val="left" w:pos="0"/>
        </w:tabs>
        <w:suppressAutoHyphens w:val="0"/>
        <w:spacing w:before="240" w:after="0" w:line="360" w:lineRule="auto"/>
        <w:ind w:left="426" w:hanging="426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</w:rPr>
      </w:pPr>
      <w:bookmarkStart w:id="1" w:name="_Toc421007357"/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lastRenderedPageBreak/>
        <w:t>INTRODUÇÃO (objetivo e referencial teórico)</w:t>
      </w:r>
      <w:bookmarkEnd w:id="1"/>
      <w:r w:rsidRPr="008F7D17">
        <w:rPr>
          <w:rFonts w:ascii="Times New Roman" w:eastAsia="MS Gothic" w:hAnsi="Times New Roman" w:cs="Times New Roman"/>
          <w:bCs/>
          <w:color w:val="00B0F0"/>
          <w:sz w:val="24"/>
          <w:szCs w:val="24"/>
          <w:lang w:eastAsia="pt-BR"/>
        </w:rPr>
        <w:t xml:space="preserve"> </w:t>
      </w:r>
    </w:p>
    <w:p w14:paraId="52D7B24F" w14:textId="77777777" w:rsidR="008E1E76" w:rsidRPr="008E1E76" w:rsidRDefault="008E1E76" w:rsidP="008E1E76">
      <w:pPr>
        <w:keepNext/>
        <w:keepLines/>
        <w:tabs>
          <w:tab w:val="left" w:pos="0"/>
        </w:tabs>
        <w:suppressAutoHyphens w:val="0"/>
        <w:spacing w:after="0" w:line="360" w:lineRule="auto"/>
        <w:ind w:left="426"/>
        <w:jc w:val="center"/>
        <w:outlineLvl w:val="1"/>
        <w:rPr>
          <w:rFonts w:ascii="Times New Roman" w:eastAsia="MS Gothic" w:hAnsi="Times New Roman" w:cs="Times New Roman"/>
          <w:bCs/>
          <w:color w:val="auto"/>
          <w:sz w:val="28"/>
          <w:szCs w:val="28"/>
        </w:rPr>
      </w:pPr>
      <w:bookmarkStart w:id="2" w:name="_Toc390430849"/>
      <w:bookmarkStart w:id="3" w:name="_Toc421007358"/>
      <w:r w:rsidRPr="008E1E76">
        <w:rPr>
          <w:rFonts w:ascii="Times New Roman" w:eastAsia="MS Gothic" w:hAnsi="Times New Roman" w:cs="Times New Roman"/>
          <w:bCs/>
          <w:color w:val="auto"/>
          <w:sz w:val="28"/>
          <w:szCs w:val="28"/>
          <w:lang w:eastAsia="pt-BR"/>
        </w:rPr>
        <w:t>(enumerar páginas a partir da introdução</w:t>
      </w:r>
      <w:bookmarkEnd w:id="2"/>
      <w:r w:rsidRPr="008E1E76">
        <w:rPr>
          <w:rFonts w:ascii="Times New Roman" w:eastAsia="MS Gothic" w:hAnsi="Times New Roman" w:cs="Times New Roman"/>
          <w:bCs/>
          <w:color w:val="auto"/>
          <w:sz w:val="28"/>
          <w:szCs w:val="28"/>
          <w:lang w:eastAsia="pt-BR"/>
        </w:rPr>
        <w:t>)</w:t>
      </w:r>
      <w:bookmarkEnd w:id="3"/>
    </w:p>
    <w:p w14:paraId="37E06302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14:paraId="36430331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Demonstrar a ideia central do trabalho apresentando as seguintes informações em forma de texto:</w:t>
      </w:r>
    </w:p>
    <w:p w14:paraId="43DE42DF" w14:textId="77777777"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O tema;</w:t>
      </w:r>
    </w:p>
    <w:p w14:paraId="40B83735" w14:textId="77777777"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Período e local;</w:t>
      </w:r>
    </w:p>
    <w:p w14:paraId="762AD00E" w14:textId="77777777"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Objetivo;</w:t>
      </w:r>
    </w:p>
    <w:p w14:paraId="637CA730" w14:textId="77777777"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Relevância d</w:t>
      </w:r>
      <w:r w:rsidR="004A79A4">
        <w:rPr>
          <w:rFonts w:ascii="Times New Roman" w:eastAsia="Calibri" w:hAnsi="Times New Roman" w:cs="Times New Roman"/>
          <w:color w:val="auto"/>
          <w:sz w:val="24"/>
          <w:szCs w:val="24"/>
        </w:rPr>
        <w:t>o projeto</w:t>
      </w: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;</w:t>
      </w:r>
    </w:p>
    <w:p w14:paraId="4026D140" w14:textId="77777777"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 referencial teórico é sempre importante para embasar as discussões técnicas e científicas. Nos relatórios, pode aparecer ao longo texto, na introdução ou na discussão dos resultados/atividades desenvolvidas.</w:t>
      </w:r>
    </w:p>
    <w:p w14:paraId="2C3664E9" w14:textId="77777777"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Ex. </w:t>
      </w:r>
    </w:p>
    <w:p w14:paraId="3DC9FE42" w14:textId="77777777"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(tema) 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No projeto integrador é i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mportante estabelecer a relação entre teo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ria e prática, por esta razão o desenvolvimento de um projeto completo de um software que possibilite a realização de reservas de laboratórios de informática do </w:t>
      </w:r>
      <w:proofErr w:type="spellStart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Câmpus</w:t>
      </w:r>
      <w:proofErr w:type="spellEnd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Porto Velho Zona Norte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para aproximar os conteúdos acadêmicos da prática profissional colaborando no desenvolvimento d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competências e habilidades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</w:t>
      </w:r>
    </w:p>
    <w:p w14:paraId="092C0BFD" w14:textId="77777777"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(período e local)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sistema/</w:t>
      </w:r>
      <w:proofErr w:type="spellStart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sofware</w:t>
      </w:r>
      <w:proofErr w:type="spellEnd"/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foi realizada n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período de ... para a instituição...</w:t>
      </w:r>
    </w:p>
    <w:p w14:paraId="79D48C7F" w14:textId="77777777"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 objetivo) É necessário analisar  como os conteúdos ( indicar os conteúdos propostos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por cada disciplina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)... se aplicam e quais as informações observadas.</w:t>
      </w:r>
    </w:p>
    <w:p w14:paraId="6A1EEF0D" w14:textId="77777777"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(relevância) São as considerações que observou durante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desenvolvimento do </w:t>
      </w:r>
      <w:r w:rsid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software com apoio o </w:t>
      </w:r>
      <w:r w:rsidR="008F7D17"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referencial teórico(</w:t>
      </w:r>
      <w:r w:rsidR="008F7D17" w:rsidRPr="008F7D1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quais as relações existentes entre a teoria e a prática? (neste caso, </w:t>
      </w:r>
      <w:r w:rsidR="008F7D17"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fará as citações possíveis.)</w:t>
      </w:r>
      <w:r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14:paraId="3FC5BCEF" w14:textId="77777777"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1FEDF64A" w14:textId="77777777"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70E4A15" w14:textId="77777777" w:rsidR="008E1E76" w:rsidRPr="008E1E76" w:rsidRDefault="008E1E76" w:rsidP="008E1E76">
      <w:pPr>
        <w:keepNext/>
        <w:keepLines/>
        <w:tabs>
          <w:tab w:val="left" w:pos="1140"/>
        </w:tabs>
        <w:suppressAutoHyphens w:val="0"/>
        <w:spacing w:after="0" w:line="360" w:lineRule="auto"/>
        <w:ind w:left="720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6"/>
          <w:szCs w:val="26"/>
        </w:rPr>
      </w:pPr>
      <w:r w:rsidRPr="008E1E76">
        <w:rPr>
          <w:rFonts w:ascii="Times New Roman" w:eastAsia="MS Gothic" w:hAnsi="Times New Roman" w:cs="Times New Roman"/>
          <w:b/>
          <w:bCs/>
          <w:color w:val="4F81BD"/>
          <w:sz w:val="26"/>
          <w:szCs w:val="26"/>
        </w:rPr>
        <w:br w:type="page"/>
      </w:r>
    </w:p>
    <w:p w14:paraId="4A3CA8E6" w14:textId="77777777" w:rsidR="008E1E76" w:rsidRPr="008F7D17" w:rsidRDefault="008E1E76" w:rsidP="008E1E76">
      <w:pPr>
        <w:keepNext/>
        <w:keepLines/>
        <w:tabs>
          <w:tab w:val="left" w:pos="1140"/>
        </w:tabs>
        <w:suppressAutoHyphens w:val="0"/>
        <w:spacing w:after="0" w:line="360" w:lineRule="auto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</w:rPr>
      </w:pPr>
      <w:bookmarkStart w:id="4" w:name="_Toc421007359"/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lastRenderedPageBreak/>
        <w:t>2. HISTÓRICO E CARACTERIZAÇÃO DA EMPRESA</w:t>
      </w:r>
      <w:bookmarkEnd w:id="4"/>
    </w:p>
    <w:p w14:paraId="14284BE9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68F4E0A4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Aqui se escreve resumidamente o histórico da empresa, desde a sua criação. Se é oriunda de uma empresa familiar, o porte inicial, a quantidade de colaboradores, localização anterior, se houve mudança na oferta de produtos ou serviços, etc.</w:t>
      </w:r>
    </w:p>
    <w:p w14:paraId="155AD9DC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Desenvolver o histórico até os dias atuais, considerando pontos importantes a serem destacados.</w:t>
      </w:r>
    </w:p>
    <w:p w14:paraId="59647E13" w14:textId="77777777" w:rsidR="008E1E76" w:rsidRPr="004A79A4" w:rsidRDefault="004A79A4" w:rsidP="008E1E76">
      <w:pPr>
        <w:suppressAutoHyphens w:val="0"/>
        <w:spacing w:after="0" w:line="360" w:lineRule="auto"/>
        <w:ind w:left="720"/>
        <w:contextualSpacing/>
        <w:rPr>
          <w:rFonts w:ascii="Times New Roman" w:eastAsia="Calibri" w:hAnsi="Times New Roman" w:cs="Times New Roman"/>
          <w:b/>
          <w:color w:val="FF0000"/>
        </w:rPr>
      </w:pPr>
      <w:r w:rsidRPr="004A79A4">
        <w:rPr>
          <w:rFonts w:ascii="Times New Roman" w:eastAsia="Calibri" w:hAnsi="Times New Roman" w:cs="Times New Roman"/>
          <w:b/>
          <w:color w:val="FF0000"/>
        </w:rPr>
        <w:t>Obs. No caso do projeto serão as do IFRO.</w:t>
      </w:r>
    </w:p>
    <w:p w14:paraId="7F457EBB" w14:textId="77777777" w:rsidR="008E1E76" w:rsidRPr="008E1E76" w:rsidRDefault="008E1E76" w:rsidP="008E1E76">
      <w:pPr>
        <w:numPr>
          <w:ilvl w:val="0"/>
          <w:numId w:val="30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b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NOME FANTASIA: </w:t>
      </w:r>
      <w:r w:rsidRPr="008E1E76">
        <w:rPr>
          <w:rFonts w:ascii="Times New Roman" w:eastAsia="Calibri" w:hAnsi="Times New Roman" w:cs="Times New Roman"/>
          <w:color w:val="auto"/>
        </w:rPr>
        <w:t>é o nome pelo qual a empresa é conhecida (normalmente, escrito na fachada do estabelecimento).</w:t>
      </w:r>
    </w:p>
    <w:p w14:paraId="281BD85A" w14:textId="77777777" w:rsidR="008E1E76" w:rsidRPr="008E1E76" w:rsidRDefault="008E1E76" w:rsidP="008E1E76">
      <w:pPr>
        <w:numPr>
          <w:ilvl w:val="0"/>
          <w:numId w:val="30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b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RAMO DE ATIVIDADE: </w:t>
      </w:r>
      <w:r w:rsidRPr="008E1E76">
        <w:rPr>
          <w:rFonts w:ascii="Times New Roman" w:eastAsia="Calibri" w:hAnsi="Times New Roman" w:cs="Times New Roman"/>
          <w:color w:val="auto"/>
        </w:rPr>
        <w:t>definição da atividade principal - com que tipo(s) de produto(s) ou serviços a empresa trabalha.</w:t>
      </w:r>
    </w:p>
    <w:p w14:paraId="4F47B775" w14:textId="77777777"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LOCALIZAÇÃO: </w:t>
      </w:r>
      <w:r w:rsidRPr="008E1E76">
        <w:rPr>
          <w:rFonts w:ascii="Times New Roman" w:eastAsia="Calibri" w:hAnsi="Times New Roman" w:cs="Times New Roman"/>
          <w:color w:val="auto"/>
        </w:rPr>
        <w:t>endereço da empresa.</w:t>
      </w:r>
    </w:p>
    <w:p w14:paraId="0D55D747" w14:textId="77777777"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MISSÃO: </w:t>
      </w:r>
      <w:r w:rsidRPr="008E1E76">
        <w:rPr>
          <w:rFonts w:ascii="Times New Roman" w:eastAsia="Calibri" w:hAnsi="Times New Roman" w:cs="Times New Roman"/>
          <w:color w:val="auto"/>
        </w:rPr>
        <w:t xml:space="preserve">define a razão da existência da empresa. Embora o IFRO não seja uma empresa, podemos considerar os exemplos abaixo. </w:t>
      </w:r>
    </w:p>
    <w:p w14:paraId="3130751E" w14:textId="77777777"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 xml:space="preserve">A missão do IFRO é: </w:t>
      </w:r>
    </w:p>
    <w:p w14:paraId="2B09CDD3" w14:textId="77777777" w:rsidR="008E1E76" w:rsidRPr="008E1E76" w:rsidRDefault="008E1E76" w:rsidP="008E1E76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pt-BR"/>
        </w:rPr>
        <w:t>Promover educação cientifica e tecnológica de excelência, por meio das atividades de ensino, pesquisa e extensão, para a formação de cidadãos comprometidos com a sustentabilidade da sociedade.</w:t>
      </w:r>
    </w:p>
    <w:p w14:paraId="3229EDE5" w14:textId="77777777"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VISÃO: </w:t>
      </w:r>
      <w:r w:rsidRPr="008E1E76">
        <w:rPr>
          <w:rFonts w:ascii="Times New Roman" w:eastAsia="Calibri" w:hAnsi="Times New Roman" w:cs="Times New Roman"/>
          <w:color w:val="auto"/>
        </w:rPr>
        <w:t xml:space="preserve">define a visão de futuro da empresa – como ela quer ser reconhecida, dentro de determinado período. </w:t>
      </w:r>
    </w:p>
    <w:p w14:paraId="0D9846A8" w14:textId="77777777"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A visão do IFRO é</w:t>
      </w:r>
      <w:r w:rsidRPr="008E1E76">
        <w:rPr>
          <w:rFonts w:ascii="Times New Roman" w:eastAsia="Calibri" w:hAnsi="Times New Roman" w:cs="Times New Roman"/>
          <w:color w:val="auto"/>
        </w:rPr>
        <w:t xml:space="preserve">: </w:t>
      </w:r>
      <w:r w:rsidRPr="008E1E76">
        <w:rPr>
          <w:rFonts w:ascii="Times New Roman" w:eastAsia="Calibri" w:hAnsi="Times New Roman" w:cs="Times New Roman"/>
          <w:i/>
          <w:color w:val="auto"/>
        </w:rPr>
        <w:t>Consolidar-se como uma instituição de educação científica, profissional e tecnológica no âmbito regional, nacional e internacional.</w:t>
      </w:r>
    </w:p>
    <w:p w14:paraId="25DB540E" w14:textId="77777777"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>VALORES:</w:t>
      </w:r>
      <w:r w:rsidRPr="008E1E76">
        <w:rPr>
          <w:rFonts w:ascii="Times New Roman" w:eastAsia="Calibri" w:hAnsi="Times New Roman" w:cs="Times New Roman"/>
          <w:color w:val="auto"/>
        </w:rPr>
        <w:t xml:space="preserve"> se referem à honestidade, ética, respeito aos clientes, colaboradores e à sociedade em geral. </w:t>
      </w:r>
    </w:p>
    <w:p w14:paraId="6A345953" w14:textId="77777777"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Valores do IFRO:</w:t>
      </w:r>
    </w:p>
    <w:p w14:paraId="7553C6DA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Compromisso</w:t>
      </w:r>
    </w:p>
    <w:p w14:paraId="2A008325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Transparência</w:t>
      </w:r>
    </w:p>
    <w:p w14:paraId="70B3F649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Ética</w:t>
      </w:r>
    </w:p>
    <w:p w14:paraId="42FC322D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Respeito</w:t>
      </w:r>
    </w:p>
    <w:p w14:paraId="601DB24D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Responsabilidade social e ambiental</w:t>
      </w:r>
    </w:p>
    <w:p w14:paraId="6E4E1886" w14:textId="77777777"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Valorização Humana</w:t>
      </w:r>
    </w:p>
    <w:p w14:paraId="450FC3BE" w14:textId="77777777"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</w:p>
    <w:p w14:paraId="08D51BA1" w14:textId="77777777" w:rsidR="008E1E76" w:rsidRPr="004A79A4" w:rsidRDefault="008E1E76" w:rsidP="008E1E76">
      <w:pPr>
        <w:suppressAutoHyphens w:val="0"/>
        <w:spacing w:after="0" w:line="36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Obs.: Missão, Visão e Valores só irão constar se a empresa já tiver essas definições. Caso contrário, o </w:t>
      </w:r>
      <w:proofErr w:type="spellStart"/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>acadêmcio</w:t>
      </w:r>
      <w:proofErr w:type="spellEnd"/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4A79A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não deverá elaborar</w:t>
      </w:r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e colocar no Relatório.</w:t>
      </w:r>
    </w:p>
    <w:p w14:paraId="7291AD87" w14:textId="77777777" w:rsidR="008E1E76" w:rsidRPr="008F7D17" w:rsidRDefault="008E1E76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bookmarkStart w:id="5" w:name="_Toc421007360"/>
      <w:r w:rsidRPr="008F7D17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3 DISCUSSÃO DE RESULTADOS/</w:t>
      </w: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t>ATIVIDADES DESENVOLVIDAS</w:t>
      </w:r>
      <w:bookmarkEnd w:id="5"/>
    </w:p>
    <w:p w14:paraId="59BAFD2B" w14:textId="77777777"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758F2E77" w14:textId="77777777" w:rsidR="008F7D17" w:rsidRPr="00C4505F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Informar as atividades desenvolvidas durante </w:t>
      </w:r>
      <w:r w:rsidR="004A79A4"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o desenvolvimento do software/sistema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: </w:t>
      </w:r>
    </w:p>
    <w:p w14:paraId="10F66EE3" w14:textId="77777777" w:rsidR="008F7D17" w:rsidRPr="00C4505F" w:rsidRDefault="008F7D17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Para cada disciplina deverá construir um tópico e o trabalho desenvolvido:</w:t>
      </w:r>
    </w:p>
    <w:p w14:paraId="5908C46B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ANÁLISE DE SISTEMAS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4064216D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BANCO DE DADOS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5C63234B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TÉCNICAS DE PROGRAMAÇÃO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624DE623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PROGRAMAÇÃO ORIENTADA A OBJETOS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6182AA26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ESTRUTURA DE DADOS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6CC6610C" w14:textId="77777777"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PROGRAMAÇÃO PARA WEB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1186031F" w14:textId="77777777" w:rsidR="008F7D17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REDES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14:paraId="5D32762E" w14:textId="77777777" w:rsidR="00C4505F" w:rsidRDefault="00C4505F" w:rsidP="00C4505F">
      <w:pPr>
        <w:pStyle w:val="ListParagraph"/>
        <w:suppressAutoHyphens w:val="0"/>
        <w:autoSpaceDE w:val="0"/>
        <w:autoSpaceDN w:val="0"/>
        <w:adjustRightInd w:val="0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14:paraId="73ECAC35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   </w:t>
      </w:r>
    </w:p>
    <w:p w14:paraId="599763DD" w14:textId="77777777" w:rsidR="008E1E76" w:rsidRPr="008E1E76" w:rsidRDefault="008F7D17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Atenção! </w:t>
      </w:r>
      <w:r w:rsidR="008E1E76"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pt-BR"/>
        </w:rPr>
        <w:t>Não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u w:val="single"/>
          <w:lang w:eastAsia="pt-BR"/>
        </w:rPr>
        <w:t xml:space="preserve"> </w:t>
      </w:r>
      <w:r w:rsidR="008E1E76"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pt-BR"/>
        </w:rPr>
        <w:t>divulgar dados confidenciais da empresa (se tiver acesso), nem fazer qualquer tipo de crítica.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A organização a qual você visitou propiciou que a teoria aprendida fosse colocada em prática. Portanto</w:t>
      </w:r>
      <w:r w:rsidR="008E1E76" w:rsidRPr="008E1E76">
        <w:rPr>
          <w:rFonts w:ascii="Times New Roman" w:eastAsia="Times New Roman" w:hAnsi="Times New Roman" w:cs="Times New Roman"/>
          <w:bCs/>
          <w:color w:val="00B0F0"/>
          <w:sz w:val="24"/>
          <w:szCs w:val="24"/>
          <w:lang w:eastAsia="pt-BR"/>
        </w:rPr>
        <w:t>,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é importante ter postura ética em relação à mesma.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14:paraId="1FDF03CF" w14:textId="77777777" w:rsidR="008F7D17" w:rsidRPr="00C4505F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bookmarkStart w:id="6" w:name="_Toc421007361"/>
      <w:r w:rsidRPr="00C4505F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 xml:space="preserve">4 </w:t>
      </w:r>
      <w:r w:rsidRPr="00C4505F">
        <w:rPr>
          <w:rFonts w:ascii="Times New Roman" w:hAnsi="Times New Roman" w:cs="Times New Roman"/>
          <w:bCs/>
          <w:sz w:val="24"/>
          <w:szCs w:val="24"/>
        </w:rPr>
        <w:t>ANÁLISE DE SISTEMAS</w:t>
      </w:r>
    </w:p>
    <w:p w14:paraId="49A1CC9A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5F3316D2" w14:textId="77777777" w:rsidR="008F7D17" w:rsidRPr="008F7D17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14:paraId="45FF5F30" w14:textId="77777777" w:rsidR="008F7D17" w:rsidRPr="008F7D17" w:rsidRDefault="008F7D17">
      <w:pPr>
        <w:suppressAutoHyphens w:val="0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14:paraId="70F399AA" w14:textId="77777777" w:rsidR="008F7D17" w:rsidRPr="008F7D17" w:rsidRDefault="00C4505F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5 BANCO DE DADOS</w:t>
      </w:r>
      <w:r w:rsidR="008F7D17" w:rsidRPr="008F7D17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 xml:space="preserve"> </w:t>
      </w:r>
    </w:p>
    <w:p w14:paraId="4C5AF7CF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58E18D26" w14:textId="77777777" w:rsidR="008F7D17" w:rsidRPr="008F7D17" w:rsidRDefault="008F7D17">
      <w:pPr>
        <w:suppressAutoHyphens w:val="0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14:paraId="5FF0D98C" w14:textId="77777777" w:rsidR="008F7D17" w:rsidRPr="008F7D17" w:rsidRDefault="00C4505F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6 TÉCNICAS DE PROGRAMAÇÃO</w:t>
      </w:r>
    </w:p>
    <w:p w14:paraId="35D6BB88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09E52AEC" w14:textId="77777777" w:rsidR="008F7D17" w:rsidRDefault="008F7D17">
      <w:pPr>
        <w:suppressAutoHyphens w:val="0"/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</w:pPr>
      <w:r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  <w:br w:type="page"/>
      </w:r>
    </w:p>
    <w:p w14:paraId="37AC6365" w14:textId="77777777" w:rsidR="008F7D17" w:rsidRPr="008E1E76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</w:pPr>
    </w:p>
    <w:p w14:paraId="6B6DF45A" w14:textId="77777777" w:rsidR="00C4505F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>7 PROGRAMAÇÃO ORIENTADA A OBJETOS</w:t>
      </w:r>
    </w:p>
    <w:p w14:paraId="744418A7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7372B786" w14:textId="77777777"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br w:type="page"/>
      </w:r>
    </w:p>
    <w:p w14:paraId="12F78F6F" w14:textId="77777777"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14:paraId="3E4663A0" w14:textId="77777777"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>8 ESTRUTURA DE DADOS</w:t>
      </w:r>
    </w:p>
    <w:p w14:paraId="2D68C3D9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272E23B1" w14:textId="77777777"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br w:type="page"/>
      </w:r>
    </w:p>
    <w:p w14:paraId="301BF832" w14:textId="77777777" w:rsidR="00C4505F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9 PROGRAMAÇÃO PARA WEB</w:t>
      </w:r>
    </w:p>
    <w:p w14:paraId="3C0D672A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693B774B" w14:textId="77777777"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br w:type="page"/>
      </w:r>
    </w:p>
    <w:p w14:paraId="295C6B90" w14:textId="77777777"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10 REDES</w:t>
      </w:r>
    </w:p>
    <w:p w14:paraId="59973BB1" w14:textId="77777777"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14:paraId="19D9E0FA" w14:textId="77777777"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14:paraId="56988AF8" w14:textId="77777777" w:rsidR="00C4505F" w:rsidRDefault="00C4505F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</w:p>
    <w:p w14:paraId="3518361E" w14:textId="77777777"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br w:type="page"/>
      </w:r>
    </w:p>
    <w:p w14:paraId="7CE0F78F" w14:textId="77777777" w:rsidR="008E1E76" w:rsidRPr="008E1E76" w:rsidRDefault="00C4505F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lastRenderedPageBreak/>
        <w:t>11</w:t>
      </w:r>
      <w:r w:rsidR="008E1E76" w:rsidRPr="008E1E76"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t xml:space="preserve"> </w:t>
      </w:r>
      <w:r w:rsidR="008E1E76"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>CONSIDERAÇÕES FINAIS</w:t>
      </w:r>
      <w:bookmarkEnd w:id="6"/>
    </w:p>
    <w:p w14:paraId="5D8620E8" w14:textId="77777777"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</w:p>
    <w:p w14:paraId="7DA95D23" w14:textId="77777777"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Deverá ser feita uma análise pelo acadêmico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/grupo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a respeito de toda 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a elaboração do software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, considerando aspectos tais como: comentários sobre os conhecimentos adquiridos e a respectiva aplicação prática; resultados alcançados;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dificuldades, e a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importância para o exercício da futura profissão. </w:t>
      </w:r>
    </w:p>
    <w:p w14:paraId="65670764" w14:textId="77777777"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4"/>
          <w:szCs w:val="24"/>
          <w:lang w:val="pt-PT" w:eastAsia="pt-BR"/>
        </w:rPr>
      </w:pPr>
      <w:bookmarkStart w:id="7" w:name="_Toc156991724"/>
      <w:r w:rsidRPr="008E1E76">
        <w:rPr>
          <w:rFonts w:ascii="Times New Roman" w:eastAsia="MS Gothic" w:hAnsi="Times New Roman" w:cs="Times New Roman"/>
          <w:b/>
          <w:bCs/>
          <w:color w:val="auto"/>
          <w:sz w:val="24"/>
          <w:szCs w:val="24"/>
          <w:lang w:val="pt-PT" w:eastAsia="pt-BR"/>
        </w:rPr>
        <w:br w:type="page"/>
      </w:r>
    </w:p>
    <w:p w14:paraId="3C9374F3" w14:textId="77777777" w:rsidR="008E1E76" w:rsidRPr="008E1E76" w:rsidRDefault="008F7D17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</w:pPr>
      <w:bookmarkStart w:id="8" w:name="_Toc421007362"/>
      <w:r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lastRenderedPageBreak/>
        <w:t>1</w:t>
      </w:r>
      <w:r w:rsidR="00C4505F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>2</w:t>
      </w:r>
      <w:r w:rsidR="008E1E76"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 xml:space="preserve"> REFERÊNCIAS BIBLIOGRÁFICAS</w:t>
      </w:r>
      <w:bookmarkEnd w:id="7"/>
      <w:bookmarkEnd w:id="8"/>
    </w:p>
    <w:p w14:paraId="7FFA5E26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42FAC9C5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São as fontes da literatura citadas no texto pelo autor. Todo o material citado deve ser referenciado, com detalhamento e clareza, de maneira que um leitor interessado em resgatar quaisquer das obras citadas, não encontre dificuldades neste sentido.</w:t>
      </w:r>
    </w:p>
    <w:p w14:paraId="2A1B6F0C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Citar em ordem alfabética.</w:t>
      </w:r>
    </w:p>
    <w:p w14:paraId="797FE916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Indicar o(s) autor(es) (pessoa física) e a organização, separando-os por ponto e vírgula. </w:t>
      </w: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BR"/>
        </w:rPr>
        <w:t> </w:t>
      </w:r>
    </w:p>
    <w:p w14:paraId="3B1DE701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Se ler só um trecho da bibliografia, citar a(s) página(s).</w:t>
      </w:r>
    </w:p>
    <w:p w14:paraId="0533EE81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Siga as regras já vistas em metodologia.</w:t>
      </w:r>
    </w:p>
    <w:p w14:paraId="345175E0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Exemplo:</w:t>
      </w:r>
    </w:p>
    <w:p w14:paraId="3423CFE4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CEB3C89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SILVA, I. G. 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Pena de morte para o nascituro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O Estado de São Paulo. São Paulo. 19 set. 1998. Disponível em: &lt;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http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//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www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providafamila.org/pena_morte_nasciturno.htm&gt; Acesso em 17 jan. 2001.</w:t>
      </w:r>
    </w:p>
    <w:p w14:paraId="477E4463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52126407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PEREIRA, Rosa Martins Costa. </w:t>
      </w:r>
      <w:r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O viver e o fazer da geografia: história de vida acadêmica com professores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Porto Velho: UNIR, 2008. Dissertação (Mestrado em Geografia) Núcleo de Ciências e Tecnologia. Universidade Federal de Rondônia, 2008.</w:t>
      </w:r>
    </w:p>
    <w:p w14:paraId="2694471F" w14:textId="77777777"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21793D4A" w14:textId="77777777" w:rsidR="008E1E76" w:rsidRPr="008E1E76" w:rsidRDefault="008E1E76" w:rsidP="008E1E76">
      <w:pPr>
        <w:suppressAutoHyphens w:val="0"/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43310F3B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4C2231FC" w14:textId="77777777"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</w:pPr>
      <w:bookmarkStart w:id="9" w:name="_Toc156991725"/>
      <w:r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  <w:br w:type="page"/>
      </w:r>
    </w:p>
    <w:p w14:paraId="56E46B6F" w14:textId="77777777"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</w:pPr>
      <w:bookmarkStart w:id="10" w:name="_Toc421007363"/>
      <w:r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  <w:lastRenderedPageBreak/>
        <w:t xml:space="preserve">APÊNDICES </w:t>
      </w:r>
      <w:bookmarkEnd w:id="9"/>
      <w:r w:rsidRPr="008E1E76">
        <w:rPr>
          <w:rFonts w:ascii="Times New Roman" w:eastAsia="MS Gothic" w:hAnsi="Times New Roman" w:cs="Times New Roman"/>
          <w:bCs/>
          <w:color w:val="auto"/>
          <w:sz w:val="24"/>
          <w:szCs w:val="24"/>
          <w:lang w:val="pt-PT" w:eastAsia="pt-BR"/>
        </w:rPr>
        <w:t>(Opcional)</w:t>
      </w:r>
      <w:bookmarkEnd w:id="10"/>
    </w:p>
    <w:p w14:paraId="13FA67D4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086DF614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Os apêndices constituem-se em um conjunto de textos que servem de complemento ao trabalho (Ex.: questionário utilizado na pesquisa de campo). Tais textos devem ficar separados do corpo do trabalho com o intuito de evitar a “quebra” de leitura do assunto principal do trabalho.</w:t>
      </w:r>
    </w:p>
    <w:p w14:paraId="7D860A5E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</w:p>
    <w:p w14:paraId="1A48C5B1" w14:textId="77777777"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ATENÇÃO: apêndice é diferente de anexo. Qual é a diferença?</w:t>
      </w:r>
    </w:p>
    <w:p w14:paraId="74D4CF6B" w14:textId="77777777"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23263DF3" w14:textId="77777777" w:rsidR="008E1E76" w:rsidRPr="008C0EFC" w:rsidRDefault="008E1E76" w:rsidP="008E1E76">
      <w:pPr>
        <w:numPr>
          <w:ilvl w:val="0"/>
          <w:numId w:val="29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8C0EFC">
        <w:rPr>
          <w:rFonts w:ascii="Times New Roman" w:eastAsia="Calibri" w:hAnsi="Times New Roman" w:cs="Times New Roman"/>
          <w:color w:val="FF0000"/>
        </w:rPr>
        <w:t>APÊNDICE: o apêndice são textos elaborados pelo autor do trabalho. Exemplo: questionários; entrevistas;</w:t>
      </w:r>
    </w:p>
    <w:p w14:paraId="0D235358" w14:textId="77777777" w:rsidR="008E1E76" w:rsidRPr="008C0EFC" w:rsidRDefault="008E1E76" w:rsidP="008E1E76">
      <w:pPr>
        <w:numPr>
          <w:ilvl w:val="0"/>
          <w:numId w:val="29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8C0EFC">
        <w:rPr>
          <w:rFonts w:ascii="Times New Roman" w:eastAsia="Calibri" w:hAnsi="Times New Roman" w:cs="Times New Roman"/>
          <w:color w:val="FF0000"/>
        </w:rPr>
        <w:t>ANEXO: não é de autoria do pesquisador. Por exemplo: leis e decretos.</w:t>
      </w:r>
    </w:p>
    <w:p w14:paraId="1F411610" w14:textId="77777777"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 w:type="page"/>
      </w:r>
    </w:p>
    <w:p w14:paraId="1EF8150B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lastRenderedPageBreak/>
        <w:t xml:space="preserve">ANEXOS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14:paraId="2E4C0770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14:paraId="35C60F42" w14:textId="77777777"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Os anexos se diferem do texto ou documento elaborado pelo autor, que serve de fundamentação, comprovação e ilustração. Trata-se do conjunto de textos que servem como esclarecimento ou documentação interessante para consulta (Ex.: decretos ou normas específicas para um dado setor) e que são extraídos de outras fontes (anexo não é de autoria do pesquisador).</w:t>
      </w:r>
    </w:p>
    <w:p w14:paraId="0A4419F7" w14:textId="77777777"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Lembrete: o que diferencia o apêndice do anexo é que o primeiro é de autoria do próprio pesquisador.</w:t>
      </w:r>
    </w:p>
    <w:p w14:paraId="71A4DB0A" w14:textId="77777777" w:rsidR="00977E58" w:rsidRDefault="00977E58" w:rsidP="00977E58">
      <w:pPr>
        <w:ind w:left="142"/>
        <w:rPr>
          <w:rFonts w:ascii="Arial" w:hAnsi="Arial" w:cs="Arial"/>
          <w:b/>
        </w:rPr>
      </w:pPr>
    </w:p>
    <w:p w14:paraId="5C740551" w14:textId="77777777" w:rsidR="00977E58" w:rsidRPr="00247B0A" w:rsidRDefault="00977E58" w:rsidP="00247B0A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222222"/>
          <w:lang w:eastAsia="ja-JP"/>
        </w:rPr>
      </w:pPr>
    </w:p>
    <w:sectPr w:rsidR="00977E58" w:rsidRPr="00247B0A">
      <w:headerReference w:type="default" r:id="rId12"/>
      <w:pgSz w:w="11906" w:h="16838"/>
      <w:pgMar w:top="1617" w:right="849" w:bottom="993" w:left="1134" w:header="284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2A5BA" w14:textId="77777777" w:rsidR="008D58AA" w:rsidRDefault="008D58AA">
      <w:pPr>
        <w:spacing w:after="0" w:line="240" w:lineRule="auto"/>
      </w:pPr>
      <w:r>
        <w:separator/>
      </w:r>
    </w:p>
  </w:endnote>
  <w:endnote w:type="continuationSeparator" w:id="0">
    <w:p w14:paraId="5B4032CA" w14:textId="77777777" w:rsidR="008D58AA" w:rsidRDefault="008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EEC07" w14:textId="77777777" w:rsidR="008D58AA" w:rsidRDefault="008D58AA">
      <w:pPr>
        <w:spacing w:after="0" w:line="240" w:lineRule="auto"/>
      </w:pPr>
      <w:r>
        <w:separator/>
      </w:r>
    </w:p>
  </w:footnote>
  <w:footnote w:type="continuationSeparator" w:id="0">
    <w:p w14:paraId="306BA801" w14:textId="77777777" w:rsidR="008D58AA" w:rsidRDefault="008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43194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B5142DC" w14:textId="77777777" w:rsidR="00144A0A" w:rsidRPr="00794F79" w:rsidRDefault="00144A0A">
        <w:pPr>
          <w:pStyle w:val="Header"/>
          <w:jc w:val="right"/>
          <w:rPr>
            <w:sz w:val="20"/>
            <w:szCs w:val="20"/>
          </w:rPr>
        </w:pPr>
        <w:r w:rsidRPr="00794F79">
          <w:rPr>
            <w:sz w:val="20"/>
            <w:szCs w:val="20"/>
          </w:rPr>
          <w:fldChar w:fldCharType="begin"/>
        </w:r>
        <w:r w:rsidRPr="00794F79">
          <w:rPr>
            <w:sz w:val="20"/>
            <w:szCs w:val="20"/>
          </w:rPr>
          <w:instrText>PAGE   \* MERGEFORMAT</w:instrText>
        </w:r>
        <w:r w:rsidRPr="00794F79">
          <w:rPr>
            <w:sz w:val="20"/>
            <w:szCs w:val="20"/>
          </w:rPr>
          <w:fldChar w:fldCharType="separate"/>
        </w:r>
        <w:r w:rsidR="00722FE6">
          <w:rPr>
            <w:noProof/>
            <w:sz w:val="20"/>
            <w:szCs w:val="20"/>
          </w:rPr>
          <w:t>3</w:t>
        </w:r>
        <w:r w:rsidRPr="00794F79">
          <w:rPr>
            <w:sz w:val="20"/>
            <w:szCs w:val="20"/>
          </w:rPr>
          <w:fldChar w:fldCharType="end"/>
        </w:r>
      </w:p>
    </w:sdtContent>
  </w:sdt>
  <w:p w14:paraId="377EBDD3" w14:textId="77777777" w:rsidR="00144A0A" w:rsidRDefault="00144A0A" w:rsidP="008E1E76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9051" w14:textId="77777777" w:rsidR="00144A0A" w:rsidRPr="00794F79" w:rsidRDefault="00144A0A">
    <w:pPr>
      <w:pStyle w:val="Header"/>
      <w:jc w:val="right"/>
      <w:rPr>
        <w:sz w:val="20"/>
        <w:szCs w:val="20"/>
      </w:rPr>
    </w:pPr>
  </w:p>
  <w:p w14:paraId="2B1E48B2" w14:textId="77777777" w:rsidR="00144A0A" w:rsidRDefault="00144A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238"/>
      <w:gridCol w:w="6718"/>
      <w:gridCol w:w="2183"/>
    </w:tblGrid>
    <w:tr w:rsidR="00144A0A" w14:paraId="6E649AED" w14:textId="77777777">
      <w:trPr>
        <w:jc w:val="center"/>
      </w:trPr>
      <w:tc>
        <w:tcPr>
          <w:tcW w:w="124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F2FEF" w14:textId="77777777" w:rsidR="00144A0A" w:rsidRDefault="00144A0A">
          <w:pPr>
            <w:pStyle w:val="Header"/>
            <w:ind w:left="223"/>
          </w:pPr>
          <w:r>
            <w:rPr>
              <w:noProof/>
              <w:lang w:val="en-US"/>
            </w:rPr>
            <w:drawing>
              <wp:inline distT="0" distB="0" distL="0" distR="0" wp14:anchorId="354CB247" wp14:editId="5A600AEF">
                <wp:extent cx="485775" cy="53213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EC18F" w14:textId="77777777"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MINISTÉRIO DA EDUCAÇÃO</w:t>
          </w:r>
        </w:p>
        <w:p w14:paraId="1B546DB5" w14:textId="77777777"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INSTITUTO FEDERAL DE EDUCAÇÃO, CIÊNCIA E TECNOLOGIA DE RONDÔNIA</w:t>
          </w:r>
        </w:p>
        <w:p w14:paraId="11017BD1" w14:textId="77777777"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CÂMPUS PORTO VELHO ZONA NORTE</w:t>
          </w:r>
        </w:p>
        <w:p w14:paraId="00F7CA36" w14:textId="77777777"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TÉCNICO EM INFORMÁTICA PARA INTERNET</w:t>
          </w:r>
        </w:p>
      </w:tc>
      <w:tc>
        <w:tcPr>
          <w:tcW w:w="227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51F75" w14:textId="77777777" w:rsidR="00144A0A" w:rsidRDefault="00144A0A">
          <w:pPr>
            <w:pStyle w:val="Header"/>
            <w:ind w:left="1040" w:hanging="1040"/>
          </w:pPr>
          <w:r>
            <w:rPr>
              <w:noProof/>
              <w:lang w:val="en-US"/>
            </w:rPr>
            <w:drawing>
              <wp:inline distT="0" distB="0" distL="0" distR="0" wp14:anchorId="3190550E" wp14:editId="091BD8F3">
                <wp:extent cx="1014730" cy="580390"/>
                <wp:effectExtent l="0" t="0" r="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473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987015" w14:textId="77777777" w:rsidR="00144A0A" w:rsidRDefault="00144A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52B"/>
    <w:multiLevelType w:val="hybridMultilevel"/>
    <w:tmpl w:val="66786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5C18"/>
    <w:multiLevelType w:val="hybridMultilevel"/>
    <w:tmpl w:val="F88824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A071F"/>
    <w:multiLevelType w:val="hybridMultilevel"/>
    <w:tmpl w:val="D5DCD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C2F"/>
    <w:multiLevelType w:val="multilevel"/>
    <w:tmpl w:val="9AA8B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">
    <w:nsid w:val="0CF5562A"/>
    <w:multiLevelType w:val="hybridMultilevel"/>
    <w:tmpl w:val="AC6AE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02E83"/>
    <w:multiLevelType w:val="hybridMultilevel"/>
    <w:tmpl w:val="3F725F46"/>
    <w:lvl w:ilvl="0" w:tplc="8006F21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2CD789A"/>
    <w:multiLevelType w:val="hybridMultilevel"/>
    <w:tmpl w:val="ECFAC8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87F77"/>
    <w:multiLevelType w:val="hybridMultilevel"/>
    <w:tmpl w:val="3F46C180"/>
    <w:lvl w:ilvl="0" w:tplc="29F89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7B0907"/>
    <w:multiLevelType w:val="hybridMultilevel"/>
    <w:tmpl w:val="ED84A1C0"/>
    <w:lvl w:ilvl="0" w:tplc="04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9">
    <w:nsid w:val="19D07BAD"/>
    <w:multiLevelType w:val="hybridMultilevel"/>
    <w:tmpl w:val="D648280A"/>
    <w:lvl w:ilvl="0" w:tplc="34D2AE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85C18"/>
    <w:multiLevelType w:val="multilevel"/>
    <w:tmpl w:val="A384AF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C065D"/>
    <w:multiLevelType w:val="hybridMultilevel"/>
    <w:tmpl w:val="85164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C040F"/>
    <w:multiLevelType w:val="hybridMultilevel"/>
    <w:tmpl w:val="B7EE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84D82"/>
    <w:multiLevelType w:val="hybridMultilevel"/>
    <w:tmpl w:val="8D4C2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3257B"/>
    <w:multiLevelType w:val="hybridMultilevel"/>
    <w:tmpl w:val="3C1671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BC451C"/>
    <w:multiLevelType w:val="hybridMultilevel"/>
    <w:tmpl w:val="A3767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95846"/>
    <w:multiLevelType w:val="hybridMultilevel"/>
    <w:tmpl w:val="AFFCE7E8"/>
    <w:lvl w:ilvl="0" w:tplc="BE30D79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19B1D54"/>
    <w:multiLevelType w:val="hybridMultilevel"/>
    <w:tmpl w:val="B73627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6F0756"/>
    <w:multiLevelType w:val="hybridMultilevel"/>
    <w:tmpl w:val="24F4EEF8"/>
    <w:lvl w:ilvl="0" w:tplc="0416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9">
    <w:nsid w:val="4F357C95"/>
    <w:multiLevelType w:val="hybridMultilevel"/>
    <w:tmpl w:val="E7F2E1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B59BE"/>
    <w:multiLevelType w:val="hybridMultilevel"/>
    <w:tmpl w:val="526C81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C87BD3"/>
    <w:multiLevelType w:val="hybridMultilevel"/>
    <w:tmpl w:val="3356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F4AE0"/>
    <w:multiLevelType w:val="hybridMultilevel"/>
    <w:tmpl w:val="6A361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41E7A"/>
    <w:multiLevelType w:val="hybridMultilevel"/>
    <w:tmpl w:val="EE0A7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FE738B"/>
    <w:multiLevelType w:val="hybridMultilevel"/>
    <w:tmpl w:val="B09AA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973A5"/>
    <w:multiLevelType w:val="hybridMultilevel"/>
    <w:tmpl w:val="82CAE8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39E776C"/>
    <w:multiLevelType w:val="hybridMultilevel"/>
    <w:tmpl w:val="8962F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0F184C"/>
    <w:multiLevelType w:val="multilevel"/>
    <w:tmpl w:val="4C7EEF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>
    <w:nsid w:val="6AF21EA1"/>
    <w:multiLevelType w:val="hybridMultilevel"/>
    <w:tmpl w:val="9CCCD69C"/>
    <w:lvl w:ilvl="0" w:tplc="E05227D2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1" w:tplc="143495A2" w:tentative="1">
      <w:start w:val="1"/>
      <w:numFmt w:val="bullet"/>
      <w:lvlText w:val="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2" w:tplc="EB20C2C6" w:tentative="1">
      <w:start w:val="1"/>
      <w:numFmt w:val="bullet"/>
      <w:lvlText w:val="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BDE0C0AE" w:tentative="1">
      <w:start w:val="1"/>
      <w:numFmt w:val="bullet"/>
      <w:lvlText w:val="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</w:rPr>
    </w:lvl>
    <w:lvl w:ilvl="4" w:tplc="7808351E" w:tentative="1">
      <w:start w:val="1"/>
      <w:numFmt w:val="bullet"/>
      <w:lvlText w:val="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5" w:tplc="1388C636" w:tentative="1">
      <w:start w:val="1"/>
      <w:numFmt w:val="bullet"/>
      <w:lvlText w:val="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9AA67522" w:tentative="1">
      <w:start w:val="1"/>
      <w:numFmt w:val="bullet"/>
      <w:lvlText w:val="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</w:rPr>
    </w:lvl>
    <w:lvl w:ilvl="7" w:tplc="10804F48" w:tentative="1">
      <w:start w:val="1"/>
      <w:numFmt w:val="bullet"/>
      <w:lvlText w:val="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  <w:lvl w:ilvl="8" w:tplc="D012DD90" w:tentative="1">
      <w:start w:val="1"/>
      <w:numFmt w:val="bullet"/>
      <w:lvlText w:val="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29">
    <w:nsid w:val="6C1359A4"/>
    <w:multiLevelType w:val="hybridMultilevel"/>
    <w:tmpl w:val="C1D834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45A06"/>
    <w:multiLevelType w:val="hybridMultilevel"/>
    <w:tmpl w:val="7BD2C894"/>
    <w:lvl w:ilvl="0" w:tplc="699CE8D2">
      <w:start w:val="1"/>
      <w:numFmt w:val="decimal"/>
      <w:lvlText w:val="%1."/>
      <w:lvlJc w:val="left"/>
      <w:pPr>
        <w:ind w:left="1211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9981046"/>
    <w:multiLevelType w:val="hybridMultilevel"/>
    <w:tmpl w:val="E312AD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E14593"/>
    <w:multiLevelType w:val="hybridMultilevel"/>
    <w:tmpl w:val="BD2CDE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9"/>
  </w:num>
  <w:num w:numId="5">
    <w:abstractNumId w:val="24"/>
  </w:num>
  <w:num w:numId="6">
    <w:abstractNumId w:val="29"/>
  </w:num>
  <w:num w:numId="7">
    <w:abstractNumId w:val="8"/>
  </w:num>
  <w:num w:numId="8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8"/>
  </w:num>
  <w:num w:numId="10">
    <w:abstractNumId w:val="32"/>
  </w:num>
  <w:num w:numId="11">
    <w:abstractNumId w:val="4"/>
  </w:num>
  <w:num w:numId="12">
    <w:abstractNumId w:val="26"/>
  </w:num>
  <w:num w:numId="13">
    <w:abstractNumId w:val="23"/>
  </w:num>
  <w:num w:numId="14">
    <w:abstractNumId w:val="22"/>
  </w:num>
  <w:num w:numId="15">
    <w:abstractNumId w:val="7"/>
  </w:num>
  <w:num w:numId="16">
    <w:abstractNumId w:val="0"/>
  </w:num>
  <w:num w:numId="17">
    <w:abstractNumId w:val="10"/>
  </w:num>
  <w:num w:numId="18">
    <w:abstractNumId w:val="13"/>
  </w:num>
  <w:num w:numId="19">
    <w:abstractNumId w:val="19"/>
  </w:num>
  <w:num w:numId="20">
    <w:abstractNumId w:val="3"/>
  </w:num>
  <w:num w:numId="21">
    <w:abstractNumId w:val="1"/>
  </w:num>
  <w:num w:numId="22">
    <w:abstractNumId w:val="14"/>
  </w:num>
  <w:num w:numId="23">
    <w:abstractNumId w:val="17"/>
  </w:num>
  <w:num w:numId="24">
    <w:abstractNumId w:val="31"/>
  </w:num>
  <w:num w:numId="25">
    <w:abstractNumId w:val="6"/>
  </w:num>
  <w:num w:numId="26">
    <w:abstractNumId w:val="27"/>
  </w:num>
  <w:num w:numId="27">
    <w:abstractNumId w:val="18"/>
  </w:num>
  <w:num w:numId="28">
    <w:abstractNumId w:val="2"/>
  </w:num>
  <w:num w:numId="29">
    <w:abstractNumId w:val="12"/>
  </w:num>
  <w:num w:numId="30">
    <w:abstractNumId w:val="21"/>
  </w:num>
  <w:num w:numId="31">
    <w:abstractNumId w:val="20"/>
  </w:num>
  <w:num w:numId="32">
    <w:abstractNumId w:val="30"/>
  </w:num>
  <w:num w:numId="33">
    <w:abstractNumId w:val="16"/>
  </w:num>
  <w:num w:numId="34">
    <w:abstractNumId w:val="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02"/>
    <w:rsid w:val="000673B3"/>
    <w:rsid w:val="00090B65"/>
    <w:rsid w:val="000937CD"/>
    <w:rsid w:val="000D4315"/>
    <w:rsid w:val="001134BE"/>
    <w:rsid w:val="00115D77"/>
    <w:rsid w:val="00120D81"/>
    <w:rsid w:val="00144A0A"/>
    <w:rsid w:val="00236547"/>
    <w:rsid w:val="00247B0A"/>
    <w:rsid w:val="00247B9E"/>
    <w:rsid w:val="002856FE"/>
    <w:rsid w:val="002D5EA3"/>
    <w:rsid w:val="002F1C36"/>
    <w:rsid w:val="003351D2"/>
    <w:rsid w:val="00351A5F"/>
    <w:rsid w:val="0037426B"/>
    <w:rsid w:val="003C6363"/>
    <w:rsid w:val="003F636F"/>
    <w:rsid w:val="00477FF5"/>
    <w:rsid w:val="004A79A4"/>
    <w:rsid w:val="004B4D36"/>
    <w:rsid w:val="004C3A28"/>
    <w:rsid w:val="004F46A3"/>
    <w:rsid w:val="00500891"/>
    <w:rsid w:val="00595E05"/>
    <w:rsid w:val="005F2FAB"/>
    <w:rsid w:val="006330A0"/>
    <w:rsid w:val="006871FE"/>
    <w:rsid w:val="006D1FFC"/>
    <w:rsid w:val="007109ED"/>
    <w:rsid w:val="00722FE6"/>
    <w:rsid w:val="00750CFD"/>
    <w:rsid w:val="0075203B"/>
    <w:rsid w:val="00753C9D"/>
    <w:rsid w:val="00791177"/>
    <w:rsid w:val="007F0A8D"/>
    <w:rsid w:val="00863201"/>
    <w:rsid w:val="008743FD"/>
    <w:rsid w:val="00874C30"/>
    <w:rsid w:val="008C0EFC"/>
    <w:rsid w:val="008D58AA"/>
    <w:rsid w:val="008E1E76"/>
    <w:rsid w:val="008F1C89"/>
    <w:rsid w:val="008F7D17"/>
    <w:rsid w:val="00977E58"/>
    <w:rsid w:val="009B778A"/>
    <w:rsid w:val="00A04650"/>
    <w:rsid w:val="00A3186C"/>
    <w:rsid w:val="00A41F82"/>
    <w:rsid w:val="00A84D02"/>
    <w:rsid w:val="00AB2470"/>
    <w:rsid w:val="00AD2274"/>
    <w:rsid w:val="00AD2D40"/>
    <w:rsid w:val="00AE1559"/>
    <w:rsid w:val="00B25CD0"/>
    <w:rsid w:val="00B47689"/>
    <w:rsid w:val="00B60127"/>
    <w:rsid w:val="00B91A2A"/>
    <w:rsid w:val="00C128AF"/>
    <w:rsid w:val="00C4505F"/>
    <w:rsid w:val="00CA6C3D"/>
    <w:rsid w:val="00CB314C"/>
    <w:rsid w:val="00CF4E80"/>
    <w:rsid w:val="00D0309C"/>
    <w:rsid w:val="00D96FC4"/>
    <w:rsid w:val="00DF69BD"/>
    <w:rsid w:val="00E034AD"/>
    <w:rsid w:val="00E46F12"/>
    <w:rsid w:val="00E81700"/>
    <w:rsid w:val="00F02287"/>
    <w:rsid w:val="00F1176B"/>
    <w:rsid w:val="00F12015"/>
    <w:rsid w:val="00F43C96"/>
    <w:rsid w:val="00F43E3E"/>
    <w:rsid w:val="00F73032"/>
    <w:rsid w:val="00F845D0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64A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har">
    <w:name w:val="Cabeçalho Char"/>
    <w:basedOn w:val="DefaultParagraphFont"/>
    <w:rPr>
      <w:rFonts w:cs="Calibri"/>
      <w:lang w:eastAsia="en-US"/>
    </w:rPr>
  </w:style>
  <w:style w:type="character" w:customStyle="1" w:styleId="RodapChar">
    <w:name w:val="Rodapé Char"/>
    <w:basedOn w:val="DefaultParagraphFont"/>
    <w:rPr>
      <w:rFonts w:cs="Calibri"/>
      <w:lang w:eastAsia="en-US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">
    <w:name w:val="List"/>
    <w:basedOn w:val="Corpodotexto"/>
    <w:rPr>
      <w:rFonts w:cs="Lohit Devanagari"/>
    </w:rPr>
  </w:style>
  <w:style w:type="paragraph" w:styleId="Caption">
    <w:name w:val="caption"/>
    <w:basedOn w:val="Normal"/>
    <w:uiPriority w:val="35"/>
    <w:qFormat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leGrid">
    <w:name w:val="Table Grid"/>
    <w:basedOn w:val="TableNormal"/>
    <w:uiPriority w:val="59"/>
    <w:rsid w:val="0075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65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02287"/>
  </w:style>
  <w:style w:type="character" w:customStyle="1" w:styleId="il">
    <w:name w:val="il"/>
    <w:basedOn w:val="DefaultParagraphFont"/>
    <w:rsid w:val="00F02287"/>
  </w:style>
  <w:style w:type="paragraph" w:customStyle="1" w:styleId="Default">
    <w:name w:val="Default"/>
    <w:rsid w:val="005F2F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8E1E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3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AD"/>
    <w:rPr>
      <w:rFonts w:ascii="Calibri" w:eastAsia="WenQuanYi Micro Hei" w:hAnsi="Calibri" w:cs="Calibri"/>
      <w:color w:val="00000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A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har">
    <w:name w:val="Cabeçalho Char"/>
    <w:basedOn w:val="DefaultParagraphFont"/>
    <w:rPr>
      <w:rFonts w:cs="Calibri"/>
      <w:lang w:eastAsia="en-US"/>
    </w:rPr>
  </w:style>
  <w:style w:type="character" w:customStyle="1" w:styleId="RodapChar">
    <w:name w:val="Rodapé Char"/>
    <w:basedOn w:val="DefaultParagraphFont"/>
    <w:rPr>
      <w:rFonts w:cs="Calibri"/>
      <w:lang w:eastAsia="en-US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">
    <w:name w:val="List"/>
    <w:basedOn w:val="Corpodotexto"/>
    <w:rPr>
      <w:rFonts w:cs="Lohit Devanagari"/>
    </w:rPr>
  </w:style>
  <w:style w:type="paragraph" w:styleId="Caption">
    <w:name w:val="caption"/>
    <w:basedOn w:val="Normal"/>
    <w:uiPriority w:val="35"/>
    <w:qFormat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leGrid">
    <w:name w:val="Table Grid"/>
    <w:basedOn w:val="TableNormal"/>
    <w:uiPriority w:val="59"/>
    <w:rsid w:val="0075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65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02287"/>
  </w:style>
  <w:style w:type="character" w:customStyle="1" w:styleId="il">
    <w:name w:val="il"/>
    <w:basedOn w:val="DefaultParagraphFont"/>
    <w:rsid w:val="00F02287"/>
  </w:style>
  <w:style w:type="paragraph" w:customStyle="1" w:styleId="Default">
    <w:name w:val="Default"/>
    <w:rsid w:val="005F2F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8E1E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3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AD"/>
    <w:rPr>
      <w:rFonts w:ascii="Calibri" w:eastAsia="WenQuanYi Micro Hei" w:hAnsi="Calibri" w:cs="Calibri"/>
      <w:color w:val="00000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18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6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11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05DE5-0DBC-1C43-81E1-35B5C534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1402</Words>
  <Characters>7995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Mizota Tamada</dc:creator>
  <cp:lastModifiedBy>Alexsandra Sousa de Araújo Stodulski Stodulski</cp:lastModifiedBy>
  <cp:revision>3</cp:revision>
  <cp:lastPrinted>2017-08-22T22:02:00Z</cp:lastPrinted>
  <dcterms:created xsi:type="dcterms:W3CDTF">2017-11-10T00:05:00Z</dcterms:created>
  <dcterms:modified xsi:type="dcterms:W3CDTF">2017-11-21T00:47:00Z</dcterms:modified>
</cp:coreProperties>
</file>