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361" w:rsidRDefault="003F5F6C">
      <w:pPr>
        <w:spacing w:after="192"/>
      </w:pPr>
      <w:r>
        <w:rPr>
          <w:rFonts w:ascii="Arial" w:eastAsia="Arial" w:hAnsi="Arial" w:cs="Arial"/>
          <w:b/>
          <w:sz w:val="32"/>
        </w:rPr>
        <w:t xml:space="preserve">Практическая работа </w:t>
      </w:r>
      <w:r>
        <w:rPr>
          <w:rFonts w:ascii="Arial" w:eastAsia="Arial" w:hAnsi="Arial" w:cs="Arial"/>
          <w:b/>
          <w:sz w:val="32"/>
          <w:lang w:val="en-US"/>
        </w:rPr>
        <w:t>NAT-5</w:t>
      </w:r>
      <w:r>
        <w:rPr>
          <w:rFonts w:ascii="Arial" w:eastAsia="Arial" w:hAnsi="Arial" w:cs="Arial"/>
          <w:b/>
          <w:sz w:val="32"/>
        </w:rPr>
        <w:t xml:space="preserve">. Реализация статического и динамического NAT  </w:t>
      </w:r>
    </w:p>
    <w:p w:rsidR="00221361" w:rsidRDefault="003F5F6C">
      <w:pPr>
        <w:spacing w:after="159"/>
        <w:ind w:left="-5" w:hanging="10"/>
      </w:pPr>
      <w:r>
        <w:rPr>
          <w:rFonts w:ascii="Arial" w:eastAsia="Arial" w:hAnsi="Arial" w:cs="Arial"/>
          <w:b/>
          <w:sz w:val="24"/>
        </w:rPr>
        <w:t xml:space="preserve">Топология </w:t>
      </w:r>
    </w:p>
    <w:p w:rsidR="00221361" w:rsidRDefault="003F5F6C">
      <w:pPr>
        <w:spacing w:after="227"/>
        <w:ind w:right="2"/>
        <w:jc w:val="right"/>
      </w:pPr>
      <w:r>
        <w:rPr>
          <w:noProof/>
        </w:rPr>
        <w:drawing>
          <wp:inline distT="0" distB="0" distL="0" distR="0">
            <wp:extent cx="6324602" cy="2562225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2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:rsidR="00221361" w:rsidRDefault="003F5F6C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Задачи </w:t>
      </w:r>
    </w:p>
    <w:p w:rsidR="00221361" w:rsidRDefault="003F5F6C">
      <w:pPr>
        <w:spacing w:after="102"/>
        <w:ind w:left="355" w:hanging="10"/>
      </w:pPr>
      <w:r>
        <w:rPr>
          <w:rFonts w:ascii="Arial" w:eastAsia="Arial" w:hAnsi="Arial" w:cs="Arial"/>
          <w:b/>
          <w:sz w:val="20"/>
        </w:rPr>
        <w:t xml:space="preserve">Часть 1. Настройка динамического NAT с использованием PAT </w:t>
      </w:r>
    </w:p>
    <w:p w:rsidR="00221361" w:rsidRDefault="003F5F6C">
      <w:pPr>
        <w:spacing w:after="102"/>
        <w:ind w:left="355" w:hanging="10"/>
      </w:pPr>
      <w:r>
        <w:rPr>
          <w:rFonts w:ascii="Arial" w:eastAsia="Arial" w:hAnsi="Arial" w:cs="Arial"/>
          <w:b/>
          <w:sz w:val="20"/>
        </w:rPr>
        <w:t xml:space="preserve">Часть 2. Настройка статического преобразования (NAT) </w:t>
      </w:r>
    </w:p>
    <w:p w:rsidR="00221361" w:rsidRDefault="003F5F6C">
      <w:pPr>
        <w:spacing w:after="300"/>
        <w:ind w:left="355" w:hanging="10"/>
      </w:pPr>
      <w:r>
        <w:rPr>
          <w:rFonts w:ascii="Arial" w:eastAsia="Arial" w:hAnsi="Arial" w:cs="Arial"/>
          <w:b/>
          <w:sz w:val="20"/>
        </w:rPr>
        <w:t xml:space="preserve">Часть 3. Проверка работы трансляции (NAT) </w:t>
      </w:r>
    </w:p>
    <w:p w:rsidR="00221361" w:rsidRDefault="003F5F6C">
      <w:pPr>
        <w:pStyle w:val="1"/>
        <w:ind w:left="-5"/>
      </w:pPr>
      <w:r>
        <w:t>Часть 1:</w:t>
      </w:r>
      <w:r>
        <w:t xml:space="preserve"> </w:t>
      </w:r>
      <w:r>
        <w:t>Настройка динамического NAT</w:t>
      </w:r>
      <w:r>
        <w:t xml:space="preserve"> </w:t>
      </w:r>
      <w:r>
        <w:t>с</w:t>
      </w:r>
      <w:r>
        <w:t xml:space="preserve"> </w:t>
      </w:r>
      <w:r>
        <w:t>помощью PAT</w:t>
      </w:r>
      <w:r>
        <w:t xml:space="preserve"> </w:t>
      </w:r>
    </w:p>
    <w:p w:rsidR="00221361" w:rsidRDefault="003F5F6C">
      <w:pPr>
        <w:spacing w:after="118"/>
        <w:ind w:left="-4" w:hanging="10"/>
      </w:pPr>
      <w:r>
        <w:rPr>
          <w:rFonts w:ascii="Arial" w:eastAsia="Arial" w:hAnsi="Arial" w:cs="Arial"/>
          <w:b/>
        </w:rPr>
        <w:t xml:space="preserve">Шаг 1: Настройте трафик, который будет разрешен для преобразований NAT. </w:t>
      </w:r>
    </w:p>
    <w:p w:rsidR="00221361" w:rsidRDefault="003F5F6C">
      <w:pPr>
        <w:spacing w:after="8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На маршрутизаторе </w:t>
      </w:r>
      <w:r>
        <w:rPr>
          <w:rFonts w:ascii="Arial" w:eastAsia="Arial" w:hAnsi="Arial" w:cs="Arial"/>
          <w:b/>
          <w:sz w:val="20"/>
        </w:rPr>
        <w:t>R2</w:t>
      </w:r>
      <w:r>
        <w:rPr>
          <w:rFonts w:ascii="Arial" w:eastAsia="Arial" w:hAnsi="Arial" w:cs="Arial"/>
          <w:sz w:val="20"/>
        </w:rPr>
        <w:t xml:space="preserve"> настройте стандартный ACL-список с именем </w:t>
      </w:r>
      <w:r>
        <w:rPr>
          <w:rFonts w:ascii="Arial" w:eastAsia="Arial" w:hAnsi="Arial" w:cs="Arial"/>
          <w:b/>
          <w:sz w:val="20"/>
        </w:rPr>
        <w:t>R2NAT</w:t>
      </w:r>
      <w:r>
        <w:rPr>
          <w:rFonts w:ascii="Arial" w:eastAsia="Arial" w:hAnsi="Arial" w:cs="Arial"/>
          <w:sz w:val="20"/>
        </w:rPr>
        <w:t xml:space="preserve">, который использует </w:t>
      </w:r>
    </w:p>
    <w:p w:rsidR="00221361" w:rsidRDefault="003F5F6C">
      <w:pPr>
        <w:spacing w:after="250" w:line="249" w:lineRule="auto"/>
        <w:ind w:left="355" w:hanging="10"/>
      </w:pPr>
      <w:r>
        <w:rPr>
          <w:rFonts w:ascii="Arial" w:eastAsia="Arial" w:hAnsi="Arial" w:cs="Arial"/>
          <w:sz w:val="20"/>
        </w:rPr>
        <w:t>3 правила, разрешающих в указанном порядке простра</w:t>
      </w:r>
      <w:r>
        <w:rPr>
          <w:rFonts w:ascii="Arial" w:eastAsia="Arial" w:hAnsi="Arial" w:cs="Arial"/>
          <w:sz w:val="20"/>
        </w:rPr>
        <w:t xml:space="preserve">нства частных адресов: 192.168.10.0/24, 192.168.20.0/24 и 192.168.30.0/24. </w:t>
      </w:r>
    </w:p>
    <w:p w:rsidR="00221361" w:rsidRDefault="003F5F6C">
      <w:pPr>
        <w:spacing w:after="118"/>
        <w:ind w:left="-4" w:hanging="10"/>
      </w:pPr>
      <w:r>
        <w:rPr>
          <w:rFonts w:ascii="Arial" w:eastAsia="Arial" w:hAnsi="Arial" w:cs="Arial"/>
          <w:b/>
        </w:rPr>
        <w:t xml:space="preserve">Шаг 2: Настройте пул адресов для NAT. </w:t>
      </w:r>
    </w:p>
    <w:p w:rsidR="00221361" w:rsidRDefault="003F5F6C">
      <w:pPr>
        <w:spacing w:after="250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Настройте маршрутизатор </w:t>
      </w:r>
      <w:r>
        <w:rPr>
          <w:rFonts w:ascii="Arial" w:eastAsia="Arial" w:hAnsi="Arial" w:cs="Arial"/>
          <w:b/>
          <w:sz w:val="20"/>
        </w:rPr>
        <w:t>R2</w:t>
      </w:r>
      <w:r>
        <w:rPr>
          <w:rFonts w:ascii="Arial" w:eastAsia="Arial" w:hAnsi="Arial" w:cs="Arial"/>
          <w:sz w:val="20"/>
        </w:rPr>
        <w:t xml:space="preserve"> с пулом NAT, который называется </w:t>
      </w:r>
      <w:r>
        <w:rPr>
          <w:rFonts w:ascii="Arial" w:eastAsia="Arial" w:hAnsi="Arial" w:cs="Arial"/>
          <w:b/>
          <w:sz w:val="20"/>
        </w:rPr>
        <w:t>R2POOL</w:t>
      </w:r>
      <w:r>
        <w:rPr>
          <w:rFonts w:ascii="Arial" w:eastAsia="Arial" w:hAnsi="Arial" w:cs="Arial"/>
          <w:sz w:val="20"/>
        </w:rPr>
        <w:t xml:space="preserve"> и использует первый адрес из адресного пространства 209.165.202.128/30. Вто</w:t>
      </w:r>
      <w:r>
        <w:rPr>
          <w:rFonts w:ascii="Arial" w:eastAsia="Arial" w:hAnsi="Arial" w:cs="Arial"/>
          <w:sz w:val="20"/>
        </w:rPr>
        <w:t xml:space="preserve">рой адрес будет использован для статического преобразования NAT в части 2. </w:t>
      </w:r>
    </w:p>
    <w:p w:rsidR="00221361" w:rsidRDefault="003F5F6C">
      <w:pPr>
        <w:spacing w:after="256"/>
        <w:ind w:left="-4" w:hanging="10"/>
      </w:pPr>
      <w:r>
        <w:rPr>
          <w:rFonts w:ascii="Arial" w:eastAsia="Arial" w:hAnsi="Arial" w:cs="Arial"/>
          <w:b/>
        </w:rPr>
        <w:t xml:space="preserve">Шаг 3: Свяжите указанный ACL-список с пулом NAT и включите PAT. </w:t>
      </w:r>
    </w:p>
    <w:p w:rsidR="00221361" w:rsidRDefault="003F5F6C">
      <w:pPr>
        <w:spacing w:after="118"/>
        <w:ind w:left="-4" w:hanging="10"/>
      </w:pPr>
      <w:r>
        <w:rPr>
          <w:rFonts w:ascii="Arial" w:eastAsia="Arial" w:hAnsi="Arial" w:cs="Arial"/>
          <w:b/>
        </w:rPr>
        <w:t xml:space="preserve">Шаг 4: Настройте интерфейсы NAT. </w:t>
      </w:r>
    </w:p>
    <w:p w:rsidR="00221361" w:rsidRDefault="003F5F6C">
      <w:pPr>
        <w:spacing w:after="1440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Настройте интерфейсы маршрутизатора </w:t>
      </w:r>
      <w:r>
        <w:rPr>
          <w:rFonts w:ascii="Arial" w:eastAsia="Arial" w:hAnsi="Arial" w:cs="Arial"/>
          <w:b/>
          <w:sz w:val="20"/>
        </w:rPr>
        <w:t>R2</w:t>
      </w:r>
      <w:r>
        <w:rPr>
          <w:rFonts w:ascii="Arial" w:eastAsia="Arial" w:hAnsi="Arial" w:cs="Arial"/>
          <w:sz w:val="20"/>
        </w:rPr>
        <w:t xml:space="preserve"> с помощью соответствующих внутренних и </w:t>
      </w:r>
      <w:r>
        <w:rPr>
          <w:rFonts w:ascii="Arial" w:eastAsia="Arial" w:hAnsi="Arial" w:cs="Arial"/>
          <w:sz w:val="20"/>
        </w:rPr>
        <w:t xml:space="preserve">внешних команд NAT. </w:t>
      </w:r>
    </w:p>
    <w:p w:rsidR="00221361" w:rsidRDefault="003F5F6C">
      <w:pPr>
        <w:tabs>
          <w:tab w:val="right" w:pos="10083"/>
        </w:tabs>
        <w:spacing w:after="3"/>
        <w:ind w:left="-15"/>
      </w:pPr>
      <w:r>
        <w:rPr>
          <w:rFonts w:ascii="Arial" w:eastAsia="Arial" w:hAnsi="Arial" w:cs="Arial"/>
          <w:sz w:val="16"/>
        </w:rPr>
        <w:t xml:space="preserve">.  </w:t>
      </w:r>
      <w:r>
        <w:rPr>
          <w:rFonts w:ascii="Arial" w:eastAsia="Arial" w:hAnsi="Arial" w:cs="Arial"/>
          <w:sz w:val="16"/>
        </w:rPr>
        <w:tab/>
        <w:t xml:space="preserve">Страница </w:t>
      </w:r>
      <w:r>
        <w:rPr>
          <w:rFonts w:ascii="Arial" w:eastAsia="Arial" w:hAnsi="Arial" w:cs="Arial"/>
          <w:b/>
          <w:sz w:val="16"/>
        </w:rPr>
        <w:t>1</w:t>
      </w:r>
      <w:r>
        <w:rPr>
          <w:rFonts w:ascii="Arial" w:eastAsia="Arial" w:hAnsi="Arial" w:cs="Arial"/>
          <w:sz w:val="16"/>
        </w:rPr>
        <w:t xml:space="preserve"> из </w:t>
      </w:r>
      <w:r>
        <w:rPr>
          <w:rFonts w:ascii="Arial" w:eastAsia="Arial" w:hAnsi="Arial" w:cs="Arial"/>
          <w:b/>
          <w:sz w:val="16"/>
        </w:rPr>
        <w:t>2</w:t>
      </w:r>
      <w:r>
        <w:rPr>
          <w:rFonts w:ascii="Arial" w:eastAsia="Arial" w:hAnsi="Arial" w:cs="Arial"/>
          <w:sz w:val="16"/>
        </w:rPr>
        <w:t xml:space="preserve"> </w:t>
      </w:r>
    </w:p>
    <w:p w:rsidR="00221361" w:rsidRDefault="003F5F6C">
      <w:pPr>
        <w:pStyle w:val="1"/>
        <w:spacing w:after="66"/>
        <w:ind w:left="-5"/>
      </w:pPr>
      <w:r>
        <w:lastRenderedPageBreak/>
        <w:t>Часть 2:</w:t>
      </w:r>
      <w:r>
        <w:t xml:space="preserve"> </w:t>
      </w:r>
      <w:r>
        <w:t>Настройка статического преобразования (NAT)</w:t>
      </w:r>
      <w:r>
        <w:t xml:space="preserve"> </w:t>
      </w:r>
    </w:p>
    <w:p w:rsidR="00221361" w:rsidRDefault="003F5F6C">
      <w:pPr>
        <w:spacing w:after="311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См. топологию. Создайте статическое преобразование NAT для сопоставления внутреннего адреса </w:t>
      </w:r>
      <w:r>
        <w:rPr>
          <w:rFonts w:ascii="Arial" w:eastAsia="Arial" w:hAnsi="Arial" w:cs="Arial"/>
          <w:b/>
          <w:sz w:val="20"/>
        </w:rPr>
        <w:t>local.pka</w:t>
      </w:r>
      <w:r>
        <w:rPr>
          <w:rFonts w:ascii="Arial" w:eastAsia="Arial" w:hAnsi="Arial" w:cs="Arial"/>
          <w:sz w:val="20"/>
        </w:rPr>
        <w:t xml:space="preserve"> его внешнему адресу. </w:t>
      </w:r>
    </w:p>
    <w:p w:rsidR="00221361" w:rsidRDefault="003F5F6C">
      <w:pPr>
        <w:pStyle w:val="1"/>
        <w:ind w:left="-5"/>
      </w:pPr>
      <w:r>
        <w:t>Часть 3:</w:t>
      </w:r>
      <w:r>
        <w:t xml:space="preserve"> </w:t>
      </w:r>
      <w:r>
        <w:t>Проверьте реализацию NAT</w:t>
      </w:r>
      <w:r>
        <w:t xml:space="preserve"> </w:t>
      </w:r>
    </w:p>
    <w:p w:rsidR="00221361" w:rsidRDefault="003F5F6C">
      <w:pPr>
        <w:spacing w:after="118"/>
        <w:ind w:left="-4" w:hanging="10"/>
      </w:pPr>
      <w:r>
        <w:rPr>
          <w:rFonts w:ascii="Arial" w:eastAsia="Arial" w:hAnsi="Arial" w:cs="Arial"/>
          <w:b/>
        </w:rPr>
        <w:t>Шаг 1: Осуществите доступ к сервисам через Интернет</w:t>
      </w:r>
      <w:r>
        <w:rPr>
          <w:rFonts w:ascii="Arial" w:eastAsia="Arial" w:hAnsi="Arial" w:cs="Arial"/>
          <w:b/>
        </w:rPr>
        <w:t xml:space="preserve">. </w:t>
      </w:r>
    </w:p>
    <w:p w:rsidR="00221361" w:rsidRDefault="003F5F6C">
      <w:pPr>
        <w:numPr>
          <w:ilvl w:val="0"/>
          <w:numId w:val="1"/>
        </w:numPr>
        <w:spacing w:after="111" w:line="249" w:lineRule="auto"/>
        <w:ind w:hanging="360"/>
      </w:pPr>
      <w:r>
        <w:rPr>
          <w:rFonts w:ascii="Arial" w:eastAsia="Arial" w:hAnsi="Arial" w:cs="Arial"/>
          <w:sz w:val="20"/>
        </w:rPr>
        <w:t xml:space="preserve">Из веб-браузера компьютера </w:t>
      </w:r>
      <w:r>
        <w:rPr>
          <w:rFonts w:ascii="Arial" w:eastAsia="Arial" w:hAnsi="Arial" w:cs="Arial"/>
          <w:b/>
          <w:sz w:val="20"/>
        </w:rPr>
        <w:t xml:space="preserve">ПК 1 </w:t>
      </w:r>
      <w:r>
        <w:rPr>
          <w:rFonts w:ascii="Arial" w:eastAsia="Arial" w:hAnsi="Arial" w:cs="Arial"/>
          <w:sz w:val="20"/>
        </w:rPr>
        <w:t>или</w:t>
      </w:r>
      <w:r>
        <w:rPr>
          <w:rFonts w:ascii="Arial" w:eastAsia="Arial" w:hAnsi="Arial" w:cs="Arial"/>
          <w:b/>
          <w:sz w:val="20"/>
        </w:rPr>
        <w:t xml:space="preserve"> ПК 3 </w:t>
      </w:r>
      <w:r>
        <w:rPr>
          <w:rFonts w:ascii="Arial" w:eastAsia="Arial" w:hAnsi="Arial" w:cs="Arial"/>
          <w:sz w:val="20"/>
        </w:rPr>
        <w:t xml:space="preserve">откройте веб-страницу для </w:t>
      </w:r>
      <w:r>
        <w:rPr>
          <w:rFonts w:ascii="Arial" w:eastAsia="Arial" w:hAnsi="Arial" w:cs="Arial"/>
          <w:b/>
          <w:sz w:val="20"/>
        </w:rPr>
        <w:t>cisco.pka</w:t>
      </w:r>
      <w:r>
        <w:rPr>
          <w:rFonts w:ascii="Arial" w:eastAsia="Arial" w:hAnsi="Arial" w:cs="Arial"/>
          <w:sz w:val="20"/>
        </w:rPr>
        <w:t xml:space="preserve">. </w:t>
      </w:r>
    </w:p>
    <w:p w:rsidR="00221361" w:rsidRDefault="003F5F6C">
      <w:pPr>
        <w:numPr>
          <w:ilvl w:val="0"/>
          <w:numId w:val="1"/>
        </w:numPr>
        <w:spacing w:after="250" w:line="249" w:lineRule="auto"/>
        <w:ind w:hanging="360"/>
      </w:pPr>
      <w:r>
        <w:rPr>
          <w:rFonts w:ascii="Arial" w:eastAsia="Arial" w:hAnsi="Arial" w:cs="Arial"/>
          <w:sz w:val="20"/>
        </w:rPr>
        <w:t xml:space="preserve">Из веб-браузера компьютера </w:t>
      </w:r>
      <w:r>
        <w:rPr>
          <w:rFonts w:ascii="Arial" w:eastAsia="Arial" w:hAnsi="Arial" w:cs="Arial"/>
          <w:b/>
          <w:sz w:val="20"/>
        </w:rPr>
        <w:t xml:space="preserve">ПК 4 </w:t>
      </w:r>
      <w:r>
        <w:rPr>
          <w:rFonts w:ascii="Arial" w:eastAsia="Arial" w:hAnsi="Arial" w:cs="Arial"/>
          <w:sz w:val="20"/>
        </w:rPr>
        <w:t>откройте веб-страницу для</w:t>
      </w:r>
      <w:r>
        <w:rPr>
          <w:rFonts w:ascii="Arial" w:eastAsia="Arial" w:hAnsi="Arial" w:cs="Arial"/>
          <w:b/>
          <w:sz w:val="20"/>
        </w:rPr>
        <w:t xml:space="preserve"> local.pka.</w:t>
      </w:r>
      <w:r>
        <w:rPr>
          <w:rFonts w:ascii="Arial" w:eastAsia="Arial" w:hAnsi="Arial" w:cs="Arial"/>
          <w:sz w:val="20"/>
        </w:rPr>
        <w:t xml:space="preserve"> </w:t>
      </w:r>
    </w:p>
    <w:p w:rsidR="00221361" w:rsidRDefault="003F5F6C">
      <w:pPr>
        <w:spacing w:after="118"/>
        <w:ind w:left="-4" w:hanging="10"/>
      </w:pPr>
      <w:r>
        <w:rPr>
          <w:rFonts w:ascii="Arial" w:eastAsia="Arial" w:hAnsi="Arial" w:cs="Arial"/>
          <w:b/>
        </w:rPr>
        <w:t xml:space="preserve">Шаг 2: Просмотрите преобразования NAT. </w:t>
      </w:r>
    </w:p>
    <w:p w:rsidR="00221361" w:rsidRDefault="003F5F6C">
      <w:pPr>
        <w:spacing w:after="95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Просмотрите преобразования NAT на маршрутизаторе </w:t>
      </w:r>
      <w:r>
        <w:rPr>
          <w:rFonts w:ascii="Arial" w:eastAsia="Arial" w:hAnsi="Arial" w:cs="Arial"/>
          <w:b/>
          <w:sz w:val="20"/>
        </w:rPr>
        <w:t>R2</w:t>
      </w:r>
      <w:r>
        <w:rPr>
          <w:rFonts w:ascii="Arial" w:eastAsia="Arial" w:hAnsi="Arial" w:cs="Arial"/>
          <w:sz w:val="20"/>
        </w:rPr>
        <w:t xml:space="preserve">. </w:t>
      </w:r>
    </w:p>
    <w:p w:rsidR="00221361" w:rsidRDefault="003F5F6C">
      <w:pPr>
        <w:spacing w:after="9257"/>
        <w:ind w:left="720"/>
      </w:pPr>
      <w:r>
        <w:rPr>
          <w:rFonts w:ascii="Courier New" w:eastAsia="Courier New" w:hAnsi="Courier New" w:cs="Courier New"/>
          <w:sz w:val="20"/>
        </w:rPr>
        <w:t xml:space="preserve">R2# </w:t>
      </w:r>
      <w:r>
        <w:rPr>
          <w:rFonts w:ascii="Courier New" w:eastAsia="Courier New" w:hAnsi="Courier New" w:cs="Courier New"/>
          <w:b/>
          <w:sz w:val="20"/>
        </w:rPr>
        <w:t>show ip nat translations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221361" w:rsidRDefault="003F5F6C">
      <w:pPr>
        <w:tabs>
          <w:tab w:val="right" w:pos="10083"/>
        </w:tabs>
        <w:spacing w:after="3"/>
        <w:ind w:left="-15"/>
      </w:pPr>
      <w:bookmarkStart w:id="0" w:name="_GoBack"/>
      <w:bookmarkEnd w:id="0"/>
      <w:r>
        <w:rPr>
          <w:rFonts w:ascii="Arial" w:eastAsia="Arial" w:hAnsi="Arial" w:cs="Arial"/>
          <w:sz w:val="16"/>
        </w:rPr>
        <w:tab/>
        <w:t xml:space="preserve">Страница </w:t>
      </w:r>
      <w:r>
        <w:rPr>
          <w:rFonts w:ascii="Arial" w:eastAsia="Arial" w:hAnsi="Arial" w:cs="Arial"/>
          <w:b/>
          <w:sz w:val="16"/>
        </w:rPr>
        <w:t>2</w:t>
      </w:r>
      <w:r>
        <w:rPr>
          <w:rFonts w:ascii="Arial" w:eastAsia="Arial" w:hAnsi="Arial" w:cs="Arial"/>
          <w:sz w:val="16"/>
        </w:rPr>
        <w:t xml:space="preserve"> из </w:t>
      </w:r>
      <w:r>
        <w:rPr>
          <w:rFonts w:ascii="Arial" w:eastAsia="Arial" w:hAnsi="Arial" w:cs="Arial"/>
          <w:b/>
          <w:sz w:val="16"/>
        </w:rPr>
        <w:t>2</w:t>
      </w:r>
      <w:r>
        <w:rPr>
          <w:rFonts w:ascii="Arial" w:eastAsia="Arial" w:hAnsi="Arial" w:cs="Arial"/>
          <w:sz w:val="16"/>
        </w:rPr>
        <w:t xml:space="preserve"> </w:t>
      </w:r>
    </w:p>
    <w:sectPr w:rsidR="00221361">
      <w:pgSz w:w="12240" w:h="15840"/>
      <w:pgMar w:top="822" w:right="1077" w:bottom="727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3018B0"/>
    <w:multiLevelType w:val="hybridMultilevel"/>
    <w:tmpl w:val="A3904780"/>
    <w:lvl w:ilvl="0" w:tplc="60B4776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CAB0A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86206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78FF1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369DA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9AAAA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A8E67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B89E9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F49F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361"/>
    <w:rsid w:val="00221361"/>
    <w:rsid w:val="003F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448F4D-94F9-4330-9C00-CC9281D6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03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Usserr</cp:lastModifiedBy>
  <cp:revision>2</cp:revision>
  <dcterms:created xsi:type="dcterms:W3CDTF">2023-04-03T05:34:00Z</dcterms:created>
  <dcterms:modified xsi:type="dcterms:W3CDTF">2023-04-03T05:34:00Z</dcterms:modified>
</cp:coreProperties>
</file>