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47473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p w:rsidR="00DB7EDE" w:rsidRDefault="00DB7EDE" w:rsidP="00F90CFE">
          <w:pPr>
            <w:pStyle w:val="En-ttedetabledesmatires"/>
          </w:pPr>
          <w:r>
            <w:t>Sommaire</w:t>
          </w:r>
        </w:p>
        <w:p w:rsidR="00F90CFE" w:rsidRDefault="00DB7EDE" w:rsidP="00F90CFE">
          <w:pPr>
            <w:pStyle w:val="TM1"/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04972" w:history="1">
            <w:r w:rsidR="00F90CFE" w:rsidRPr="0002482E">
              <w:rPr>
                <w:rStyle w:val="Lienhypertexte"/>
                <w:noProof/>
              </w:rPr>
              <w:t>Etude du conditionnement de la matrice</w:t>
            </w:r>
            <w:r w:rsidR="00F90CFE">
              <w:rPr>
                <w:noProof/>
                <w:webHidden/>
              </w:rPr>
              <w:tab/>
            </w:r>
            <w:r w:rsidR="00F90CFE">
              <w:rPr>
                <w:noProof/>
                <w:webHidden/>
              </w:rPr>
              <w:fldChar w:fldCharType="begin"/>
            </w:r>
            <w:r w:rsidR="00F90CFE">
              <w:rPr>
                <w:noProof/>
                <w:webHidden/>
              </w:rPr>
              <w:instrText xml:space="preserve"> PAGEREF _Toc496204972 \h </w:instrText>
            </w:r>
            <w:r w:rsidR="00F90CFE">
              <w:rPr>
                <w:noProof/>
                <w:webHidden/>
              </w:rPr>
            </w:r>
            <w:r w:rsidR="00F90CFE">
              <w:rPr>
                <w:noProof/>
                <w:webHidden/>
              </w:rPr>
              <w:fldChar w:fldCharType="separate"/>
            </w:r>
            <w:r w:rsidR="00F90CFE">
              <w:rPr>
                <w:noProof/>
                <w:webHidden/>
              </w:rPr>
              <w:t>2</w:t>
            </w:r>
            <w:r w:rsidR="00F90CFE"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1"/>
            <w:rPr>
              <w:noProof/>
              <w:lang w:eastAsia="fr-FR"/>
            </w:rPr>
          </w:pPr>
          <w:hyperlink w:anchor="_Toc496204973" w:history="1">
            <w:r w:rsidRPr="0002482E">
              <w:rPr>
                <w:rStyle w:val="Lienhypertexte"/>
                <w:noProof/>
              </w:rPr>
              <w:t>Etude de l’erreur pour N fixé en fonction de la méthode et de la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4" w:history="1">
            <w:r w:rsidRPr="0002482E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5" w:history="1">
            <w:r w:rsidRPr="0002482E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6" w:history="1">
            <w:r w:rsidRPr="0002482E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7" w:history="1">
            <w:r w:rsidRPr="0002482E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8" w:history="1">
            <w:r w:rsidRPr="0002482E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79" w:history="1">
            <w:r w:rsidRPr="0002482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1"/>
            <w:rPr>
              <w:noProof/>
              <w:lang w:eastAsia="fr-FR"/>
            </w:rPr>
          </w:pPr>
          <w:hyperlink w:anchor="_Toc496204980" w:history="1">
            <w:r w:rsidRPr="0002482E">
              <w:rPr>
                <w:rStyle w:val="Lienhypertexte"/>
                <w:noProof/>
              </w:rPr>
              <w:t>Etude de la convergence des deux 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81" w:history="1">
            <w:r w:rsidRPr="0002482E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82" w:history="1">
            <w:r w:rsidRPr="0002482E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83" w:history="1">
            <w:r w:rsidRPr="0002482E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84" w:history="1">
            <w:r w:rsidRPr="0002482E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FE" w:rsidRDefault="00F90CFE" w:rsidP="00F90CFE">
          <w:pPr>
            <w:pStyle w:val="TM2"/>
            <w:rPr>
              <w:noProof/>
              <w:lang w:eastAsia="fr-FR"/>
            </w:rPr>
          </w:pPr>
          <w:hyperlink w:anchor="_Toc496204985" w:history="1">
            <w:r w:rsidRPr="0002482E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DE" w:rsidRDefault="00DB7EDE" w:rsidP="00F90CFE">
          <w:r>
            <w:fldChar w:fldCharType="end"/>
          </w:r>
        </w:p>
      </w:sdtContent>
    </w:sdt>
    <w:p w:rsidR="00DB7EDE" w:rsidRDefault="00DB7EDE" w:rsidP="00F90CFE"/>
    <w:p w:rsidR="00DB7EDE" w:rsidRDefault="00DB7EDE" w:rsidP="00F90CFE"/>
    <w:p w:rsidR="00DB7EDE" w:rsidRDefault="00DB7EDE" w:rsidP="00F9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90A4B" w:rsidRPr="00DB7EDE" w:rsidRDefault="00094A38" w:rsidP="00F90CFE">
      <w:pPr>
        <w:pStyle w:val="Titre1"/>
      </w:pPr>
      <w:bookmarkStart w:id="0" w:name="_Toc496204972"/>
      <w:r w:rsidRPr="00DB7EDE">
        <w:lastRenderedPageBreak/>
        <w:t>Etude du conditionnement de la matrice</w:t>
      </w:r>
      <w:bookmarkEnd w:id="0"/>
    </w:p>
    <w:p w:rsidR="00094A38" w:rsidRDefault="00094A38" w:rsidP="00F90CFE"/>
    <w:p w:rsidR="00094A38" w:rsidRDefault="00094A38" w:rsidP="00F90C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73.5pt">
            <v:imagedata r:id="rId7" o:title="condMat"/>
          </v:shape>
        </w:pict>
      </w:r>
    </w:p>
    <w:p w:rsidR="00094A38" w:rsidRDefault="00094A38" w:rsidP="00F90CFE">
      <w:r>
        <w:t>On remarque donc que la matrice A est mal conditionné. De plus, nous pouvons remarquer que l’erreur n’est pas linéaire ( O(N) ).</w:t>
      </w:r>
    </w:p>
    <w:p w:rsidR="00094A38" w:rsidRDefault="00094A38" w:rsidP="00F90CFE">
      <w:r>
        <w:br w:type="page"/>
      </w:r>
    </w:p>
    <w:p w:rsidR="00094A38" w:rsidRPr="00DB7EDE" w:rsidRDefault="00094A38" w:rsidP="00F90CFE">
      <w:pPr>
        <w:pStyle w:val="Titre1"/>
      </w:pPr>
      <w:bookmarkStart w:id="1" w:name="_Toc496204973"/>
      <w:r w:rsidRPr="00DB7EDE">
        <w:lastRenderedPageBreak/>
        <w:t>Etude de l’erreur pour N fixé en fonction de la méth</w:t>
      </w:r>
      <w:r w:rsidR="006601DC" w:rsidRPr="00DB7EDE">
        <w:t>ode et de la fonction</w:t>
      </w:r>
      <w:bookmarkEnd w:id="1"/>
      <w:r w:rsidR="006601DC" w:rsidRPr="00DB7EDE">
        <w:t xml:space="preserve"> </w:t>
      </w:r>
    </w:p>
    <w:p w:rsidR="00094A38" w:rsidRDefault="00094A38" w:rsidP="00F90CFE"/>
    <w:p w:rsidR="006601DC" w:rsidRPr="00F90CFE" w:rsidRDefault="006601DC" w:rsidP="00F90CFE">
      <w:pPr>
        <w:pStyle w:val="Titre2"/>
      </w:pPr>
      <w:bookmarkStart w:id="2" w:name="_Toc496204974"/>
      <w:proofErr w:type="gramStart"/>
      <w:r w:rsidRPr="00F90CFE">
        <w:t>f</w:t>
      </w:r>
      <w:r w:rsidR="00230A1E" w:rsidRPr="00F90CFE">
        <w:t>(</w:t>
      </w:r>
      <w:proofErr w:type="gramEnd"/>
      <w:r w:rsidR="00230A1E" w:rsidRPr="00F90CFE">
        <w:t>x)</w:t>
      </w:r>
      <w:r w:rsidRPr="00F90CFE">
        <w:t>=</w:t>
      </w:r>
      <w:r w:rsidR="00230A1E" w:rsidRPr="00F90CFE">
        <w:t>0, N=9 :</w:t>
      </w:r>
      <w:bookmarkEnd w:id="2"/>
    </w:p>
    <w:p w:rsidR="006601DC" w:rsidRPr="00F90CFE" w:rsidRDefault="00DB7EDE" w:rsidP="00F90CFE">
      <w:pPr>
        <w:pStyle w:val="Titre2"/>
      </w:pPr>
      <w:r w:rsidRPr="00F90CFE">
        <w:pict>
          <v:shape id="_x0000_i1026" type="#_x0000_t75" style="width:301pt;height:226.5pt">
            <v:imagedata r:id="rId8" o:title="f=0meth=2"/>
          </v:shape>
        </w:pict>
      </w:r>
      <w:r w:rsidRPr="00F90CFE">
        <w:pict>
          <v:shape id="_x0000_i1027" type="#_x0000_t75" style="width:310.5pt;height:232.5pt">
            <v:imagedata r:id="rId9" o:title="f=0meth=1"/>
          </v:shape>
        </w:pict>
      </w:r>
    </w:p>
    <w:p w:rsidR="006601DC" w:rsidRDefault="006601DC" w:rsidP="00F90CFE"/>
    <w:p w:rsidR="006601DC" w:rsidRDefault="006601DC" w:rsidP="00F90CFE">
      <w:r>
        <w:tab/>
        <w:t>Nous pouvons remarquer que l’erreur est nulle pour les deux méthodes.</w:t>
      </w:r>
    </w:p>
    <w:p w:rsidR="00230A1E" w:rsidRDefault="006601DC" w:rsidP="00F90CFE">
      <w:pPr>
        <w:pStyle w:val="Titre2"/>
      </w:pPr>
      <w:r>
        <w:br w:type="page"/>
      </w:r>
      <w:bookmarkStart w:id="3" w:name="_Toc496204975"/>
      <w:proofErr w:type="gramStart"/>
      <w:r w:rsidR="00230A1E">
        <w:lastRenderedPageBreak/>
        <w:t>f(</w:t>
      </w:r>
      <w:proofErr w:type="gramEnd"/>
      <w:r w:rsidR="00230A1E">
        <w:t>x)=1, N=9 :</w:t>
      </w:r>
      <w:bookmarkEnd w:id="3"/>
    </w:p>
    <w:p w:rsidR="006601DC" w:rsidRDefault="006601DC" w:rsidP="00F90CFE"/>
    <w:p w:rsidR="00094A38" w:rsidRDefault="006E1E3B" w:rsidP="00F90CFE">
      <w:pPr>
        <w:jc w:val="center"/>
      </w:pPr>
      <w:r>
        <w:pict>
          <v:shape id="_x0000_i1029" type="#_x0000_t75" style="width:322.5pt;height:243.5pt">
            <v:imagedata r:id="rId10" o:title="f=1meth=2"/>
          </v:shape>
        </w:pict>
      </w:r>
      <w:r>
        <w:pict>
          <v:shape id="_x0000_i1028" type="#_x0000_t75" style="width:325.5pt;height:243.5pt">
            <v:imagedata r:id="rId11" o:title="f=1meth=1"/>
          </v:shape>
        </w:pict>
      </w:r>
    </w:p>
    <w:p w:rsidR="00A1033C" w:rsidRDefault="00230A1E" w:rsidP="00F90CFE">
      <w:r>
        <w:t>Pour f(x) = 1,</w:t>
      </w:r>
      <w:r w:rsidR="00A1033C">
        <w:t xml:space="preserve"> On remarque la méthode centrée est exacte. Cependant, ce n’est plus le cas pour la méthode décentrée.</w:t>
      </w:r>
    </w:p>
    <w:p w:rsidR="00A1033C" w:rsidRDefault="00A1033C" w:rsidP="00F90CFE">
      <w:r>
        <w:br w:type="page"/>
      </w:r>
    </w:p>
    <w:p w:rsidR="00230A1E" w:rsidRDefault="00A1033C" w:rsidP="00F90CFE">
      <w:pPr>
        <w:pStyle w:val="Titre2"/>
      </w:pPr>
      <w:bookmarkStart w:id="4" w:name="_Toc496204976"/>
      <w:proofErr w:type="gramStart"/>
      <w:r>
        <w:lastRenderedPageBreak/>
        <w:t>f(</w:t>
      </w:r>
      <w:proofErr w:type="gramEnd"/>
      <w:r>
        <w:t>x)=x, N=9</w:t>
      </w:r>
      <w:bookmarkEnd w:id="4"/>
    </w:p>
    <w:p w:rsidR="00A1033C" w:rsidRDefault="00A1033C" w:rsidP="00F90CFE"/>
    <w:p w:rsidR="00A1033C" w:rsidRDefault="009C4785" w:rsidP="00F90CF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22601" cy="3094355"/>
            <wp:effectExtent l="19050" t="0" r="0" b="0"/>
            <wp:docPr id="54" name="Image 54" descr="C:\Users\alexg\AppData\Local\Microsoft\Windows\INetCache\Content.Word\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lexg\AppData\Local\Microsoft\Windows\INetCache\Content.Word\f=2meth=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86" cy="30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1DB">
        <w:pict>
          <v:shape id="_x0000_i1030" type="#_x0000_t75" style="width:338pt;height:253.5pt">
            <v:imagedata r:id="rId13" o:title="f=2meth=1"/>
          </v:shape>
        </w:pict>
      </w:r>
    </w:p>
    <w:p w:rsidR="00A1033C" w:rsidRDefault="009C4785" w:rsidP="00F90CFE">
      <w:r>
        <w:t>Ici, les deux méthodes présentent des erreurs.</w:t>
      </w:r>
      <w:r w:rsidR="006E1E3B">
        <w:t xml:space="preserve"> La méthode centrée est quand même plus précise que celle décentrée.</w:t>
      </w:r>
      <w:r w:rsidR="000771DB">
        <w:t xml:space="preserve"> La première méthode semble avoir une erreur sur le bord.</w:t>
      </w:r>
    </w:p>
    <w:p w:rsidR="006E1E3B" w:rsidRDefault="009C4785" w:rsidP="00F90CFE">
      <w:r>
        <w:t xml:space="preserve">(L’erreur du premier graph a été </w:t>
      </w:r>
      <w:r w:rsidR="006E1E3B">
        <w:t>calculée</w:t>
      </w:r>
      <w:r>
        <w:t xml:space="preserve"> correctement.</w:t>
      </w:r>
      <w:r w:rsidR="006E1E3B">
        <w:t xml:space="preserve"> Bug python ?</w:t>
      </w:r>
      <w:r>
        <w:t>)</w:t>
      </w:r>
    </w:p>
    <w:p w:rsidR="006E1E3B" w:rsidRDefault="006E1E3B" w:rsidP="00F90CFE">
      <w:r>
        <w:br w:type="page"/>
      </w:r>
    </w:p>
    <w:p w:rsidR="009C4785" w:rsidRDefault="006E1E3B" w:rsidP="00F90CFE">
      <w:pPr>
        <w:pStyle w:val="Titre2"/>
      </w:pPr>
      <w:bookmarkStart w:id="5" w:name="_Toc496204977"/>
      <w:proofErr w:type="gramStart"/>
      <w:r>
        <w:lastRenderedPageBreak/>
        <w:t>f(</w:t>
      </w:r>
      <w:proofErr w:type="gramEnd"/>
      <w:r>
        <w:t>x)=x^2, N=9</w:t>
      </w:r>
      <w:bookmarkEnd w:id="5"/>
    </w:p>
    <w:p w:rsidR="006E1E3B" w:rsidRDefault="006E1E3B" w:rsidP="00F90CFE"/>
    <w:p w:rsidR="006E1E3B" w:rsidRDefault="006E1E3B" w:rsidP="00F90CFE">
      <w:pPr>
        <w:jc w:val="center"/>
      </w:pPr>
      <w:r>
        <w:pict>
          <v:shape id="_x0000_i1031" type="#_x0000_t75" style="width:341.5pt;height:256pt">
            <v:imagedata r:id="rId14" o:title="f=3meth=2"/>
          </v:shape>
        </w:pict>
      </w:r>
      <w:r w:rsidR="000771DB">
        <w:pict>
          <v:shape id="_x0000_i1032" type="#_x0000_t75" style="width:345pt;height:259pt">
            <v:imagedata r:id="rId15" o:title="f=3meth=1"/>
          </v:shape>
        </w:pict>
      </w:r>
    </w:p>
    <w:p w:rsidR="000771DB" w:rsidRDefault="000771DB" w:rsidP="00F90CFE"/>
    <w:p w:rsidR="000771DB" w:rsidRDefault="000771DB" w:rsidP="00F90CFE">
      <w:r>
        <w:t xml:space="preserve">On a le même constat que précédemment, sauf </w:t>
      </w:r>
      <w:proofErr w:type="gramStart"/>
      <w:r>
        <w:t>que ici</w:t>
      </w:r>
      <w:proofErr w:type="gramEnd"/>
      <w:r>
        <w:t xml:space="preserve"> la méthode 1 a une bonne précision partout.</w:t>
      </w:r>
    </w:p>
    <w:p w:rsidR="000771DB" w:rsidRDefault="000771DB" w:rsidP="00F90CFE">
      <w:r>
        <w:br w:type="page"/>
      </w:r>
    </w:p>
    <w:p w:rsidR="000771DB" w:rsidRDefault="000771DB" w:rsidP="00F90CFE">
      <w:pPr>
        <w:pStyle w:val="Titre2"/>
      </w:pPr>
      <w:bookmarkStart w:id="6" w:name="_Toc496204978"/>
      <w:proofErr w:type="gramStart"/>
      <w:r>
        <w:lastRenderedPageBreak/>
        <w:t>f(</w:t>
      </w:r>
      <w:proofErr w:type="gramEnd"/>
      <w:r>
        <w:t>x)=4π^2*sin (2πx), N=9</w:t>
      </w:r>
      <w:bookmarkEnd w:id="6"/>
    </w:p>
    <w:p w:rsidR="000771DB" w:rsidRDefault="000771DB" w:rsidP="00F90CFE">
      <w:pPr>
        <w:jc w:val="center"/>
      </w:pPr>
      <w:r>
        <w:pict>
          <v:shape id="_x0000_i1033" type="#_x0000_t75" style="width:342.5pt;height:257pt">
            <v:imagedata r:id="rId16" o:title="f=4meth=2"/>
          </v:shape>
        </w:pict>
      </w:r>
      <w:r>
        <w:pict>
          <v:shape id="_x0000_i1034" type="#_x0000_t75" style="width:350pt;height:262.5pt">
            <v:imagedata r:id="rId17" o:title="f=4meth=1"/>
          </v:shape>
        </w:pict>
      </w:r>
    </w:p>
    <w:p w:rsidR="000771DB" w:rsidRDefault="000771DB" w:rsidP="00F90CFE"/>
    <w:p w:rsidR="000771DB" w:rsidRDefault="000771DB" w:rsidP="00F90CFE">
      <w:r>
        <w:t xml:space="preserve">Pour cette dernière fonction les deux méthodes ne sont pas assez </w:t>
      </w:r>
      <w:proofErr w:type="gramStart"/>
      <w:r>
        <w:t>précise</w:t>
      </w:r>
      <w:proofErr w:type="gramEnd"/>
      <w:r>
        <w:t xml:space="preserve"> avec N=9 pour avoir un résultat précis.</w:t>
      </w:r>
    </w:p>
    <w:p w:rsidR="000771DB" w:rsidRDefault="000771DB" w:rsidP="00F90CFE">
      <w:r>
        <w:br w:type="page"/>
      </w:r>
    </w:p>
    <w:p w:rsidR="000771DB" w:rsidRDefault="004C31FC" w:rsidP="00F90CFE">
      <w:pPr>
        <w:pStyle w:val="Titre2"/>
      </w:pPr>
      <w:bookmarkStart w:id="7" w:name="_Toc496204979"/>
      <w:r>
        <w:lastRenderedPageBreak/>
        <w:t>Conclusion</w:t>
      </w:r>
      <w:bookmarkEnd w:id="7"/>
    </w:p>
    <w:p w:rsidR="004C31FC" w:rsidRDefault="004C31FC" w:rsidP="00F90CFE"/>
    <w:p w:rsidR="004C31FC" w:rsidRDefault="004C31FC" w:rsidP="00F90CFE">
      <w:r>
        <w:t>La méthode décentrée ne permet d’être exacte qu’avec f(x)=0. Alors que la méthode centrée est exacte jusqu’à f(x)=1.</w:t>
      </w:r>
    </w:p>
    <w:p w:rsidR="00DB7EDE" w:rsidRDefault="004C31FC" w:rsidP="00F90CFE">
      <w:r>
        <w:t>On remarque tout de même pour la dernière fonction les deux méthodes sont dans l’impossibilité d’obtenir un résultat convenable avec si peu de points.</w:t>
      </w:r>
    </w:p>
    <w:p w:rsidR="00DB7EDE" w:rsidRDefault="00DB7EDE" w:rsidP="00F90CFE">
      <w:r>
        <w:br w:type="page"/>
      </w:r>
    </w:p>
    <w:p w:rsidR="004C31FC" w:rsidRPr="00F90CFE" w:rsidRDefault="00DB7EDE" w:rsidP="00F90CFE">
      <w:pPr>
        <w:pStyle w:val="Titre1"/>
      </w:pPr>
      <w:bookmarkStart w:id="8" w:name="_Toc496204980"/>
      <w:r w:rsidRPr="00F90CFE">
        <w:lastRenderedPageBreak/>
        <w:t>Etude de la convergence des deux schémas</w:t>
      </w:r>
      <w:bookmarkEnd w:id="8"/>
    </w:p>
    <w:p w:rsidR="00DB7EDE" w:rsidRDefault="00DB7EDE" w:rsidP="00F90CFE"/>
    <w:p w:rsidR="00DB7EDE" w:rsidRDefault="00DB7EDE" w:rsidP="00F90CFE">
      <w:pPr>
        <w:pStyle w:val="Titre2"/>
      </w:pPr>
      <w:bookmarkStart w:id="9" w:name="_Toc496204981"/>
      <w:proofErr w:type="gramStart"/>
      <w:r>
        <w:t>f(</w:t>
      </w:r>
      <w:proofErr w:type="gramEnd"/>
      <w:r>
        <w:t>x)=0, N=9 :</w:t>
      </w:r>
      <w:bookmarkEnd w:id="9"/>
    </w:p>
    <w:p w:rsidR="00F90CFE" w:rsidRDefault="00DB7EDE" w:rsidP="00F90CFE">
      <w:pPr>
        <w:pStyle w:val="Titre2"/>
      </w:pPr>
      <w:r>
        <w:pict>
          <v:shape id="_x0000_i1035" type="#_x0000_t75" style="width:324pt;height:243pt">
            <v:imagedata r:id="rId18" o:title="ConvHf=0meth=2"/>
          </v:shape>
        </w:pict>
      </w:r>
      <w:r>
        <w:pict>
          <v:shape id="_x0000_i1036" type="#_x0000_t75" style="width:337.5pt;height:253.5pt">
            <v:imagedata r:id="rId19" o:title="ConvHf=0meth=1"/>
          </v:shape>
        </w:pict>
      </w:r>
    </w:p>
    <w:p w:rsidR="00F90CFE" w:rsidRPr="00F90CFE" w:rsidRDefault="00F90CFE" w:rsidP="00F90CFE">
      <w:r>
        <w:t>Les deux méthodes sont exactes peut importe le nombre de points.</w:t>
      </w:r>
    </w:p>
    <w:p w:rsidR="00F90CFE" w:rsidRDefault="00DB7EDE" w:rsidP="00F90CFE">
      <w:pPr>
        <w:pStyle w:val="Titre2"/>
      </w:pPr>
      <w:r>
        <w:br w:type="page"/>
      </w:r>
      <w:bookmarkStart w:id="10" w:name="_Toc496204982"/>
      <w:proofErr w:type="gramStart"/>
      <w:r>
        <w:lastRenderedPageBreak/>
        <w:t>f(</w:t>
      </w:r>
      <w:proofErr w:type="gramEnd"/>
      <w:r>
        <w:t>x)=1, N=9 :</w:t>
      </w:r>
      <w:bookmarkEnd w:id="10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2" name="Image 394" descr="C:\Users\alexg\AppData\Local\Microsoft\Windows\INetCache\Content.Word\ConvHf=1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C:\Users\alexg\AppData\Local\Microsoft\Windows\INetCache\Content.Word\ConvHf=1meth=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396" name="Image 396" descr="C:\Users\alexg\AppData\Local\Microsoft\Windows\INetCache\Content.Word\ConvHf=1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:\Users\alexg\AppData\Local\Microsoft\Windows\INetCache\Content.Word\ConvHf=1meth=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852228" w:rsidP="00F90CFE">
      <w:r>
        <w:t>La première méthode atteint la précision machine mais si le nombre de points augmente la précision se dégrade.</w:t>
      </w:r>
    </w:p>
    <w:p w:rsidR="00852228" w:rsidRDefault="00852228" w:rsidP="00F90CFE">
      <w:r>
        <w:t xml:space="preserve">La </w:t>
      </w:r>
      <w:r w:rsidR="00504F4E">
        <w:t>deuxième</w:t>
      </w:r>
      <w:r>
        <w:t xml:space="preserve"> méthode </w:t>
      </w:r>
      <w:r w:rsidR="00504F4E">
        <w:t xml:space="preserve">semble présenter une erreur d’ordre </w:t>
      </w:r>
      <w:proofErr w:type="gramStart"/>
      <w:r w:rsidR="00504F4E">
        <w:t>O(</w:t>
      </w:r>
      <w:proofErr w:type="gramEnd"/>
      <w:r w:rsidR="00504F4E">
        <w:t>1/N).</w:t>
      </w:r>
    </w:p>
    <w:p w:rsidR="00DB7EDE" w:rsidRDefault="00DB7EDE" w:rsidP="00F90CF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B7EDE" w:rsidRDefault="00DB7EDE" w:rsidP="00F90CFE">
      <w:pPr>
        <w:pStyle w:val="Titre2"/>
      </w:pPr>
      <w:bookmarkStart w:id="11" w:name="_Toc496204983"/>
      <w:proofErr w:type="gramStart"/>
      <w:r>
        <w:lastRenderedPageBreak/>
        <w:t>f(</w:t>
      </w:r>
      <w:proofErr w:type="gramEnd"/>
      <w:r>
        <w:t>x)=x, N=9</w:t>
      </w:r>
      <w:bookmarkEnd w:id="11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41495" cy="3260090"/>
            <wp:effectExtent l="19050" t="0" r="1905" b="0"/>
            <wp:docPr id="6" name="Image 402" descr="C:\Users\alexg\AppData\Local\Microsoft\Windows\INetCache\Content.Word\ConvH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alexg\AppData\Local\Microsoft\Windows\INetCache\Content.Word\ConvHf=2meth=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232021" cy="3177884"/>
            <wp:effectExtent l="19050" t="0" r="0" b="0"/>
            <wp:docPr id="5" name="Image 404" descr="C:\Users\alexg\AppData\Local\Microsoft\Windows\INetCache\Content.Word\ConvHf=2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C:\Users\alexg\AppData\Local\Microsoft\Windows\INetCache\Content.Word\ConvHf=2meth=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3" cy="31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3C" w:rsidRDefault="005E523C" w:rsidP="00F90CFE">
      <w:r>
        <w:t>Même problème précédemment pour la première méthode.</w:t>
      </w:r>
    </w:p>
    <w:p w:rsidR="005E523C" w:rsidRDefault="005E523C" w:rsidP="00F90CFE">
      <w:r>
        <w:t>On remarque encore le même comportement pour la seconde méthode.</w:t>
      </w:r>
      <w:r w:rsidR="00DB7EDE">
        <w:br w:type="page"/>
      </w:r>
    </w:p>
    <w:p w:rsidR="00DB7EDE" w:rsidRDefault="00DB7EDE" w:rsidP="00F90CFE">
      <w:pPr>
        <w:pStyle w:val="Titre2"/>
      </w:pPr>
      <w:bookmarkStart w:id="12" w:name="_Toc496204984"/>
      <w:proofErr w:type="gramStart"/>
      <w:r>
        <w:lastRenderedPageBreak/>
        <w:t>f(</w:t>
      </w:r>
      <w:proofErr w:type="gramEnd"/>
      <w:r>
        <w:t>x)=x^2, N=9</w:t>
      </w:r>
      <w:bookmarkEnd w:id="12"/>
    </w:p>
    <w:p w:rsidR="00DB7EDE" w:rsidRDefault="00DB7EDE" w:rsidP="00F90CFE"/>
    <w:p w:rsidR="005E523C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52900" cy="3124200"/>
            <wp:effectExtent l="19050" t="0" r="0" b="0"/>
            <wp:docPr id="8" name="Image 412" descr="C:\Users\alexg\AppData\Local\Microsoft\Windows\INetCache\Content.Word\ConvHf=3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C:\Users\alexg\AppData\Local\Microsoft\Windows\INetCache\Content.Word\ConvHf=3meth=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305300" cy="3219450"/>
            <wp:effectExtent l="19050" t="0" r="0" b="0"/>
            <wp:docPr id="414" name="Image 414" descr="C:\Users\alexg\AppData\Local\Microsoft\Windows\INetCache\Content.Word\ConvHf=3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alexg\AppData\Local\Microsoft\Windows\INetCache\Content.Word\ConvHf=3meth=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E" w:rsidRDefault="005E523C" w:rsidP="005E523C">
      <w:r>
        <w:t>On remarque que première méthode semble avoir une erreur quadratique.</w:t>
      </w:r>
      <w:r w:rsidR="00DB7EDE">
        <w:br w:type="page"/>
      </w:r>
    </w:p>
    <w:p w:rsidR="00DB7EDE" w:rsidRDefault="00DB7EDE" w:rsidP="00F90CFE">
      <w:pPr>
        <w:pStyle w:val="Titre2"/>
      </w:pPr>
      <w:bookmarkStart w:id="13" w:name="_Toc496204985"/>
      <w:proofErr w:type="gramStart"/>
      <w:r>
        <w:lastRenderedPageBreak/>
        <w:t>f(</w:t>
      </w:r>
      <w:proofErr w:type="gramEnd"/>
      <w:r>
        <w:t>x)=4π^2*sin (2πx), N=9</w:t>
      </w:r>
      <w:bookmarkEnd w:id="13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9" name="Image 425" descr="C:\Users\alexg\AppData\Local\Microsoft\Windows\INetCache\Content.Word\ConvHf=4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:\Users\alexg\AppData\Local\Microsoft\Windows\INetCache\Content.Word\ConvHf=4meth=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427" name="Image 427" descr="C:\Users\alexg\AppData\Local\Microsoft\Windows\INetCache\Content.Word\ConvHf=4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:\Users\alexg\AppData\Local\Microsoft\Windows\INetCache\Content.Word\ConvHf=4meth=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42" w:rsidRDefault="00DD3242" w:rsidP="00DD3242">
      <w:r>
        <w:t xml:space="preserve">Les deux méthodes semblent présenter la même erreur. </w:t>
      </w:r>
    </w:p>
    <w:p w:rsidR="00DD3242" w:rsidRDefault="00DD3242">
      <w:r>
        <w:br w:type="page"/>
      </w:r>
    </w:p>
    <w:p w:rsidR="00DD3242" w:rsidRDefault="00DD3242" w:rsidP="00DD3242">
      <w:pPr>
        <w:pStyle w:val="Titre2"/>
      </w:pPr>
      <w:r>
        <w:lastRenderedPageBreak/>
        <w:t>Conclusion : Convergence</w:t>
      </w:r>
    </w:p>
    <w:p w:rsidR="00DD3242" w:rsidRDefault="00DD3242" w:rsidP="00DD3242"/>
    <w:p w:rsidR="00DD3242" w:rsidRDefault="00DD3242" w:rsidP="00DD3242">
      <w:r>
        <w:t>La méthode centrée se comporte comme une méthode d’erreur quadratique et la méthode décentrée se comporte comme une erreur linéaire.</w:t>
      </w:r>
    </w:p>
    <w:p w:rsidR="00DD3242" w:rsidRDefault="00DD3242" w:rsidP="00DD3242">
      <w:r>
        <w:t>Elles se comportent toute fois de la même façon pour la dernière fonction.</w:t>
      </w:r>
    </w:p>
    <w:p w:rsidR="00DD3242" w:rsidRPr="00DD3242" w:rsidRDefault="00DD3242" w:rsidP="00DD3242">
      <w:r>
        <w:t>Le même probleme se produit lorsque f(x)=x pour la première méthode.</w:t>
      </w:r>
    </w:p>
    <w:sectPr w:rsidR="00DD3242" w:rsidRPr="00DD3242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EF7" w:rsidRDefault="001F4EF7" w:rsidP="00F90CFE">
      <w:r>
        <w:separator/>
      </w:r>
    </w:p>
  </w:endnote>
  <w:endnote w:type="continuationSeparator" w:id="0">
    <w:p w:rsidR="001F4EF7" w:rsidRDefault="001F4EF7" w:rsidP="00F90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EF7" w:rsidRDefault="001F4EF7" w:rsidP="00F90CFE">
      <w:r>
        <w:separator/>
      </w:r>
    </w:p>
  </w:footnote>
  <w:footnote w:type="continuationSeparator" w:id="0">
    <w:p w:rsidR="001F4EF7" w:rsidRDefault="001F4EF7" w:rsidP="00F90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0B"/>
    <w:rsid w:val="00002B0B"/>
    <w:rsid w:val="000771DB"/>
    <w:rsid w:val="00094A38"/>
    <w:rsid w:val="001F4EF7"/>
    <w:rsid w:val="00230A1E"/>
    <w:rsid w:val="004B3AE8"/>
    <w:rsid w:val="004C31FC"/>
    <w:rsid w:val="00504F4E"/>
    <w:rsid w:val="005E523C"/>
    <w:rsid w:val="006601DC"/>
    <w:rsid w:val="00690A4B"/>
    <w:rsid w:val="006E1E3B"/>
    <w:rsid w:val="00852228"/>
    <w:rsid w:val="009C4785"/>
    <w:rsid w:val="00A1033C"/>
    <w:rsid w:val="00DB7EDE"/>
    <w:rsid w:val="00DD3242"/>
    <w:rsid w:val="00F9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FE"/>
    <w:rPr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0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CF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9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60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01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0A1E"/>
  </w:style>
  <w:style w:type="paragraph" w:styleId="Pieddepage">
    <w:name w:val="footer"/>
    <w:basedOn w:val="Normal"/>
    <w:link w:val="Pieddepag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0A1E"/>
  </w:style>
  <w:style w:type="paragraph" w:styleId="Textedebulles">
    <w:name w:val="Balloon Text"/>
    <w:basedOn w:val="Normal"/>
    <w:link w:val="TextedebullesCar"/>
    <w:uiPriority w:val="99"/>
    <w:semiHidden/>
    <w:unhideWhenUsed/>
    <w:rsid w:val="009C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78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ED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7EDE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7EDE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B7EDE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DB7E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8F"/>
    <w:rsid w:val="0026458F"/>
    <w:rsid w:val="005E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32BB333B99046818C3AC29AF22DBE9D">
    <w:name w:val="732BB333B99046818C3AC29AF22DBE9D"/>
    <w:rsid w:val="0026458F"/>
  </w:style>
  <w:style w:type="paragraph" w:customStyle="1" w:styleId="E00A313E4ED44521BAE6B480A57F051A">
    <w:name w:val="E00A313E4ED44521BAE6B480A57F051A"/>
    <w:rsid w:val="0026458F"/>
  </w:style>
  <w:style w:type="paragraph" w:customStyle="1" w:styleId="35B463C3F7534DE5BD17AE99242490BC">
    <w:name w:val="35B463C3F7534DE5BD17AE99242490BC"/>
    <w:rsid w:val="0026458F"/>
  </w:style>
  <w:style w:type="paragraph" w:customStyle="1" w:styleId="4134C707C29144DD9E72C7F9EC8D760D">
    <w:name w:val="4134C707C29144DD9E72C7F9EC8D760D"/>
    <w:rsid w:val="0026458F"/>
  </w:style>
  <w:style w:type="paragraph" w:customStyle="1" w:styleId="B6C8A55DFA0342A3B1609FC1826BD86A">
    <w:name w:val="B6C8A55DFA0342A3B1609FC1826BD86A"/>
    <w:rsid w:val="0026458F"/>
  </w:style>
  <w:style w:type="paragraph" w:customStyle="1" w:styleId="F9519D2424214902808C28A468B007A7">
    <w:name w:val="F9519D2424214902808C28A468B007A7"/>
    <w:rsid w:val="0026458F"/>
  </w:style>
  <w:style w:type="paragraph" w:customStyle="1" w:styleId="50AF3DEFD48D4029952C7D1F44E64EB3">
    <w:name w:val="50AF3DEFD48D4029952C7D1F44E64EB3"/>
    <w:rsid w:val="0026458F"/>
  </w:style>
  <w:style w:type="paragraph" w:customStyle="1" w:styleId="303C53AB4DC745E98165268D5F872AF5">
    <w:name w:val="303C53AB4DC745E98165268D5F872AF5"/>
    <w:rsid w:val="0026458F"/>
  </w:style>
  <w:style w:type="paragraph" w:customStyle="1" w:styleId="AE8A1C3F15004688BD94C2B2B1D7C684">
    <w:name w:val="AE8A1C3F15004688BD94C2B2B1D7C684"/>
    <w:rsid w:val="0026458F"/>
  </w:style>
  <w:style w:type="paragraph" w:customStyle="1" w:styleId="9D40E32C073F4DA8BA3798A83D5DF4CA">
    <w:name w:val="9D40E32C073F4DA8BA3798A83D5DF4CA"/>
    <w:rsid w:val="0026458F"/>
  </w:style>
  <w:style w:type="paragraph" w:customStyle="1" w:styleId="D038DE4AC2E2443889024815EE46D277">
    <w:name w:val="D038DE4AC2E2443889024815EE46D277"/>
    <w:rsid w:val="0026458F"/>
  </w:style>
  <w:style w:type="paragraph" w:customStyle="1" w:styleId="3275FC04ABC24B8AA34C4976BA9E44DC">
    <w:name w:val="3275FC04ABC24B8AA34C4976BA9E44DC"/>
    <w:rsid w:val="002645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8CEC3-F395-42E5-A0C6-772D14C42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2017-10-19T16:31:00Z</dcterms:created>
  <dcterms:modified xsi:type="dcterms:W3CDTF">2017-10-19T17:59:00Z</dcterms:modified>
</cp:coreProperties>
</file>