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Ind w:w="80" w:type="dxa"/>
        <w:tblLayout w:type="fixed"/>
        <w:tblCellMar>
          <w:top w:w="60" w:type="dxa"/>
          <w:left w:w="80" w:type="dxa"/>
          <w:bottom w:w="60" w:type="dxa"/>
          <w:right w:w="80" w:type="dxa"/>
        </w:tblCellMar>
        <w:tblLook w:val="0000"/>
      </w:tblPr>
      <w:tblGrid>
        <w:gridCol w:w="10876"/>
      </w:tblGrid>
      <w:tr w:rsidR="00000000" w:rsidRPr="0022634D">
        <w:trPr>
          <w:trHeight w:hRule="exact" w:val="3031"/>
        </w:trPr>
        <w:tc>
          <w:tcPr>
            <w:tcW w:w="10716" w:type="dxa"/>
          </w:tcPr>
          <w:p w:rsidR="00000000" w:rsidRPr="0022634D" w:rsidRDefault="00A13C62">
            <w:pPr>
              <w:pStyle w:val="ConsPlusTitlePage"/>
              <w:rPr>
                <w:rFonts w:eastAsiaTheme="minorEastAsia"/>
                <w:sz w:val="20"/>
                <w:szCs w:val="20"/>
              </w:rPr>
            </w:pPr>
            <w:r w:rsidRPr="0022634D">
              <w:rPr>
                <w:rFonts w:eastAsiaTheme="minorEastAsia"/>
                <w:position w:val="-61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15pt;height:71.05pt">
                  <v:imagedata r:id="rId6" o:title=""/>
                </v:shape>
              </w:pict>
            </w:r>
          </w:p>
        </w:tc>
      </w:tr>
      <w:tr w:rsidR="00000000" w:rsidRPr="0022634D">
        <w:trPr>
          <w:trHeight w:hRule="exact" w:val="8335"/>
        </w:trPr>
        <w:tc>
          <w:tcPr>
            <w:tcW w:w="10716" w:type="dxa"/>
            <w:vAlign w:val="center"/>
          </w:tcPr>
          <w:p w:rsidR="00000000" w:rsidRPr="0022634D" w:rsidRDefault="0022634D">
            <w:pPr>
              <w:pStyle w:val="ConsPlusTitlePage"/>
              <w:jc w:val="center"/>
              <w:rPr>
                <w:rFonts w:eastAsiaTheme="minorEastAsia"/>
                <w:sz w:val="48"/>
                <w:szCs w:val="48"/>
              </w:rPr>
            </w:pPr>
            <w:r w:rsidRPr="0022634D">
              <w:rPr>
                <w:rFonts w:eastAsiaTheme="minorEastAsia"/>
                <w:sz w:val="48"/>
                <w:szCs w:val="48"/>
              </w:rPr>
              <w:t>Федеральный закон от 09.02.2009 N 8-ФЗ</w:t>
            </w:r>
            <w:r w:rsidRPr="0022634D">
              <w:rPr>
                <w:rFonts w:eastAsiaTheme="minorEastAsia"/>
                <w:sz w:val="48"/>
                <w:szCs w:val="48"/>
              </w:rPr>
              <w:br/>
              <w:t>(ред. от 28.12.2017)</w:t>
            </w:r>
            <w:r w:rsidRPr="0022634D">
              <w:rPr>
                <w:rFonts w:eastAsiaTheme="minorEastAsia"/>
                <w:sz w:val="48"/>
                <w:szCs w:val="48"/>
              </w:rPr>
              <w:br/>
              <w:t>"Об обеспечении доступа к информации о деятельности государственных органов и органов местного самоуправления"</w:t>
            </w:r>
          </w:p>
        </w:tc>
      </w:tr>
      <w:tr w:rsidR="00000000" w:rsidRPr="0022634D">
        <w:trPr>
          <w:trHeight w:hRule="exact" w:val="3031"/>
        </w:trPr>
        <w:tc>
          <w:tcPr>
            <w:tcW w:w="10716" w:type="dxa"/>
            <w:vAlign w:val="center"/>
          </w:tcPr>
          <w:p w:rsidR="00000000" w:rsidRPr="0022634D" w:rsidRDefault="0022634D">
            <w:pPr>
              <w:pStyle w:val="ConsPlusTitlePage"/>
              <w:jc w:val="center"/>
              <w:rPr>
                <w:rFonts w:eastAsiaTheme="minorEastAsia"/>
                <w:sz w:val="28"/>
                <w:szCs w:val="28"/>
              </w:rPr>
            </w:pPr>
            <w:r w:rsidRPr="0022634D">
              <w:rPr>
                <w:rFonts w:eastAsiaTheme="minorEastAsia"/>
                <w:sz w:val="28"/>
                <w:szCs w:val="28"/>
              </w:rPr>
              <w:t>Документ предоставлен </w:t>
            </w:r>
            <w:hyperlink r:id="rId7" w:history="1">
              <w:r w:rsidRPr="0022634D">
                <w:rPr>
                  <w:rFonts w:eastAsiaTheme="minorEastAsia"/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  <w:r w:rsidRPr="0022634D">
                <w:rPr>
                  <w:rFonts w:eastAsiaTheme="minorEastAsia"/>
                  <w:b/>
                  <w:bCs/>
                  <w:color w:val="0000FF"/>
                  <w:sz w:val="28"/>
                  <w:szCs w:val="28"/>
                </w:rPr>
                <w:br/>
              </w:r>
              <w:r w:rsidRPr="0022634D">
                <w:rPr>
                  <w:rFonts w:eastAsiaTheme="minorEastAsia"/>
                  <w:b/>
                  <w:bCs/>
                  <w:color w:val="0000FF"/>
                  <w:sz w:val="28"/>
                  <w:szCs w:val="28"/>
                </w:rPr>
                <w:br/>
                <w:t>www.consul</w:t>
              </w:r>
              <w:r w:rsidRPr="0022634D">
                <w:rPr>
                  <w:rFonts w:eastAsiaTheme="minorEastAsia"/>
                  <w:b/>
                  <w:bCs/>
                  <w:color w:val="0000FF"/>
                  <w:sz w:val="28"/>
                  <w:szCs w:val="28"/>
                </w:rPr>
                <w:t>tant.ru</w:t>
              </w:r>
            </w:hyperlink>
            <w:r w:rsidRPr="0022634D">
              <w:rPr>
                <w:rFonts w:eastAsiaTheme="minorEastAsia"/>
                <w:sz w:val="28"/>
                <w:szCs w:val="28"/>
              </w:rPr>
              <w:br/>
            </w:r>
            <w:r w:rsidRPr="0022634D">
              <w:rPr>
                <w:rFonts w:eastAsiaTheme="minorEastAsia"/>
                <w:sz w:val="28"/>
                <w:szCs w:val="28"/>
              </w:rPr>
              <w:br/>
              <w:t>Дата сохранения: 02.02.2019</w:t>
            </w:r>
            <w:r w:rsidRPr="0022634D">
              <w:rPr>
                <w:rFonts w:eastAsiaTheme="minorEastAsia"/>
                <w:sz w:val="28"/>
                <w:szCs w:val="28"/>
              </w:rPr>
              <w:br/>
              <w:t> </w:t>
            </w:r>
          </w:p>
        </w:tc>
      </w:tr>
    </w:tbl>
    <w:p w:rsidR="00000000" w:rsidRDefault="00226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pgSz w:w="11906" w:h="16838"/>
          <w:pgMar w:top="841" w:right="595" w:bottom="841" w:left="595" w:header="0" w:footer="0" w:gutter="0"/>
          <w:cols w:space="720"/>
          <w:noEndnote/>
        </w:sectPr>
      </w:pPr>
    </w:p>
    <w:p w:rsidR="00000000" w:rsidRDefault="0022634D">
      <w:pPr>
        <w:pStyle w:val="ConsPlusNormal"/>
        <w:jc w:val="both"/>
        <w:outlineLvl w:val="0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5104"/>
      </w:tblGrid>
      <w:tr w:rsidR="00000000" w:rsidRPr="0022634D">
        <w:tc>
          <w:tcPr>
            <w:tcW w:w="5103" w:type="dxa"/>
          </w:tcPr>
          <w:p w:rsidR="00000000" w:rsidRPr="0022634D" w:rsidRDefault="0022634D">
            <w:pPr>
              <w:pStyle w:val="ConsPlusNormal"/>
              <w:rPr>
                <w:rFonts w:eastAsiaTheme="minorEastAsia"/>
              </w:rPr>
            </w:pPr>
            <w:r w:rsidRPr="0022634D">
              <w:rPr>
                <w:rFonts w:eastAsiaTheme="minorEastAsia"/>
              </w:rPr>
              <w:t>9 февраля</w:t>
            </w:r>
            <w:r w:rsidRPr="0022634D">
              <w:rPr>
                <w:rFonts w:eastAsiaTheme="minorEastAsia"/>
              </w:rPr>
              <w:t> 2009 года</w:t>
            </w:r>
          </w:p>
        </w:tc>
        <w:tc>
          <w:tcPr>
            <w:tcW w:w="5103" w:type="dxa"/>
          </w:tcPr>
          <w:p w:rsidR="00000000" w:rsidRPr="0022634D" w:rsidRDefault="0022634D">
            <w:pPr>
              <w:pStyle w:val="ConsPlusNormal"/>
              <w:jc w:val="right"/>
              <w:rPr>
                <w:rFonts w:eastAsiaTheme="minorEastAsia"/>
              </w:rPr>
            </w:pPr>
            <w:r w:rsidRPr="0022634D">
              <w:rPr>
                <w:rFonts w:eastAsiaTheme="minorEastAsia"/>
              </w:rPr>
              <w:t>N 8-ФЗ</w:t>
            </w:r>
          </w:p>
        </w:tc>
      </w:tr>
    </w:tbl>
    <w:p w:rsidR="00000000" w:rsidRDefault="0022634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22634D">
      <w:pPr>
        <w:pStyle w:val="ConsPlusNormal"/>
        <w:jc w:val="center"/>
      </w:pPr>
    </w:p>
    <w:p w:rsidR="00000000" w:rsidRDefault="0022634D">
      <w:pPr>
        <w:pStyle w:val="ConsPlusTitle"/>
        <w:jc w:val="center"/>
      </w:pPr>
      <w:r>
        <w:t>РОССИЙСКАЯ ФЕДЕРАЦИЯ</w:t>
      </w:r>
    </w:p>
    <w:p w:rsidR="00000000" w:rsidRDefault="0022634D">
      <w:pPr>
        <w:pStyle w:val="ConsPlusTitle"/>
        <w:jc w:val="center"/>
      </w:pPr>
    </w:p>
    <w:p w:rsidR="00000000" w:rsidRDefault="0022634D">
      <w:pPr>
        <w:pStyle w:val="ConsPlusTitle"/>
        <w:jc w:val="center"/>
      </w:pPr>
      <w:r>
        <w:t>ФЕДЕРАЛЬНЫЙ ЗАКОН</w:t>
      </w:r>
    </w:p>
    <w:p w:rsidR="00000000" w:rsidRDefault="0022634D">
      <w:pPr>
        <w:pStyle w:val="ConsPlusTitle"/>
        <w:jc w:val="center"/>
      </w:pPr>
    </w:p>
    <w:p w:rsidR="00000000" w:rsidRDefault="0022634D">
      <w:pPr>
        <w:pStyle w:val="ConsPlusTitle"/>
        <w:jc w:val="center"/>
      </w:pPr>
      <w:r>
        <w:t>ОБ ОБЕСПЕЧЕНИИ ДОСТУПА К ИНФОРМАЦИИ</w:t>
      </w:r>
    </w:p>
    <w:p w:rsidR="00000000" w:rsidRDefault="0022634D">
      <w:pPr>
        <w:pStyle w:val="ConsPlusTitle"/>
        <w:jc w:val="center"/>
      </w:pPr>
      <w:r>
        <w:t>О ДЕЯТЕЛЬНОСТИ ГОСУДАРСТВЕННЫХ ОРГАНОВ И ОРГАНОВ</w:t>
      </w:r>
    </w:p>
    <w:p w:rsidR="00000000" w:rsidRDefault="0022634D">
      <w:pPr>
        <w:pStyle w:val="ConsPlusTitle"/>
        <w:jc w:val="center"/>
      </w:pPr>
      <w:r>
        <w:t>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jc w:val="right"/>
      </w:pPr>
      <w:r>
        <w:t>Принят</w:t>
      </w:r>
    </w:p>
    <w:p w:rsidR="00000000" w:rsidRDefault="0022634D">
      <w:pPr>
        <w:pStyle w:val="ConsPlusNormal"/>
        <w:jc w:val="right"/>
      </w:pPr>
      <w:r>
        <w:t>Государственной Думой</w:t>
      </w:r>
    </w:p>
    <w:p w:rsidR="00000000" w:rsidRDefault="0022634D">
      <w:pPr>
        <w:pStyle w:val="ConsPlusNormal"/>
        <w:jc w:val="right"/>
      </w:pPr>
      <w:r>
        <w:t>21 января 2009 года</w:t>
      </w:r>
    </w:p>
    <w:p w:rsidR="00000000" w:rsidRDefault="0022634D">
      <w:pPr>
        <w:pStyle w:val="ConsPlusNormal"/>
        <w:jc w:val="right"/>
      </w:pPr>
    </w:p>
    <w:p w:rsidR="00000000" w:rsidRDefault="0022634D">
      <w:pPr>
        <w:pStyle w:val="ConsPlusNormal"/>
        <w:jc w:val="right"/>
      </w:pPr>
      <w:r>
        <w:t>Одобрен</w:t>
      </w:r>
    </w:p>
    <w:p w:rsidR="00000000" w:rsidRDefault="0022634D">
      <w:pPr>
        <w:pStyle w:val="ConsPlusNormal"/>
        <w:jc w:val="right"/>
      </w:pPr>
      <w:r>
        <w:t>Советом Федерации</w:t>
      </w:r>
    </w:p>
    <w:p w:rsidR="00000000" w:rsidRDefault="0022634D">
      <w:pPr>
        <w:pStyle w:val="ConsPlusNormal"/>
        <w:jc w:val="right"/>
      </w:pPr>
      <w:r>
        <w:t>28 января 2009 года</w:t>
      </w:r>
    </w:p>
    <w:p w:rsidR="00000000" w:rsidRDefault="0022634D">
      <w:pPr>
        <w:pStyle w:val="ConsPlusNormal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/>
      </w:tblPr>
      <w:tblGrid>
        <w:gridCol w:w="10207"/>
      </w:tblGrid>
      <w:tr w:rsidR="00000000" w:rsidRPr="0022634D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000000" w:rsidRPr="0022634D" w:rsidRDefault="0022634D">
            <w:pPr>
              <w:pStyle w:val="ConsPlusNormal"/>
              <w:jc w:val="center"/>
              <w:rPr>
                <w:rFonts w:eastAsiaTheme="minorEastAsia"/>
                <w:color w:val="392C69"/>
              </w:rPr>
            </w:pPr>
            <w:r w:rsidRPr="0022634D">
              <w:rPr>
                <w:rFonts w:eastAsiaTheme="minorEastAsia"/>
                <w:color w:val="392C69"/>
              </w:rPr>
              <w:t>Список изменяющих документов</w:t>
            </w:r>
          </w:p>
          <w:p w:rsidR="00000000" w:rsidRPr="0022634D" w:rsidRDefault="0022634D">
            <w:pPr>
              <w:pStyle w:val="ConsPlusNormal"/>
              <w:jc w:val="center"/>
              <w:rPr>
                <w:rFonts w:eastAsiaTheme="minorEastAsia"/>
                <w:color w:val="392C69"/>
              </w:rPr>
            </w:pPr>
            <w:r w:rsidRPr="0022634D">
              <w:rPr>
                <w:rFonts w:eastAsiaTheme="minorEastAsia"/>
                <w:color w:val="392C69"/>
              </w:rPr>
              <w:t>(в ред. Федеральных законов от 11.07.2011 N 200-ФЗ,</w:t>
            </w:r>
          </w:p>
          <w:p w:rsidR="00000000" w:rsidRPr="0022634D" w:rsidRDefault="0022634D">
            <w:pPr>
              <w:pStyle w:val="ConsPlusNormal"/>
              <w:jc w:val="center"/>
              <w:rPr>
                <w:rFonts w:eastAsiaTheme="minorEastAsia"/>
                <w:color w:val="392C69"/>
              </w:rPr>
            </w:pPr>
            <w:r w:rsidRPr="0022634D">
              <w:rPr>
                <w:rFonts w:eastAsiaTheme="minorEastAsia"/>
                <w:color w:val="392C69"/>
              </w:rPr>
              <w:t>от 07.06.2013 N 112-ФЗ, от 21.12.2013 N 366-ФЗ,</w:t>
            </w:r>
          </w:p>
          <w:p w:rsidR="00000000" w:rsidRPr="0022634D" w:rsidRDefault="0022634D">
            <w:pPr>
              <w:pStyle w:val="ConsPlusNormal"/>
              <w:jc w:val="center"/>
              <w:rPr>
                <w:rFonts w:eastAsiaTheme="minorEastAsia"/>
                <w:color w:val="392C69"/>
              </w:rPr>
            </w:pPr>
            <w:r w:rsidRPr="0022634D">
              <w:rPr>
                <w:rFonts w:eastAsiaTheme="minorEastAsia"/>
                <w:color w:val="392C69"/>
              </w:rPr>
              <w:t>от 28.12.2013 N 396-ФЗ, от 04.11.2014 N 331-ФЗ,</w:t>
            </w:r>
          </w:p>
          <w:p w:rsidR="00000000" w:rsidRPr="0022634D" w:rsidRDefault="0022634D">
            <w:pPr>
              <w:pStyle w:val="ConsPlusNormal"/>
              <w:jc w:val="center"/>
              <w:rPr>
                <w:rFonts w:eastAsiaTheme="minorEastAsia"/>
                <w:color w:val="392C69"/>
              </w:rPr>
            </w:pPr>
            <w:r w:rsidRPr="0022634D">
              <w:rPr>
                <w:rFonts w:eastAsiaTheme="minorEastAsia"/>
                <w:color w:val="392C69"/>
              </w:rPr>
              <w:t>от 01.12.2014 N 419-ФЗ, от 28.11.2015 N 357-ФЗ,</w:t>
            </w:r>
          </w:p>
          <w:p w:rsidR="00000000" w:rsidRPr="0022634D" w:rsidRDefault="0022634D">
            <w:pPr>
              <w:pStyle w:val="ConsPlusNormal"/>
              <w:jc w:val="center"/>
              <w:rPr>
                <w:rFonts w:eastAsiaTheme="minorEastAsia"/>
                <w:color w:val="392C69"/>
              </w:rPr>
            </w:pPr>
            <w:r w:rsidRPr="0022634D">
              <w:rPr>
                <w:rFonts w:eastAsiaTheme="minorEastAsia"/>
                <w:color w:val="392C69"/>
              </w:rPr>
              <w:t>от 09.03.2</w:t>
            </w:r>
            <w:r w:rsidRPr="0022634D">
              <w:rPr>
                <w:rFonts w:eastAsiaTheme="minorEastAsia"/>
                <w:color w:val="392C69"/>
              </w:rPr>
              <w:t>016 N 66-ФЗ, от 28.12.2017 N 423-ФЗ)</w:t>
            </w:r>
          </w:p>
        </w:tc>
      </w:tr>
    </w:tbl>
    <w:p w:rsidR="00000000" w:rsidRDefault="0022634D">
      <w:pPr>
        <w:pStyle w:val="ConsPlusNormal"/>
        <w:jc w:val="center"/>
      </w:pPr>
    </w:p>
    <w:p w:rsidR="00000000" w:rsidRDefault="0022634D">
      <w:pPr>
        <w:pStyle w:val="ConsPlusTitle"/>
        <w:jc w:val="center"/>
        <w:outlineLvl w:val="0"/>
      </w:pPr>
      <w:r>
        <w:t>Глава 1. ОБЩИЕ ПОЛОЖЕНИЯ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1. Основные понятия, используемые в настоящем Федеральном законе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Для целей настоящего Федерального закона используются следующие основные понятия: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1) информация о деятельности госуда</w:t>
      </w:r>
      <w:r>
        <w:t>рственных органов и органов местного самоуправления - информация (в том числе документированная), созданная в пределах своих полномочий государственными органами, их территориальными органами, органами местного самоуправления или организациями, подведомств</w:t>
      </w:r>
      <w:r>
        <w:t>енными государственным органам, органам местного самоуправления (далее - подведомственные организации), либо поступившая в указанные органы и организации. К информации о деятельности государственных органов и органов местного самоуправления относятся также</w:t>
      </w:r>
      <w:r>
        <w:t xml:space="preserve"> законы и иные нормативные правовые акты, а к информации о деятельности органов местного самоуправления - муниципальные правовые акты, устанавливающие структуру, полномочия, порядок формирования и деятельности указанных органов и организаций, иная информац</w:t>
      </w:r>
      <w:r>
        <w:t>ия, касающаяся их деятельности;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2) государственные органы - органы государственной власти Российской Федерации, органы государственной власти субъектов Российской Федерации и иные государственные органы, образуемые в соответствии с законодательством Россий</w:t>
      </w:r>
      <w:r>
        <w:t xml:space="preserve">ской Федерации, законодательством </w:t>
      </w:r>
      <w:r>
        <w:lastRenderedPageBreak/>
        <w:t>субъектов Российской Федерации;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3) пользователь информацией - гражданин (физическое лицо), организация (юридическое лицо), общественное объединение, осуществляющие поиск информации о деятельности государственных органов и </w:t>
      </w:r>
      <w:r>
        <w:t>органов местного самоуправления. Пользователями информацией являются также государственные органы, органы местного самоуправления, осуществляющие поиск указанной информации в соответствии с настоящим Федеральным законом;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4) запрос - обращение пользователя </w:t>
      </w:r>
      <w:r>
        <w:t>информацией в устной или письменной форме, в том числе в виде электронного документа, в государственный орган или орган местного самоуправления либо к его должностному лицу о предоставлении информации о деятельности этого органа;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5) официальный сайт госуда</w:t>
      </w:r>
      <w:r>
        <w:t>рственного органа или органа местного самоуправления (далее - официальный сайт) - сайт в информационно-телекоммуникационной сети "Интернет" (далее - сеть "Интернет"), содержащий информацию о деятельности государственного органа или органа местного самоупра</w:t>
      </w:r>
      <w:r>
        <w:t>вления, электронный адрес которого включает доменное имя, права на которое принадлежат государственному органу или органу местного самоуправления. Федеральным законом может быть предусмотрено создание единого портала, на котором размещаются официальные сай</w:t>
      </w:r>
      <w:r>
        <w:t>ты нескольких государственных органов.</w:t>
      </w:r>
    </w:p>
    <w:p w:rsidR="00000000" w:rsidRDefault="0022634D">
      <w:pPr>
        <w:pStyle w:val="ConsPlusNormal"/>
        <w:jc w:val="both"/>
      </w:pPr>
      <w:r>
        <w:t>(в ред. Федеральных законов от 11.07.2011 N 200-ФЗ, от 09.03.2016 N 66-ФЗ)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2. Сфера действия настоящего Федерального закона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 xml:space="preserve">1. Действие настоящего Федерального закона распространяется на отношения, связанные </w:t>
      </w:r>
      <w:r>
        <w:t>с обеспечением доступа пользователей информацией к информации о деятельности государственных органов и органов местного самоуправления.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2. Если федеральными конституционными законами, федеральными законами и принимаемыми в соответствии с ними иными нормативными правовыми актами Российской Федерации предусматриваются особенности предоставления отдельных видов информации о деятельности госуд</w:t>
      </w:r>
      <w:r>
        <w:t>арственных органов и органов местного самоуправления, положения настоящего Федерального закона применяются с учетом особенностей, предусмотренных этими федеральными конституционными законами, федеральными законами и иными нормативными правовыми актами Росс</w:t>
      </w:r>
      <w:r>
        <w:t>ийской Федерации.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3. Если законами и иными нормативными правовыми актами субъектов Российской Федерации, принятыми по предметам ведения субъектов Российской Федерации, предусматриваются особенности предоставления отдельных видов информации о деятельности г</w:t>
      </w:r>
      <w:r>
        <w:t>осударственных органов субъектов Российской Федерации и органов местного самоуправления, положения настоящего Федерального закона применяются с учетом особенностей, предусмотренных этими законами и иными нормативными правовыми актами субъектов Российской Ф</w:t>
      </w:r>
      <w:r>
        <w:t>едерации.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4. Действие настоящего Федерального закона распространяется на отношения, связанные с предоставлением государственными органами и органами местного самоуправления информации о своей деятельности по запросам редакций средств массовой информации, в</w:t>
      </w:r>
      <w:r>
        <w:t xml:space="preserve"> части, не урегулированной законодательством Российской Федерации о средствах массовой информации.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lastRenderedPageBreak/>
        <w:t>5. Действие настоящего Федерального закона не распространяется на: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1) отношения, связанные с обеспечением доступа к персональным данным, обработка которых ос</w:t>
      </w:r>
      <w:r>
        <w:t>уществляется государственными органами и органами местного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2) порядок рассмотрения государственными органами и органами местного самоуправления обращений граждан;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3) порядок предоставления государственным органом, органом местного самоуправ</w:t>
      </w:r>
      <w:r>
        <w:t>ления в иные государственные органы, органы местного самоуправления информации о своей деятельности в связи с осуществлением указанными органами своих полномочий.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 xml:space="preserve">Статья 3. Правовое регулирование отношений, связанных с обеспечением доступа к информации о </w:t>
      </w:r>
      <w:r>
        <w:t>деятельности государственных органов и органов 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1. Правовое регулирование отношений, связанных с обеспечением доступа к информации о деятельности государственных органов и органов местного самоуправления, осуществляется в соответств</w:t>
      </w:r>
      <w:r>
        <w:t>ии с Конституцией Российской Федерации, федеральными конституционными законами, настоящим Федеральным законом, Федеральным законом от 22 декабря 2008 года N 262-ФЗ "Об обеспечении доступа к информации о деятельности судов в Российской Федерации" (далее - Ф</w:t>
      </w:r>
      <w:r>
        <w:t>едеральный закон "Об обеспечении доступа к информации о деятельности судов в Российской Федерации"), другими федеральными законами, иными нормативными правовыми актами Российской Федерации. Правовое регулирование отношений, связанных с обеспечением доступа</w:t>
      </w:r>
      <w:r>
        <w:t xml:space="preserve"> к информации о деятельности государственных органов субъектов Российской Федерации и органов местного самоуправления, осуществляется также законами, иными нормативными правовыми актами субъектов Российской Федерации, а в отношении органов местного самоупр</w:t>
      </w:r>
      <w:r>
        <w:t>авления - муниципальными правовыми актами.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2. Если международным договором Российской Федерации установлены иные правила, чем те, которые предусмотрены настоящим Федеральным законом, применяются правила международного договора.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4. Основные принципы</w:t>
      </w:r>
      <w:r>
        <w:t xml:space="preserve"> обеспечения доступа к информации о деятельности государственных органов и органов 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Основными принципами обеспечения доступа к информации о деятельности государственных органов и органов местного самоуправления являются: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1) открытос</w:t>
      </w:r>
      <w:r>
        <w:t>ть и доступность информации о деятельности государственных органов и органов местного самоуправления, за исключением случаев, предусмотренных федеральным законом;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2) достоверность информации о деятельности государственных органов и органов местного самоупр</w:t>
      </w:r>
      <w:r>
        <w:t>авления и своевременность ее предоставления;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3) свобода поиска, получения, передачи и распространения информации о деятельности государственных органов и органов местного самоуправления любым законным способом;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lastRenderedPageBreak/>
        <w:t>4) соблюдение прав граждан на неприкосновенно</w:t>
      </w:r>
      <w:r>
        <w:t>сть частной жизни, личную и семейную тайну, защиту их чести и деловой репутации, права организаций на защиту их деловой репутации при предоставлении информации о деятельности государственных органов и органов местного самоуправления.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 xml:space="preserve">Статья 5. Информация </w:t>
      </w:r>
      <w:r>
        <w:t>о деятельности государственных органов и органов местного самоуправления, доступ к которой ограничен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1. Доступ к информации о деятельности государственных органов и органов местного самоуправления ограничивается в случаях, если указанная информация отнесе</w:t>
      </w:r>
      <w:r>
        <w:t>на в установленном федеральным законом порядке к сведениям, составляющим государственную или иную охраняемую законом тайну.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2. Перечень сведений, относящихся к информации ограниченного доступа, а также порядок отнесения указанных сведений к информации огра</w:t>
      </w:r>
      <w:r>
        <w:t>ниченного доступа устанавливается федеральным законом.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6. Способы обеспечения доступа к информации о деятельности государственных органов и органов 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Доступ к информации о деятельности государственных органов и органов местного самоуправления может обеспечиваться следующими способами: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1) обнародование (опубликование) государственными органами и органами местного самоуправления информации о своей деятель</w:t>
      </w:r>
      <w:r>
        <w:t>ности в средствах массовой информации;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2) размещение государственными органами и органами местного самоуправления информации о своей деятельности в сети "Интернет";</w:t>
      </w:r>
    </w:p>
    <w:p w:rsidR="00000000" w:rsidRDefault="0022634D">
      <w:pPr>
        <w:pStyle w:val="ConsPlusNormal"/>
        <w:jc w:val="both"/>
      </w:pPr>
      <w:r>
        <w:t>(в ред. Федерального закона от 11.07.2011 N 200-ФЗ)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3) размещение государственными органами</w:t>
      </w:r>
      <w:r>
        <w:t xml:space="preserve"> и органами местного самоуправления информации о своей деятельности в помещениях, занимаемых указанными органами, и в иных отведенных для этих целей местах;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4) ознакомление пользователей информацией с информацией о деятельности государственных органов и ор</w:t>
      </w:r>
      <w:r>
        <w:t>ганов местного самоуправления в помещениях, занимаемых указанными органами, а также через библиотечные и архивные фонды;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5) присутствие граждан (физических лиц), в том числе представителей организаций (юридических лиц), общественных объединений, государств</w:t>
      </w:r>
      <w:r>
        <w:t>енных органов и органов местного самоуправления, на заседаниях коллегиальных государственных органов и коллегиальных органов местного самоуправления, а также на заседаниях коллегиальных органов государственных органов и коллегиальных органов органов местно</w:t>
      </w:r>
      <w:r>
        <w:t>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6) предоставление пользователям информацией по их запросу информации о деятельности государственных органов и органов местного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7) другими способами, предусмотренными законами и (или) иными нормативными </w:t>
      </w:r>
      <w:r>
        <w:lastRenderedPageBreak/>
        <w:t>правовыми актами, а</w:t>
      </w:r>
      <w:r>
        <w:t xml:space="preserve"> в отношении доступа к информации о деятельности органов местного самоуправления - также муниципальными правовыми актами.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7. Форма предоставления информации о деятельности государственных органов и органов 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1. Информация о д</w:t>
      </w:r>
      <w:r>
        <w:t>еятельности государственных органов и органов местного самоуправления может предоставляться в устной форме и в виде документированной информации, в том числе в виде электронного документа.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2. Форма предоставления информации о деятельности государственных о</w:t>
      </w:r>
      <w:r>
        <w:t>рганов и органов местного самоуправления устанавливается настоящим Федеральным законом, Федеральным законом "Об обеспечении доступа к информации о деятельности судов в Российской Федерации", другими федеральными законами и иными нормативными правовыми акта</w:t>
      </w:r>
      <w:r>
        <w:t>ми Российской Федерации. Форма предоставления информации о деятельности государственных органов субъектов Российской Федерации и органов местного самоуправления может устанавливаться также законами и иными нормативными правовыми актами субъектов Российской</w:t>
      </w:r>
      <w:r>
        <w:t xml:space="preserve"> Федерации, а в отношении информации о деятельности органов местного самоуправления - муниципальными правовыми актами. В случае, если форма предоставления информации о деятельности государственных органов и органов местного самоуправления не установлена, о</w:t>
      </w:r>
      <w:r>
        <w:t>на может определяться запросом пользователя информацией. При невозможности предоставления указанной информации в запрашиваемой форме информация предоставляется в том виде, в каком она имеется в государственном органе, органе местного самоуправления.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2.1. О</w:t>
      </w:r>
      <w:r>
        <w:t>бщедоступная информация о деятельности государственных органов и органов местного самоуправления предоставляется государственными органами и органами местного самоуправления неограниченному кругу лиц посредством ее размещения в сети "Интернет" в форме откр</w:t>
      </w:r>
      <w:r>
        <w:t>ытых данных.</w:t>
      </w:r>
    </w:p>
    <w:p w:rsidR="00000000" w:rsidRDefault="0022634D">
      <w:pPr>
        <w:pStyle w:val="ConsPlusNormal"/>
        <w:jc w:val="both"/>
      </w:pPr>
      <w:r>
        <w:t>(часть 2.1 введена Федеральным законом от 07.06.2013 N 112-ФЗ)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3. Информация о деятельности государственных органов и органов местного самоуправления в устной форме предоставляется пользователям информацией во время приема. Указанная информаци</w:t>
      </w:r>
      <w:r>
        <w:t>я предоставляется также по телефонам справочных служб государственного органа, органа местного самоуправления либо по телефонам должностных лиц, уполномоченных государственным органом, органом местного самоуправления на ее предоставление.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4. Информация о д</w:t>
      </w:r>
      <w:r>
        <w:t>еятельности государственных органов и органов местного самоуправления может быть передана по сетям связи общего пользования. Правительство Российской Федерации определяет случаи, при которых доступ с использованием сети "Интернет" к информации, содержащейс</w:t>
      </w:r>
      <w:r>
        <w:t>я в государственных и муниципальных информационных системах, предоставляется исключительно пользователям информации, прошедшим авторизацию в единой системе идентификации и аутентификации.</w:t>
      </w:r>
    </w:p>
    <w:p w:rsidR="00000000" w:rsidRDefault="0022634D">
      <w:pPr>
        <w:pStyle w:val="ConsPlusNormal"/>
        <w:jc w:val="both"/>
      </w:pPr>
      <w:r>
        <w:t>(часть 4 в ред. Федерального закона от 07.06.2013 N 112-ФЗ)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 xml:space="preserve">Статья </w:t>
      </w:r>
      <w:r>
        <w:t>8. Права пользователя информацией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Пользователь информацией имеет право: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lastRenderedPageBreak/>
        <w:t>1) получать достоверную информацию о деятельности государственных органов и органов местного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2) отказаться от получения информации о деятельности государственных органов и органов местного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3) не обосновывать необходимость получения запрашиваемой информации о деятельности государственных органов и органов местного самоуправления, до</w:t>
      </w:r>
      <w:r>
        <w:t>ступ к которой не ограничен;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4) обжаловать в установленном порядке акты и (или) действия (бездействие) государственных органов и органов местного самоуправления, их должностных лиц, нарушающие право на доступ к информации о деятельности государственных орг</w:t>
      </w:r>
      <w:r>
        <w:t>анов и органов местного самоуправления и установленный порядок его реализации;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5) требовать в установленном законом порядке возмещения вреда, причиненного нарушением его права на доступ к информации о деятельности государственных органов и органов местного</w:t>
      </w:r>
      <w:r>
        <w:t xml:space="preserve"> самоуправления.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jc w:val="center"/>
        <w:outlineLvl w:val="0"/>
      </w:pPr>
      <w:r>
        <w:t>Глава 2. ОРГАНИЗАЦИЯ ДОСТУПА К ИНФОРМАЦИИ О ДЕЯТЕЛЬНОСТИ</w:t>
      </w:r>
    </w:p>
    <w:p w:rsidR="00000000" w:rsidRDefault="0022634D">
      <w:pPr>
        <w:pStyle w:val="ConsPlusTitle"/>
        <w:jc w:val="center"/>
      </w:pPr>
      <w:r>
        <w:t>ГОСУДАРСТВЕННЫХ ОРГАНОВ И ОРГАНОВ МЕСТНОГО САМОУПРАВЛЕНИЯ.</w:t>
      </w:r>
    </w:p>
    <w:p w:rsidR="00000000" w:rsidRDefault="0022634D">
      <w:pPr>
        <w:pStyle w:val="ConsPlusTitle"/>
        <w:jc w:val="center"/>
      </w:pPr>
      <w:r>
        <w:t>ОСНОВНЫЕ ТРЕБОВАНИЯ ПРИ ОБЕСПЕЧЕНИИ ДОСТУПА</w:t>
      </w:r>
    </w:p>
    <w:p w:rsidR="00000000" w:rsidRDefault="0022634D">
      <w:pPr>
        <w:pStyle w:val="ConsPlusTitle"/>
        <w:jc w:val="center"/>
      </w:pPr>
      <w:r>
        <w:t>К ЭТОЙ ИНФОРМАЦИИ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9. Организация доступа к информации о деятельности г</w:t>
      </w:r>
      <w:r>
        <w:t>осударственных органов и органов 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1. Доступ к информации о деятельности государственных органов и органов местного самоуправления обеспечивается в пределах своих полномочий государственными органами, органами местного самоуправления</w:t>
      </w:r>
      <w:r>
        <w:t>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2. Государственные органы, органы местного самоуправления в целях организации доступа к информации о своей деятельности определяют соответствующие структурные подразделения или уполномоченных должностных лиц. Права и обязанности указанных подразделений и</w:t>
      </w:r>
      <w:r>
        <w:t xml:space="preserve"> должностных лиц устанавливаются регламентами государственных органов и (или) иными нормативными правовыми актами, регламентами органов местного самоуправления и (или) иными муниципальными правовыми актами, регулирующими деятельность соответствующих госуда</w:t>
      </w:r>
      <w:r>
        <w:t>рственных органов, органов местного самоуправления.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3. Организация доступа к информации о деятельности государственных органов и органов местного самоуправления осуществляется с учетом требований настоящего Федерального закона в порядке, установленном госу</w:t>
      </w:r>
      <w:r>
        <w:t>дарственными органами, органами местного самоуправления в пределах своих полномочий, а в отношении доступа к информации о деятельности судов в Российской Федерации - также с учетом требований Федерального закона "Об обеспечении доступа к информации о деяте</w:t>
      </w:r>
      <w:r>
        <w:t>льности судов в Российской Федерации".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10. Организация доступа к информации о деятельности государственных органов и органов местного самоуправления, размещаемой в сети "Интернет"</w:t>
      </w:r>
    </w:p>
    <w:p w:rsidR="00000000" w:rsidRDefault="0022634D">
      <w:pPr>
        <w:pStyle w:val="ConsPlusNormal"/>
        <w:jc w:val="both"/>
      </w:pPr>
      <w:r>
        <w:lastRenderedPageBreak/>
        <w:t>(в ред. Федерального закона от 11.07.2011 N 200-ФЗ)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bookmarkStart w:id="0" w:name="Par112"/>
      <w:bookmarkEnd w:id="0"/>
      <w:r>
        <w:t xml:space="preserve">1. </w:t>
      </w:r>
      <w:r>
        <w:t>Государственные органы, органы местного самоуправления для размещения информации о своей деятельности используют сеть "Интернет", в которой создают официальные сайты с указанием адресов электронной почты, по которым пользователем информацией может быть нап</w:t>
      </w:r>
      <w:r>
        <w:t>равлен запрос и получена запрашиваемая информация. В случае, если орган местного самоуправления не имеет возможности размещать информацию о своей деятельности в сети "Интернет", указанная информация может размещаться на официальном сайте субъекта Российско</w:t>
      </w:r>
      <w:r>
        <w:t>й Федерации, в границах которого находится соответствующее муниципальное образование. Информация о деятельности органов местного самоуправления поселений, входящих в муниципальный район, может размещаться на официальном сайте этого муниципального района. И</w:t>
      </w:r>
      <w:r>
        <w:t>нформация о деятельности органов местного самоуправления внутригородских районов может размещаться на официальном сайте городского округа с внутригородским делением.</w:t>
      </w:r>
    </w:p>
    <w:p w:rsidR="00000000" w:rsidRDefault="0022634D">
      <w:pPr>
        <w:pStyle w:val="ConsPlusNormal"/>
        <w:jc w:val="both"/>
      </w:pPr>
      <w:r>
        <w:t>(в ред. Федеральных законов от 11.07.2011 N 200-ФЗ, от 28.11.2015 N 357-ФЗ)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2. В целях обе</w:t>
      </w:r>
      <w:r>
        <w:t xml:space="preserve">спечения права неограниченного круга лиц на доступ к информации, указанной в </w:t>
      </w:r>
      <w:hyperlink w:anchor="Par112" w:tooltip="1. Государственные органы, органы местного самоуправления для размещения информации о своей деятельности используют сеть &quot;Интернет&quot;, в которой создают официальные сайты с указанием адресов электронной почты, по которым пользователем информацией может быть направлен запрос и получена запрашиваемая информация. В случае, если орган местного самоуправления не имеет возможности размещать информацию о своей деятельности в сети &quot;Интернет&quot;, указанная информация может размещаться на официальном сайте субъекта Рос..." w:history="1">
        <w:r>
          <w:rPr>
            <w:color w:val="0000FF"/>
          </w:rPr>
          <w:t>части 1</w:t>
        </w:r>
      </w:hyperlink>
      <w:r>
        <w:t xml:space="preserve"> настоящей статьи, в местах, доступных для пользователей информацией (в помещениях государственных органов, органов местного самоуправления</w:t>
      </w:r>
      <w:r>
        <w:t>, государственных и муниципальных библиотек, других доступных для посещения местах), создаются пункты подключения к сети "Интернет".</w:t>
      </w:r>
    </w:p>
    <w:p w:rsidR="00000000" w:rsidRDefault="0022634D">
      <w:pPr>
        <w:pStyle w:val="ConsPlusNormal"/>
        <w:jc w:val="both"/>
      </w:pPr>
      <w:r>
        <w:t>(в ред. Федерального закона от 11.07.2011 N 200-ФЗ)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3. В целях обеспечения права пользователей информацией на доступ к информации, указанной в </w:t>
      </w:r>
      <w:hyperlink w:anchor="Par112" w:tooltip="1. Государственные органы, органы местного самоуправления для размещения информации о своей деятельности используют сеть &quot;Интернет&quot;, в которой создают официальные сайты с указанием адресов электронной почты, по которым пользователем информацией может быть направлен запрос и получена запрашиваемая информация. В случае, если орган местного самоуправления не имеет возможности размещать информацию о своей деятельности в сети &quot;Интернет&quot;, указанная информация может размещаться на официальном сайте субъекта Рос..." w:history="1">
        <w:r>
          <w:rPr>
            <w:color w:val="0000FF"/>
          </w:rPr>
          <w:t>части 1</w:t>
        </w:r>
      </w:hyperlink>
      <w:r>
        <w:t xml:space="preserve"> настоящей статьи, государственные органы, органы местного самоуправления принимают меры по защите этой информации в соответс</w:t>
      </w:r>
      <w:r>
        <w:t>твии с законодательством Российской Федерации.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4. Требования к технологическим, программным и лингвистическим средствам обеспечения пользования официальными сайтами федеральных органов исполнительной власти устанавливаются уполномоченным Правительством Рос</w:t>
      </w:r>
      <w:r>
        <w:t>сийской Федерации федеральным органом исполнительной власти. Требования к технологическим, программным и лингвистическим средствам обеспечения пользования официальными сайтами иных государственных органов, а также органов местного самоуправления устанавлив</w:t>
      </w:r>
      <w:r>
        <w:t>аются в пределах своих полномочий указанными органами.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5. Требования к технологическим, программным и лингвистическим средствам, необходимым для размещения информации государственными органами и органами местного самоуправления в сети "Интернет" в форме от</w:t>
      </w:r>
      <w:r>
        <w:t>крытых данных, а также для обеспечения ее использования, устанавливаются уполномоченным Правительством Российской Федерации федеральным органом исполнительной власти.</w:t>
      </w:r>
    </w:p>
    <w:p w:rsidR="00000000" w:rsidRDefault="0022634D">
      <w:pPr>
        <w:pStyle w:val="ConsPlusNormal"/>
        <w:jc w:val="both"/>
      </w:pPr>
      <w:r>
        <w:t>(часть 5 введена Федеральным законом от 07.06.2013 N 112-ФЗ)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6. Порядок обеспечения услов</w:t>
      </w:r>
      <w:r>
        <w:t>ий доступности для инвалидов по зрению официальных сайтов федеральных органов государственной власти, органов государственной власти субъектов Российской Федерации и органов местного самоуправления в сети "Интернет" устанавливается уполномоченным Правитель</w:t>
      </w:r>
      <w:r>
        <w:t>ством Российской Федерации федеральным органом исполнительной власти.</w:t>
      </w:r>
    </w:p>
    <w:p w:rsidR="00000000" w:rsidRDefault="0022634D">
      <w:pPr>
        <w:pStyle w:val="ConsPlusNormal"/>
        <w:jc w:val="both"/>
      </w:pPr>
      <w:r>
        <w:t>(часть 6 введена Федеральным законом от 01.12.2014 N 419-ФЗ)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11. Основные требования при обеспечении доступа к информации о деятельности государственных органов и органов местног</w:t>
      </w:r>
      <w:r>
        <w:t>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Основными требованиями при обеспечении доступа к информации о деятельности государственных органов и органов местного самоуправления являются: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1) достоверность предоставляемой информации о деятельности государственных органов и органов ме</w:t>
      </w:r>
      <w:r>
        <w:t>стного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2) соблюдение сроков и порядка предоставления информации о деятельности государственных органов и органов местного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3) изъятие из предоставляемой информации о деятельности государственных органов и органов местного сам</w:t>
      </w:r>
      <w:r>
        <w:t>оуправления сведений, относящихся к информации ограниченного доступа;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4) создание государственными органами, органами местного самоуправления в пределах своих полномочий организационно-технических и других условий, необходимых для реализации права на досту</w:t>
      </w:r>
      <w:r>
        <w:t>п к информации о деятельности государственных органов и органов местного самоуправления, а также создание государственных и муниципальных информационных систем для обслуживания пользователей информацией;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5) учет расходов, связанных с обеспечением доступа к</w:t>
      </w:r>
      <w:r>
        <w:t xml:space="preserve"> информации о деятельности государственных органов и органов местного самоуправления, при планировании бюджетного финансирования указанных органов.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jc w:val="center"/>
        <w:outlineLvl w:val="0"/>
      </w:pPr>
      <w:r>
        <w:t>Глава 3. ПРЕДОСТАВЛЕНИЕ ИНФОРМАЦИИ О ДЕЯТЕЛЬНОСТИ</w:t>
      </w:r>
    </w:p>
    <w:p w:rsidR="00000000" w:rsidRDefault="0022634D">
      <w:pPr>
        <w:pStyle w:val="ConsPlusTitle"/>
        <w:jc w:val="center"/>
      </w:pPr>
      <w:r>
        <w:t>ГОСУДАРСТВЕННЫХ ОРГАНОВ И ОРГАНОВ 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12. Обнародование (опубликование) информации о деятельности государственных органов и органов 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1. Обнародование (опубликование) информации о деятельности государственных органов и органов местного самоуправления в средствах</w:t>
      </w:r>
      <w:r>
        <w:t xml:space="preserve"> массовой информации осуществляется в соответствии с законодательством Российской Федерации о средствах массовой информации, за исключением случаев, предусмотренных </w:t>
      </w:r>
      <w:hyperlink w:anchor="Par138" w:tooltip="2. Если для отдельных видов информации о деятельности государственных органов и органов местного самоуправления законодательством Российской Федерации, а в отношении отдельных видов информации о деятельности государственных органов субъектов Российской Федерации и органов местного самоуправления - также законодательством субъектов Российской Федерации, муниципальными правовыми актами предусматриваются требования к опубликованию такой информации, то ее опубликование осуществляется с учетом этих требований." w:history="1">
        <w:r>
          <w:rPr>
            <w:color w:val="0000FF"/>
          </w:rPr>
          <w:t>частями 2</w:t>
        </w:r>
      </w:hyperlink>
      <w:r>
        <w:t xml:space="preserve"> и </w:t>
      </w:r>
      <w:hyperlink w:anchor="Par139" w:tooltip="3. Официальное опубликование законов и иных нормативных правовых актов, муниципальных правовых актов осуществляется в соответствии с установленным законодательством Российской Федерации, законодательством субъектов Российской Федерации, муниципальными правовыми актами порядком их официального опубликования." w:history="1">
        <w:r>
          <w:rPr>
            <w:color w:val="0000FF"/>
          </w:rPr>
          <w:t>3</w:t>
        </w:r>
      </w:hyperlink>
      <w:r>
        <w:t xml:space="preserve"> настоящей статьи.</w:t>
      </w:r>
    </w:p>
    <w:p w:rsidR="00000000" w:rsidRDefault="0022634D">
      <w:pPr>
        <w:pStyle w:val="ConsPlusNormal"/>
        <w:spacing w:before="240"/>
        <w:ind w:firstLine="540"/>
        <w:jc w:val="both"/>
      </w:pPr>
      <w:bookmarkStart w:id="1" w:name="Par138"/>
      <w:bookmarkEnd w:id="1"/>
      <w:r>
        <w:t xml:space="preserve">2. Если для отдельных видов информации о деятельности государственных органов и органов местного самоуправления законодательством Российской Федерации, а в отношении отдельных видов информации о </w:t>
      </w:r>
      <w:r>
        <w:t>деятельности государственных органов субъектов Российской Федерации и органов местного самоуправления - также законодательством субъектов Российской Федерации, муниципальными правовыми актами предусматриваются требования к опубликованию такой информации, т</w:t>
      </w:r>
      <w:r>
        <w:t>о ее опубликование осуществляется с учетом этих требований.</w:t>
      </w:r>
    </w:p>
    <w:p w:rsidR="00000000" w:rsidRDefault="0022634D">
      <w:pPr>
        <w:pStyle w:val="ConsPlusNormal"/>
        <w:spacing w:before="240"/>
        <w:ind w:firstLine="540"/>
        <w:jc w:val="both"/>
      </w:pPr>
      <w:bookmarkStart w:id="2" w:name="Par139"/>
      <w:bookmarkEnd w:id="2"/>
      <w:r>
        <w:t>3. Официальное опубликование законов и иных нормативных правовых актов, муниципальных правовых актов осуществляется в соответствии с установленным законодательством Российской Федераци</w:t>
      </w:r>
      <w:r>
        <w:t xml:space="preserve">и, законодательством субъектов Российской Федерации, </w:t>
      </w:r>
      <w:r>
        <w:lastRenderedPageBreak/>
        <w:t>муниципальными правовыми актами порядком их официального опубликования.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13. Информация о деятельности государственных органов и органов местного самоуправления, размещаемая в сети "Интернет"</w:t>
      </w:r>
    </w:p>
    <w:p w:rsidR="00000000" w:rsidRDefault="0022634D">
      <w:pPr>
        <w:pStyle w:val="ConsPlusNormal"/>
        <w:jc w:val="both"/>
      </w:pPr>
      <w:r>
        <w:t>(в ред. Федерального закона от 11.07.2011 N 200-ФЗ)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bookmarkStart w:id="3" w:name="Par144"/>
      <w:bookmarkEnd w:id="3"/>
      <w:r>
        <w:t>1. Информация о деятельности государственных органов и органов местного самоуправления, размещаемая указанными органами в сети "Интернет", в зависимости от сферы деятельности государственного</w:t>
      </w:r>
      <w:r>
        <w:t xml:space="preserve"> органа, органа местного самоуправления содержит:</w:t>
      </w:r>
    </w:p>
    <w:p w:rsidR="00000000" w:rsidRDefault="0022634D">
      <w:pPr>
        <w:pStyle w:val="ConsPlusNormal"/>
        <w:jc w:val="both"/>
      </w:pPr>
      <w:r>
        <w:t>(в ред. Федерального закона от 11.07.2011 N 200-ФЗ)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1) общую информацию о государственном органе, об органе местного самоуправления, в том числе: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а) наименование и структуру государственного органа, органа </w:t>
      </w:r>
      <w:r>
        <w:t>местного самоуправления, почтовый адрес, адрес электронной почты (при наличии), номера телефонов справочных служб государственного органа, органа местного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б) сведения о полномочиях государственного органа, органа местного самоуправления, за</w:t>
      </w:r>
      <w:r>
        <w:t>дачах и функциях структурных подразделений указанных органов, а также перечень законов и иных нормативных правовых актов, определяющих эти полномочия, задачи и функции;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в) перечень территориальных органов и представительств государственного органа за рубеж</w:t>
      </w:r>
      <w:r>
        <w:t>ом (при наличии), сведения об их задачах и функциях, а также почтовые адреса, адреса электронной почты (при наличии), номера телефонов справочных служб указанных органов и представительств;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г) перечень подведомственных организаций (при наличии), сведения о</w:t>
      </w:r>
      <w:r>
        <w:t>б их задачах и функциях, а также почтовые адреса, адреса электронной почты (при наличии), номера телефонов справочных служб подведомственных организаций;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д) сведения о руководителях государственного органа, его структурных подразделений, территориальных ор</w:t>
      </w:r>
      <w:r>
        <w:t>ганов и представительств за рубежом (при наличии), руководителях органа местного самоуправления, его структурных подразделений, руководителях подведомственных организаций (фамилии, имена, отчества, а также при согласии указанных лиц иные сведения о них);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е</w:t>
      </w:r>
      <w:r>
        <w:t>) перечни информационных систем, банков данных, реестров, регистров, находящихся в ведении государственного органа, органа местного самоуправления, подведомственных организаций;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ж) сведения о средствах массовой информации, учрежденных государственным орган</w:t>
      </w:r>
      <w:r>
        <w:t>ом, органом местного самоуправления (при наличии);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2) информацию о нормотворческой деятельности государственного органа, органа местного самоуправления, в том числе: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а) нормативные правовые акты, изданные государственным органом, муниципальные </w:t>
      </w:r>
      <w:r>
        <w:lastRenderedPageBreak/>
        <w:t>правовые акт</w:t>
      </w:r>
      <w:r>
        <w:t>ы, изданные органом местного самоуправления, включая сведения о внесении в них изменений, признании их утратившими силу, признании их судом недействующими, а также сведения о государственной регистрации нормативных правовых актов, муниципальных правовых ак</w:t>
      </w:r>
      <w:r>
        <w:t>тов в случаях, установленных законодательством Российской Федерации;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б) тексты проектов законодательных и иных нормативных правовых актов, внесенных в Государственную Думу Федерального Собрания Российской Федерации, законодательные (представительные) орган</w:t>
      </w:r>
      <w:r>
        <w:t>ы государственной власти субъектов Российской Федерации, тексты проектов муниципальных правовых актов, внесенных в представительные органы муниципальных образований;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в) информацию о закупках товаров, работ, услуг для обеспечения государственных и муниципал</w:t>
      </w:r>
      <w:r>
        <w:t>ьных нужд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нужд;</w:t>
      </w:r>
    </w:p>
    <w:p w:rsidR="00000000" w:rsidRDefault="0022634D">
      <w:pPr>
        <w:pStyle w:val="ConsPlusNormal"/>
        <w:jc w:val="both"/>
      </w:pPr>
      <w:r>
        <w:t>(пп. "в" в ред. Федерального закона от 28.12.2013 N 396-ФЗ)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г) административ</w:t>
      </w:r>
      <w:r>
        <w:t>ные регламенты, стандарты государственных и муниципальных услуг;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д) установленные формы обращений, заявлений и иных документов, принимаемых государственным органом, его территориальными органами, органом местного самоуправления к рассмотрению в соответстви</w:t>
      </w:r>
      <w:r>
        <w:t>и с законами и иными нормативными правовыми актами, муниципальными правовыми актами;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е) порядок обжалования нормативных правовых актов и иных решений, принятых государственным органом, его территориальными органами, муниципальных правовых актов;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3) информа</w:t>
      </w:r>
      <w:r>
        <w:t>цию об участии государственного органа, органа местного самоуправления в целевых и иных программах, международном сотрудничестве, включая официальные тексты соответствующих международных договоров Российской Федерации, а также о мероприятиях, проводимых го</w:t>
      </w:r>
      <w:r>
        <w:t>сударственным органом, органом местного самоуправления, в том числе сведения об официальных визитах и о рабочих поездках руководителей и официальных делегаций государственного органа, органа местного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4) информацию о состоянии защиты населен</w:t>
      </w:r>
      <w:r>
        <w:t>ия и территорий от чрезвычайных ситуаций и принятых мерах по обеспечению их безопасности, о прогнозируемых и возникших чрезвычайных ситуациях, о приемах и способах защиты населения от них, а также иную информацию, подлежащую доведению государственным орган</w:t>
      </w:r>
      <w:r>
        <w:t>ом, органом местного самоуправления до сведения граждан и организаций в соответствии с федеральными законами, законами субъектов Российской Федерации;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5) информацию о результатах проверок, проведенных государственным органом, его территориальными органами,</w:t>
      </w:r>
      <w:r>
        <w:t xml:space="preserve"> органом местного самоуправления, подведомственными организациями в пределах их полномочий, а также о результатах проверок, проведенных в государственном органе, его территориальных органах, органе местного самоуправления, подведомственных организациях;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6) тексты официальных выступлений и заявлений руководителей и заместителей </w:t>
      </w:r>
      <w:r>
        <w:lastRenderedPageBreak/>
        <w:t>руководителей государственного органа, его территориальных органов, органа местного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7) статистическую информацию о деятельности государственного органа, органа местн</w:t>
      </w:r>
      <w:r>
        <w:t>ого самоуправления, в том числе: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а) статистические данные и показатели, характеризующие состояние и динамику развития экономической, социальной и иных сфер жизнедеятельности, регулирование которых отнесено к полномочиям государственного органа, органа мест</w:t>
      </w:r>
      <w:r>
        <w:t>ного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б) сведения об использовании государственным органом, его территориальными органами, органом местного самоуправления, подведомственными организациями выделяемых бюджетных средств;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в) сведения о предоставленных организациям и индивидуал</w:t>
      </w:r>
      <w:r>
        <w:t>ьным предпринимателям льготах, отсрочках, рассрочках, о списании задолженности по платежам в бюджеты бюджетной системы Российской Федерации;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8) информацию о кадровом обеспечении государственного органа, органа местного самоуправления, в том числе: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а) поряд</w:t>
      </w:r>
      <w:r>
        <w:t>ок поступления граждан на государственную службу, муниципальную службу;</w:t>
      </w:r>
    </w:p>
    <w:p w:rsidR="00000000" w:rsidRDefault="0022634D">
      <w:pPr>
        <w:pStyle w:val="ConsPlusNormal"/>
        <w:spacing w:before="240"/>
        <w:ind w:firstLine="540"/>
        <w:jc w:val="both"/>
      </w:pPr>
      <w:bookmarkStart w:id="4" w:name="Par172"/>
      <w:bookmarkEnd w:id="4"/>
      <w:r>
        <w:t>б) сведения о вакантных должностях государственной службы, имеющихся в государственном органе, его территориальных органах, о вакантных должностях муниципальной службы, име</w:t>
      </w:r>
      <w:r>
        <w:t>ющихся в органе местного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в) квалификационные требования к кандидатам на замещение вакантных должностей государственной службы, вакантных должностей муниципальной службы;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г) условия и результаты конкурсов на замещение вакантных должностей го</w:t>
      </w:r>
      <w:r>
        <w:t>сударственной службы, вакантных должностей муниципальной службы;</w:t>
      </w:r>
    </w:p>
    <w:p w:rsidR="00000000" w:rsidRDefault="0022634D">
      <w:pPr>
        <w:pStyle w:val="ConsPlusNormal"/>
        <w:spacing w:before="240"/>
        <w:ind w:firstLine="540"/>
        <w:jc w:val="both"/>
      </w:pPr>
      <w:bookmarkStart w:id="5" w:name="Par175"/>
      <w:bookmarkEnd w:id="5"/>
      <w:r>
        <w:t>д) номера телефонов, по которым можно получить информацию по вопросу замещения вакантных должностей в государственном органе, его территориальных органах, органе местного самоупра</w:t>
      </w:r>
      <w:r>
        <w:t>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е) перечень образовательных учреждений, подведомственных государственному органу, органу местного самоуправления (при наличии), с указанием почтовых адресов образовательных учреждений, а также номеров телефонов, по которым можно получить информацию</w:t>
      </w:r>
      <w:r>
        <w:t xml:space="preserve"> справочного характера об этих образовательных учреждениях;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9) информацию о работе государственного органа, органа местного самоуправления с обращениями граждан (физических лиц), организаций (юридических лиц), общественных объединений, государственных орга</w:t>
      </w:r>
      <w:r>
        <w:t>нов, органов местного самоуправления, в том числе:</w:t>
      </w:r>
    </w:p>
    <w:p w:rsidR="00000000" w:rsidRDefault="0022634D">
      <w:pPr>
        <w:pStyle w:val="ConsPlusNormal"/>
        <w:spacing w:before="240"/>
        <w:ind w:firstLine="540"/>
        <w:jc w:val="both"/>
      </w:pPr>
      <w:bookmarkStart w:id="6" w:name="Par178"/>
      <w:bookmarkEnd w:id="6"/>
      <w:r>
        <w:t>а) порядок и время приема граждан (физических лиц), в том числе представителей организаций (юридических лиц), общественных объединений, государственных органов, органов местного самоуправления,</w:t>
      </w:r>
      <w:r>
        <w:t xml:space="preserve"> порядок рассмотрения их обращений с указанием актов, регулирующих </w:t>
      </w:r>
      <w:r>
        <w:lastRenderedPageBreak/>
        <w:t>эту деятельность;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б) фамилию, имя и отчество руководителя подразделения или иного должностного лица, к полномочиям которых отнесены организация приема лиц, указанных в </w:t>
      </w:r>
      <w:hyperlink w:anchor="Par178" w:tooltip="а) порядок и время приема граждан (физических лиц), в том числе представителей организаций (юридических лиц), общественных объединений, государственных органов, органов местного самоуправления, порядок рассмотрения их обращений с указанием актов, регулирующих эту деятельность;" w:history="1">
        <w:r>
          <w:rPr>
            <w:color w:val="0000FF"/>
          </w:rPr>
          <w:t>подпункте "а"</w:t>
        </w:r>
      </w:hyperlink>
      <w:r>
        <w:t xml:space="preserve"> настоящего пункта, обеспечение рассмотрения их обращений, а также номер телефона, по которому можно получить информацию справочного характера;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в) обзоры обращений лиц, указанных в </w:t>
      </w:r>
      <w:hyperlink w:anchor="Par178" w:tooltip="а) порядок и время приема граждан (физических лиц), в том числе представителей организаций (юридических лиц), общественных объединений, государственных органов, органов местного самоуправления, порядок рассмотрения их обращений с указанием актов, регулирующих эту деятельность;" w:history="1">
        <w:r>
          <w:rPr>
            <w:color w:val="0000FF"/>
          </w:rPr>
          <w:t>подпункте "а"</w:t>
        </w:r>
      </w:hyperlink>
      <w:r>
        <w:t xml:space="preserve"> настоящего пункта, а также обобщенную информацию о результатах рассмотрения этих обращений и принятых мерах.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2. Государственные органы, органы местного самоуправления наряду с информацией, указанной в </w:t>
      </w:r>
      <w:hyperlink w:anchor="Par144" w:tooltip="1. Информация о деятельности государственных органов и органов местного самоуправления, размещаемая указанными органами в сети &quot;Интернет&quot;, в зависимости от сферы деятельности государственного органа, органа местного самоуправления содержит:" w:history="1">
        <w:r>
          <w:rPr>
            <w:color w:val="0000FF"/>
          </w:rPr>
          <w:t>части 1</w:t>
        </w:r>
      </w:hyperlink>
      <w:r>
        <w:t xml:space="preserve"> н</w:t>
      </w:r>
      <w:r>
        <w:t>астоящей статьи и относящейся к их деятельности, могут размещать в сети "Интернет" иную информацию о своей деятельности с учетом требований настоящего Федерального закона.</w:t>
      </w:r>
    </w:p>
    <w:p w:rsidR="00000000" w:rsidRDefault="0022634D">
      <w:pPr>
        <w:pStyle w:val="ConsPlusNormal"/>
        <w:jc w:val="both"/>
      </w:pPr>
      <w:r>
        <w:t>(в ред. Федерального закона от 11.07.2011 N 200-ФЗ)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2.1. Информация о кадровом обесп</w:t>
      </w:r>
      <w:r>
        <w:t xml:space="preserve">ечении государственного органа, органа местного самоуправления, указанная в </w:t>
      </w:r>
      <w:hyperlink w:anchor="Par172" w:tooltip="б) сведения о вакантных должностях государственной службы, имеющихся в государственном органе, его территориальных органах, о вакантных должностях муниципальной службы, имеющихся в органе местного самоуправления;" w:history="1">
        <w:r>
          <w:rPr>
            <w:color w:val="0000FF"/>
          </w:rPr>
          <w:t>подпунктах "б"</w:t>
        </w:r>
      </w:hyperlink>
      <w:r>
        <w:t xml:space="preserve"> - </w:t>
      </w:r>
      <w:hyperlink w:anchor="Par175" w:tooltip="д) номера телефонов, по которым можно получить информацию по вопросу замещения вакантных должностей в государственном органе, его территориальных органах, органе местного самоуправления;" w:history="1">
        <w:r>
          <w:rPr>
            <w:color w:val="0000FF"/>
          </w:rPr>
          <w:t>"д" пункта 8 части 1</w:t>
        </w:r>
      </w:hyperlink>
      <w:r>
        <w:t xml:space="preserve"> настоящей статьи, размещается также на официальном сайте федеральной государственной информационной системы в области государственной службы в сети "Интернет" в порядке, определяемом Правительством </w:t>
      </w:r>
      <w:r>
        <w:t>Российской Федерации. В случае, если орган местного самоуправления муниципального образования не имеет возможности размещать информацию о своем кадровом обеспечении на официальном сайте федеральной государственной информационной системы в области государст</w:t>
      </w:r>
      <w:r>
        <w:t>венной службы, указанная информация размещается органом государственной власти субъекта Российской Федерации, в границах которого находится соответствующее муниципальное образование.</w:t>
      </w:r>
    </w:p>
    <w:p w:rsidR="00000000" w:rsidRDefault="0022634D">
      <w:pPr>
        <w:pStyle w:val="ConsPlusNormal"/>
        <w:jc w:val="both"/>
      </w:pPr>
      <w:r>
        <w:t>(в ред. Федеральных законов от 04.11.2014 N 331-ФЗ, от 28.12.2017 N 423-Ф</w:t>
      </w:r>
      <w:r>
        <w:t>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3. Состав общедоступной информации, размещаемой государственными органами и органами местного самоуправления в сети "Интернет", в том числе информации, размещаемой в форме открытых данных (за исключением информации, указанной в </w:t>
      </w:r>
      <w:hyperlink w:anchor="Par202" w:tooltip="7.1. Правительство Российской Федерации определяет состав общедоступной информации о деятельности органов государственной власти субъектов Российской Федерации и органов местного самоуправления и порядок обязательного размещения указанными органами в сети &quot;Интернет&quot; в форме открытых данных такой информации, созданной указанными органами или поступившей к ним при осуществлении полномочий по предметам ведения Российской Федерации и полномочий Российской Федерации по предметам совместного ведения Российской..." w:history="1">
        <w:r>
          <w:rPr>
            <w:color w:val="0000FF"/>
          </w:rPr>
          <w:t>части 7.1 статьи 14</w:t>
        </w:r>
      </w:hyperlink>
      <w:r>
        <w:t xml:space="preserve"> настоящего Федерального закона), определяется соответствующими перечнями информации, предусмотренными </w:t>
      </w:r>
      <w:hyperlink w:anchor="Par190" w:tooltip="Статья 14. Перечни информации о деятельности государственных органов, органов местного самоуправления, размещаемой в сети &quot;Интернет&quot;" w:history="1">
        <w:r>
          <w:rPr>
            <w:color w:val="0000FF"/>
          </w:rPr>
          <w:t>статьей 14</w:t>
        </w:r>
      </w:hyperlink>
      <w:r>
        <w:t xml:space="preserve"> настоящего Федерального закона.</w:t>
      </w:r>
    </w:p>
    <w:p w:rsidR="00000000" w:rsidRDefault="0022634D">
      <w:pPr>
        <w:pStyle w:val="ConsPlusNormal"/>
        <w:jc w:val="both"/>
      </w:pPr>
      <w:r>
        <w:t>(часть 3 в ред. Федерального закона от 07.06.2013 N 112-ФЗ)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4. Порядок отнесения информации к общедоступной информации, размещаемой государственными органами и органами местного </w:t>
      </w:r>
      <w:r>
        <w:t>самоуправления в сети "Интернет" в форме открытых данных, определяется Правительством Российской Федерации с учетом законодательства Российской Федерации о государственной тайне, законодательства Российской Федерации об информации, информационных технологи</w:t>
      </w:r>
      <w:r>
        <w:t>ях и о защите информации, законодательства Российской Федерации о персональных данных.</w:t>
      </w:r>
    </w:p>
    <w:p w:rsidR="00000000" w:rsidRDefault="0022634D">
      <w:pPr>
        <w:pStyle w:val="ConsPlusNormal"/>
        <w:jc w:val="both"/>
      </w:pPr>
      <w:r>
        <w:t>(часть 4 введена Федеральным законом от 07.06.2013 N 112-ФЗ)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bookmarkStart w:id="7" w:name="Par190"/>
      <w:bookmarkEnd w:id="7"/>
      <w:r>
        <w:t>Статья 14. Перечни информации о деятельности государственных органов, органов местного самоупра</w:t>
      </w:r>
      <w:r>
        <w:t>вления, размещаемой в сети "Интернет"</w:t>
      </w:r>
    </w:p>
    <w:p w:rsidR="00000000" w:rsidRDefault="0022634D">
      <w:pPr>
        <w:pStyle w:val="ConsPlusNormal"/>
        <w:jc w:val="both"/>
      </w:pPr>
      <w:r>
        <w:t>(в ред. Федерального закона от 11.07.2011 N 200-ФЗ)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bookmarkStart w:id="8" w:name="Par193"/>
      <w:bookmarkEnd w:id="8"/>
      <w:r>
        <w:t xml:space="preserve">1. Перечни информации о деятельности федеральных государственных органов, руководство деятельностью которых осуществляет Президент Российской Федерации, и подведомственных им </w:t>
      </w:r>
      <w:r>
        <w:lastRenderedPageBreak/>
        <w:t>федеральных государственных органов утверждаются Президентом Российской Федерации</w:t>
      </w:r>
      <w:r>
        <w:t>.</w:t>
      </w:r>
    </w:p>
    <w:p w:rsidR="00000000" w:rsidRDefault="0022634D">
      <w:pPr>
        <w:pStyle w:val="ConsPlusNormal"/>
        <w:jc w:val="both"/>
      </w:pPr>
      <w:r>
        <w:t>(в ред. Федерального закона от 07.06.2013 N 112-ФЗ)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2. Перечни информации о деятельности федеральных государственных органов, руководство деятельностью которых осуществляет Правительство Российской Федерации, и подведомственных им федеральных государстве</w:t>
      </w:r>
      <w:r>
        <w:t>нных органов утверждаются Правительством Российской Федерации.</w:t>
      </w:r>
    </w:p>
    <w:p w:rsidR="00000000" w:rsidRDefault="0022634D">
      <w:pPr>
        <w:pStyle w:val="ConsPlusNormal"/>
        <w:jc w:val="both"/>
      </w:pPr>
      <w:r>
        <w:t>(в ред. Федерального закона от 07.06.2013 N 112-ФЗ)</w:t>
      </w:r>
    </w:p>
    <w:p w:rsidR="00000000" w:rsidRDefault="0022634D">
      <w:pPr>
        <w:pStyle w:val="ConsPlusNormal"/>
        <w:spacing w:before="240"/>
        <w:ind w:firstLine="540"/>
        <w:jc w:val="both"/>
      </w:pPr>
      <w:bookmarkStart w:id="9" w:name="Par197"/>
      <w:bookmarkEnd w:id="9"/>
      <w:r>
        <w:t>3. Перечни информации о деятельности Совета Федерации Федерального Собрания Российской Федерации и Государственной Думы Федеральн</w:t>
      </w:r>
      <w:r>
        <w:t>ого Собрания Российской Федерации утверждаются соответственно Советом Федерации Федерального Собрания Российской Федерации и Государственной Думой Федерального Собрания Российской Федерации.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4. Перечень информации о деятельности судов в Российской Федераци</w:t>
      </w:r>
      <w:r>
        <w:t>и и особенности размещения судебных актов устанавливаются Федеральным законом "Об обеспечении доступа к информации о деятельности судов в Российской Федерации".</w:t>
      </w:r>
    </w:p>
    <w:p w:rsidR="00000000" w:rsidRDefault="0022634D">
      <w:pPr>
        <w:pStyle w:val="ConsPlusNormal"/>
        <w:spacing w:before="240"/>
        <w:ind w:firstLine="540"/>
        <w:jc w:val="both"/>
      </w:pPr>
      <w:bookmarkStart w:id="10" w:name="Par199"/>
      <w:bookmarkEnd w:id="10"/>
      <w:r>
        <w:t>5. Перечни информации о деятельности федеральных государственных органов, образован</w:t>
      </w:r>
      <w:r>
        <w:t xml:space="preserve">ных в соответствии с законодательством Российской Федерации и не указанных в </w:t>
      </w:r>
      <w:hyperlink w:anchor="Par193" w:tooltip="1. Перечни информации о деятельности федеральных государственных органов, руководство деятельностью которых осуществляет Президент Российской Федерации, и подведомственных им федеральных государственных органов утверждаются Президентом Российской Федерации." w:history="1">
        <w:r>
          <w:rPr>
            <w:color w:val="0000FF"/>
          </w:rPr>
          <w:t>частях 1</w:t>
        </w:r>
      </w:hyperlink>
      <w:r>
        <w:t xml:space="preserve"> - </w:t>
      </w:r>
      <w:hyperlink w:anchor="Par197" w:tooltip="3. Перечни информации о деятельности Совета Федерации Федерального Собрания Российской Федерации и Государственной Думы Федерального Собрания Российской Федерации утверждаются соответственно Советом Федерации Федерального Собрания Российской Федерации и Государственной Думой Федерального Собрания Российской Федерации." w:history="1">
        <w:r>
          <w:rPr>
            <w:color w:val="0000FF"/>
          </w:rPr>
          <w:t>3</w:t>
        </w:r>
      </w:hyperlink>
      <w:r>
        <w:t xml:space="preserve"> настоящей статьи, утверждаются этими федерал</w:t>
      </w:r>
      <w:r>
        <w:t>ьными государственными органами.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6. Перечни информации о деятельности государственных органов субъектов Российской Федерации утверждаются в порядке, определяемом субъектами Российской Федерации.</w:t>
      </w:r>
    </w:p>
    <w:p w:rsidR="00000000" w:rsidRDefault="0022634D">
      <w:pPr>
        <w:pStyle w:val="ConsPlusNormal"/>
        <w:spacing w:before="240"/>
        <w:ind w:firstLine="540"/>
        <w:jc w:val="both"/>
      </w:pPr>
      <w:bookmarkStart w:id="11" w:name="Par201"/>
      <w:bookmarkEnd w:id="11"/>
      <w:r>
        <w:t>7. Перечни информации о деятельности органов мест</w:t>
      </w:r>
      <w:r>
        <w:t>ного самоуправления утверждаются в порядке, определяемом органами местного самоуправления.</w:t>
      </w:r>
    </w:p>
    <w:p w:rsidR="00000000" w:rsidRDefault="0022634D">
      <w:pPr>
        <w:pStyle w:val="ConsPlusNormal"/>
        <w:spacing w:before="240"/>
        <w:ind w:firstLine="540"/>
        <w:jc w:val="both"/>
      </w:pPr>
      <w:bookmarkStart w:id="12" w:name="Par202"/>
      <w:bookmarkEnd w:id="12"/>
      <w:r>
        <w:t>7.1. Правительство Российской Федерации определяет состав общедоступной информации о деятельности органов государственной власти субъектов Российской Фед</w:t>
      </w:r>
      <w:r>
        <w:t>ерации и органов местного самоуправления и порядок обязательного размещения указанными органами в сети "Интернет" в форме открытых данных такой информации, созданной указанными органами или поступившей к ним при осуществлении полномочий по предметам ведени</w:t>
      </w:r>
      <w:r>
        <w:t>я Российской Федерации и полномочий Российской Федерации по предметам совместного ведения Российской Федерации и субъектов Российской Федерации, переданных для осуществления органам государственной власти субъектов Российской Федерации или органам местного</w:t>
      </w:r>
      <w:r>
        <w:t xml:space="preserve"> самоуправления.</w:t>
      </w:r>
    </w:p>
    <w:p w:rsidR="00000000" w:rsidRDefault="0022634D">
      <w:pPr>
        <w:pStyle w:val="ConsPlusNormal"/>
        <w:jc w:val="both"/>
      </w:pPr>
      <w:r>
        <w:t>(часть 7.1 введена Федеральным законом от 07.06.2013 N 112-ФЗ)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8. При утверждении перечней информации о деятельности государственных органов и органов местного самоуправления, указанных в </w:t>
      </w:r>
      <w:hyperlink w:anchor="Par193" w:tooltip="1. Перечни информации о деятельности федеральных государственных органов, руководство деятельностью которых осуществляет Президент Российской Федерации, и подведомственных им федеральных государственных органов утверждаются Президентом Российской Федерации." w:history="1">
        <w:r>
          <w:rPr>
            <w:color w:val="0000FF"/>
          </w:rPr>
          <w:t>частях 1</w:t>
        </w:r>
      </w:hyperlink>
      <w:r>
        <w:t xml:space="preserve"> - </w:t>
      </w:r>
      <w:hyperlink w:anchor="Par197" w:tooltip="3. Перечни информации о деятельности Совета Федерации Федерального Собрания Российской Федерации и Государственной Думы Федерального Собрания Российской Федерации утверждаются соответственно Советом Федерации Федерального Собрания Российской Федерации и Государственной Думой Федерального Собрания Российской Федерации." w:history="1">
        <w:r>
          <w:rPr>
            <w:color w:val="0000FF"/>
          </w:rPr>
          <w:t>3</w:t>
        </w:r>
      </w:hyperlink>
      <w:r>
        <w:t xml:space="preserve">, </w:t>
      </w:r>
      <w:hyperlink w:anchor="Par199" w:tooltip="5. Перечни информации о деятельности федеральных государственных органов, образованных в соответствии с законодательством Российской Федерации и не указанных в частях 1 - 3 настоящей статьи, утверждаются этими федеральными государственными органами." w:history="1">
        <w:r>
          <w:rPr>
            <w:color w:val="0000FF"/>
          </w:rPr>
          <w:t>5</w:t>
        </w:r>
      </w:hyperlink>
      <w:r>
        <w:t xml:space="preserve"> - </w:t>
      </w:r>
      <w:hyperlink w:anchor="Par201" w:tooltip="7. Перечни информации о деятельности органов местного самоуправления утверждаются в порядке, определяемом органами местного самоуправления." w:history="1">
        <w:r>
          <w:rPr>
            <w:color w:val="0000FF"/>
          </w:rPr>
          <w:t>7</w:t>
        </w:r>
      </w:hyperlink>
      <w:r>
        <w:t xml:space="preserve"> настоящей статьи, определяются периодичность размещения информации в сети "Интернет", за исключением информации, размещаемой в форме открытых данных, сроки ее обновления, обеспечивающие своевременность реализации и защиты пользоват</w:t>
      </w:r>
      <w:r>
        <w:t>елями информацией своих прав и законных интересов, а также иные требования к размещению указанной информации.</w:t>
      </w:r>
    </w:p>
    <w:p w:rsidR="00000000" w:rsidRDefault="0022634D">
      <w:pPr>
        <w:pStyle w:val="ConsPlusNormal"/>
        <w:jc w:val="both"/>
      </w:pPr>
      <w:r>
        <w:t>(в ред. Федеральных законов от 11.07.2011 N 200-ФЗ, от 07.06.2013 N 112-ФЗ)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9. Периодичность размещения в сети "Интернет" в форме открытых данных </w:t>
      </w:r>
      <w:r>
        <w:t xml:space="preserve">общедоступной информации о деятельности государственных органов и органов местного самоуправления, сроки </w:t>
      </w:r>
      <w:r>
        <w:lastRenderedPageBreak/>
        <w:t xml:space="preserve">ее обновления, обеспечивающие своевременность реализации и защиты пользователями своих прав и законных интересов, а также иные требования к размещению </w:t>
      </w:r>
      <w:r>
        <w:t>указанной информации в форме открытых данных определяются в порядке, установленном Правительством Российской Федерации.</w:t>
      </w:r>
    </w:p>
    <w:p w:rsidR="00000000" w:rsidRDefault="0022634D">
      <w:pPr>
        <w:pStyle w:val="ConsPlusNormal"/>
        <w:jc w:val="both"/>
      </w:pPr>
      <w:r>
        <w:t>(часть 9 введена Федеральным законом от 07.06.2013 N 112-ФЗ)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15. Присутствие на заседаниях коллегиальных государственных органов</w:t>
      </w:r>
      <w:r>
        <w:t xml:space="preserve"> и коллегиальных органов местного самоуправления, а также на заседаниях коллегиальных органов государственных органов и коллегиальных органов органов 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Коллегиальные государственные органы и коллегиальные органы местного самоуправлен</w:t>
      </w:r>
      <w:r>
        <w:t>ия обеспечивают возможность присутствия граждан (физических лиц), в том числе представителей организаций (юридических лиц), общественных объединений, государственных органов и органов местного самоуправления, на своих заседаниях, а иные государственные орг</w:t>
      </w:r>
      <w:r>
        <w:t xml:space="preserve">аны и органы местного самоуправления на заседаниях своих коллегиальных органов. Присутствие указанных лиц на этих заседаниях осуществляется в соответствии с регламентами государственных органов или иными нормативными правовыми актами, регламентами органов </w:t>
      </w:r>
      <w:r>
        <w:t>местного самоуправления или иными муниципальными правовыми актами.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16. Размещение информации о деятельности государственных органов, органов местного самоуправления в помещениях, занимаемых указанными органами, и иных отведенных для этих целей мест</w:t>
      </w:r>
      <w:r>
        <w:t>ах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bookmarkStart w:id="13" w:name="Par215"/>
      <w:bookmarkEnd w:id="13"/>
      <w:r>
        <w:t xml:space="preserve">1. Государственные органы, органы местного самоуправления в помещениях, занимаемых указанными органами, и иных отведенных для этих целей местах размещают информационные стенды и (или) другие технические средства аналогичного назначения для </w:t>
      </w:r>
      <w:r>
        <w:t>ознакомления пользователей информацией с текущей информацией о деятельности соответствующего государственного органа, органа местного самоуправления.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2. Информация, указанная в </w:t>
      </w:r>
      <w:hyperlink w:anchor="Par215" w:tooltip="1. Государственные органы, органы местного самоуправления в помещениях, занимаемых указанными органами, и иных отведенных для этих целей местах размещают информационные стенды и (или) другие технические средства аналогичного назначения для ознакомления пользователей информацией с текущей информацией о деятельности соответствующего государственного органа, органа местного самоуправления." w:history="1">
        <w:r>
          <w:rPr>
            <w:color w:val="0000FF"/>
          </w:rPr>
          <w:t>части 1</w:t>
        </w:r>
      </w:hyperlink>
      <w:r>
        <w:t xml:space="preserve"> настоящей статьи, должна содержать: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1) порядок работы государственного органа, органа местного самоуправлени</w:t>
      </w:r>
      <w:r>
        <w:t>я, включая порядок приема граждан (физических лиц), в том числе представителей организаций (юридических лиц), общественных объединений, государственных органов и органов местного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2) условия и порядок получения информации от государственного</w:t>
      </w:r>
      <w:r>
        <w:t xml:space="preserve"> органа, органа местного самоуправления.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3. Государственные органы, органы местного самоуправления вправе размещать в помещениях, занимаемых указанными органами, и иных отведенных для этих целей местах иные сведения, необходимые для оперативного информиров</w:t>
      </w:r>
      <w:r>
        <w:t>ания пользователей информацией.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17. Ознакомление с информацией о деятельности государственных органов и органов местного самоуправления в помещениях, занимаемых указанными органами, а также через библиотечные и архивные фонды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1. По решению государ</w:t>
      </w:r>
      <w:r>
        <w:t>ственного органа, органа местного самоуправления в установленном ими порядке пользователю информацией может быть предоставлена возможность ознакомиться с информацией об их деятельности в помещениях, занимаемых государственным органом, органом местного само</w:t>
      </w:r>
      <w:r>
        <w:t>управления.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2. Орган местного самоуправления, не имеющий возможности размещать информацию о своей деятельности в сети "Интернет", обеспечивает пользователям информацией возможность ознакомиться с указанной информацией в помещениях, занимаемых этим органом </w:t>
      </w:r>
      <w:r>
        <w:t>местного самоуправления.</w:t>
      </w:r>
    </w:p>
    <w:p w:rsidR="00000000" w:rsidRDefault="0022634D">
      <w:pPr>
        <w:pStyle w:val="ConsPlusNormal"/>
        <w:jc w:val="both"/>
      </w:pPr>
      <w:r>
        <w:t>(в ред. Федерального закона от 11.07.2011 N 200-ФЗ)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3. Ознакомление пользователей информацией с информацией о деятельности государственных органов и органов местного самоуправления, находящейся в библиотечных и архивных фондах, осу</w:t>
      </w:r>
      <w:r>
        <w:t>ществляется в порядке, установленном законодательством Российской Федерации, законодательством субъектов Российской Федерации, муниципальными правовыми актами.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18. Запрос информации о деятельности государственных органов и органов местного самоупра</w:t>
      </w:r>
      <w:r>
        <w:t>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1. Пользователь информацией имеет право обращаться в государственные органы, органы местного самоуправления с запросом как непосредственно, так и через своего представителя, полномочия которого оформляются в порядке, установленном законодательством</w:t>
      </w:r>
      <w:r>
        <w:t xml:space="preserve"> Российской Федерации.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2. В запросе указываются почтовый адрес, номер телефона и (или) факса либо адрес электронной почты для направления ответа на запрос или уточнения содержания запроса, а также фамилия, имя и отчество гражданина (физического лица) либо </w:t>
      </w:r>
      <w:r>
        <w:t>наименование организации (юридического лица), общественного объединения, государственного органа, органа местного самоуправления, запрашивающих информацию о деятельности государственных органов, органов местного самоуправления. Анонимные запросы не рассмат</w:t>
      </w:r>
      <w:r>
        <w:t>риваются. В запросе, составленном в письменной форме, указывается также наименование государственного органа или органа местного самоуправления, в которые направляется запрос, либо фамилия и инициалы или должность соответствующего должностного лица.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3. При</w:t>
      </w:r>
      <w:r>
        <w:t xml:space="preserve"> составлении запроса используется государственный язык Российской Федерации. Использование при составлении запроса в государственный орган или орган местного самоуправления республики в составе Российской Федерации государственного языка этой республики оп</w:t>
      </w:r>
      <w:r>
        <w:t>ределяется законодательством данной республики. Возможность использования при составлении запроса в государственный орган субъекта Российской Федерации или орган местного самоуправления других языков народов Российской Федерации определяется законодательст</w:t>
      </w:r>
      <w:r>
        <w:t>вом субъекта Российской Федерации.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4. В случае поступления в государственный орган или орган местного самоуправления запроса, составленного на иностранном языке, этот запрос может быть рассмотрен в порядке, установленном соответствующим органом.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lastRenderedPageBreak/>
        <w:t>5. Запрос,</w:t>
      </w:r>
      <w:r>
        <w:t xml:space="preserve"> составленный в письменной форме, подлежит регистрации в течение трех дней со дня его поступления в государственный орган, орган местного самоуправления. Запрос, составленный в устной форме, подлежит регистрации в день его поступления с указанием даты и вр</w:t>
      </w:r>
      <w:r>
        <w:t>емени поступления.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6. Запрос подлежит рассмотрению в тридцатидневный срок со дня его регистрации, если иное не предусмотрено законодательством Российской Федерации. В случае, если предоставление запрашиваемой информации невозможно в указанный срок, в течен</w:t>
      </w:r>
      <w:r>
        <w:t>ие семи дней со дня регистрации запроса пользователь информацией уведомляется об отсрочке ответа на запрос с указанием ее причины и срока предоставления запрашиваемой информации, который не может превышать пятнадцать дней сверх установленного настоящим Фед</w:t>
      </w:r>
      <w:r>
        <w:t>еральным законом срока для ответа на запрос.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7. Если запрос не относится к деятельности государственного органа или органа местного самоуправления, в которые он направлен, то в течение семи дней со дня регистрации запроса он направляется в государственный </w:t>
      </w:r>
      <w:r>
        <w:t xml:space="preserve">орган или орган местного самоуправления, к полномочиям которых отнесено предоставление запрашиваемой информации. О переадресации запроса в этот же срок сообщается направившему запрос пользователю информацией. В случае, если государственный орган или орган </w:t>
      </w:r>
      <w:r>
        <w:t>местного самоуправления не располагает сведениями о наличии запрашиваемой информации в другом государственном органе, органе местного самоуправления, об этом также в течение семи дней со дня регистрации запроса сообщается направившему запрос пользователю и</w:t>
      </w:r>
      <w:r>
        <w:t>нформацией.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8. Государственные органы, органы местного самоуправления вправе уточнять содержание запроса в целях предоставления пользователю информацией необходимой информации о деятельности указанных органов.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9. Требования настоящего Федерального закона к</w:t>
      </w:r>
      <w:r>
        <w:t xml:space="preserve"> запросу в письменной форме и ответу на него применяются к запросу, поступившему в государственный орган, орган местного самоуправления по сети "Интернет", а также к ответу на такой запрос.</w:t>
      </w:r>
    </w:p>
    <w:p w:rsidR="00000000" w:rsidRDefault="0022634D">
      <w:pPr>
        <w:pStyle w:val="ConsPlusNormal"/>
        <w:jc w:val="both"/>
      </w:pPr>
      <w:r>
        <w:t>(в ред. Федерального закона от 11.07.2011 N 200-ФЗ)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19. Порядок предоставления информации о деятельности государственных органов и органов местного самоуправления по запросу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1. Информация о деятельности государственных органов и органов местного самоуправления по запросу предоставляется в виде ответ</w:t>
      </w:r>
      <w:r>
        <w:t xml:space="preserve">а на запрос, в котором содержится или к которому прилагается запрашиваемая информация либо в котором в соответствии со </w:t>
      </w:r>
      <w:hyperlink w:anchor="Par250" w:tooltip="Статья 20. Основания, исключающие возможность предоставления информации о деятельности государственных органов и органов местного самоуправления" w:history="1">
        <w:r>
          <w:rPr>
            <w:color w:val="0000FF"/>
          </w:rPr>
          <w:t>статьей 20</w:t>
        </w:r>
      </w:hyperlink>
      <w:r>
        <w:t xml:space="preserve"> настоящего Федерального закона содержится мотивированный отказ в предоставлении указанной информации. В ответе на запрос указываются наименование, почтовый адрес государственного органа или органа местного сам</w:t>
      </w:r>
      <w:r>
        <w:t>оуправления, должность лица, подписавшего ответ, а также реквизиты ответа на запрос (регистрационный номер и дата).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2. При ответе на запрос используется государственный язык Российской Федерации. Использование при ответе на запрос, поступивший в государств</w:t>
      </w:r>
      <w:r>
        <w:t xml:space="preserve">енный орган или орган местного самоуправления республики в составе Российской Федерации, государственного языка этой республики определяется законодательством данной республики. Возможность использования при ответе на запрос, поступивший в государственный </w:t>
      </w:r>
      <w:r>
        <w:t xml:space="preserve">орган субъекта Российской Федерации или </w:t>
      </w:r>
      <w:r>
        <w:lastRenderedPageBreak/>
        <w:t>орган местного самоуправления, других языков народов Российской Федерации определяется законодательством субъекта Российской Федерации.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3. При запросе информации о деятельности государственных органов и органов местн</w:t>
      </w:r>
      <w:r>
        <w:t>ого самоуправления, опубликованной в средствах массовой информации либо размещенной в сети "Интернет", в ответе на запрос государственный орган, орган местного самоуправления могут ограничиться указанием названия, даты выхода и номера средства массовой инф</w:t>
      </w:r>
      <w:r>
        <w:t>ормации, в котором опубликована запрашиваемая информация, и (или) электронного адреса официального сайта, на котором размещена запрашиваемая информация.</w:t>
      </w:r>
    </w:p>
    <w:p w:rsidR="00000000" w:rsidRDefault="0022634D">
      <w:pPr>
        <w:pStyle w:val="ConsPlusNormal"/>
        <w:jc w:val="both"/>
      </w:pPr>
      <w:r>
        <w:t>(в ред. Федерального закона от 11.07.2011 N 200-ФЗ)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4. В случае, если запрашиваемая информация относитс</w:t>
      </w:r>
      <w:r>
        <w:t>я к информации ограниченного доступа, в ответе на запрос указываются вид, наименование, номер и дата принятия акта, в соответствии с которым доступ к этой информации ограничен. В случае, если часть запрашиваемой информации относится к информации ограниченн</w:t>
      </w:r>
      <w:r>
        <w:t>ого доступа, а остальная информация является общедоступной, государственный орган или орган местного самоуправления обязан предоставить запрашиваемую информацию, за исключением информации ограниченного доступа.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5. Ответ на запрос подлежит обязательной реги</w:t>
      </w:r>
      <w:r>
        <w:t>страции государственным органом, органом местного самоуправления.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bookmarkStart w:id="14" w:name="Par250"/>
      <w:bookmarkEnd w:id="14"/>
      <w:r>
        <w:t>Статья 20. Основания, исключающие возможность предоставления информации о деятельности государственных органов и органов 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1. Информация о деятельности го</w:t>
      </w:r>
      <w:r>
        <w:t>сударственных органов и органов местного самоуправления не предоставляется в случае, если: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1) содержание запроса не позволяет установить запрашиваемую информацию о деятельности государственных органов и органов местного самоуправления;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2) в запросе не указ</w:t>
      </w:r>
      <w:r>
        <w:t>ан почтовый адрес, адрес электронной почты или номер факса для направления ответа на запрос либо номер телефона, по которому можно связаться с направившим запрос пользователем информацией;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3) запрашиваемая информация не относится к деятельности государстве</w:t>
      </w:r>
      <w:r>
        <w:t>нного органа или органа местного самоуправления, в которые поступил запрос;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4) запрашиваемая информация относится к информации ограниченного доступа;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5) запрашиваемая информация ранее предоставлялась пользователю информацией;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6) в запросе ставится вопрос о</w:t>
      </w:r>
      <w:r>
        <w:t xml:space="preserve"> правовой оценке актов, принятых государственным органом, органом местного самоуправления, проведении анализа деятельности государственного органа, его территориальных органов, органа местного самоуправления либо подведомственных организаций или проведении</w:t>
      </w:r>
      <w:r>
        <w:t xml:space="preserve"> иной аналитической работы, непосредственно не связанной с защитой прав направившего запрос пользователя информацией.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lastRenderedPageBreak/>
        <w:t>2. Основания, исключающие возможность предоставления информации о деятельности судов в Российской Федерации, устанавливаются Федеральным з</w:t>
      </w:r>
      <w:r>
        <w:t>аконом "Об обеспечении доступа к информации о деятельности судов в Российской Федерации".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3. Государственный орган, орган местного самоуправления вправе не предоставлять информацию о своей деятельности по запросу, если эта информация опубликована в средств</w:t>
      </w:r>
      <w:r>
        <w:t>е массовой информации или размещена в сети "Интернет".</w:t>
      </w:r>
    </w:p>
    <w:p w:rsidR="00000000" w:rsidRDefault="0022634D">
      <w:pPr>
        <w:pStyle w:val="ConsPlusNormal"/>
        <w:jc w:val="both"/>
      </w:pPr>
      <w:r>
        <w:t>(в ред. Федерального закона от 11.07.2011 N 200-ФЗ)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21. Информация о деятельности государственных органов и органов местного самоуправления, предоставляемая на бесплатной основе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Пользователю и</w:t>
      </w:r>
      <w:r>
        <w:t>нформацией предоставляется на бесплатной основе информация о деятельности государственных органов и органов местного самоуправления: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1) передаваемая в устной форме;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2) размещаемая государственным органом, органом местного самоуправления в сети "Интернет", а также в отведенных для размещения информации о деятельности государственных органов и органов местного самоуправления местах;</w:t>
      </w:r>
    </w:p>
    <w:p w:rsidR="00000000" w:rsidRDefault="0022634D">
      <w:pPr>
        <w:pStyle w:val="ConsPlusNormal"/>
        <w:jc w:val="both"/>
      </w:pPr>
      <w:r>
        <w:t>(в ред. Федерального закона от 11.07.</w:t>
      </w:r>
      <w:r>
        <w:t>2011 N 200-ФЗ)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3) затрагивающая права и установленные законодательством Российской Федерации обязанности заинтересованного пользователя информацией;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4) иная установленная законом информация о деятельности государственных органов и органов местного самоупра</w:t>
      </w:r>
      <w:r>
        <w:t>вления, а также иная установленная муниципальными правовыми актами информация о деятельности органов местного самоуправления.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22. Плата за предоставление информации о деятельности государственных органов и органов 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bookmarkStart w:id="15" w:name="Par274"/>
      <w:bookmarkEnd w:id="15"/>
      <w:r>
        <w:t>1. Плата за предоставление информации о деятельности государственных органов и органов местного самоуправления взимается в случае ее предоставления по запросу, если объем запрашиваемой и полученной информации превышает определенный Правительством Россий</w:t>
      </w:r>
      <w:r>
        <w:t>ской Федерации объем информации, предоставляемой на бесплатной основе. Порядок взимания платы устанавливается Правительством Российской Федерации.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2. В случае, предусмотренном </w:t>
      </w:r>
      <w:hyperlink w:anchor="Par274" w:tooltip="1. Плата за предоставление информации о деятельности государственных органов и органов местного самоуправления взимается в случае ее предоставления по запросу, если объем запрашиваемой и полученной информации превышает определенный Правительством Российской Федерации объем информации, предоставляемой на бесплатной основе. Порядок взимания платы устанавливается Правительством Российской Федерации." w:history="1">
        <w:r>
          <w:rPr>
            <w:color w:val="0000FF"/>
          </w:rPr>
          <w:t>частью 1</w:t>
        </w:r>
      </w:hyperlink>
      <w:r>
        <w:t xml:space="preserve"> настоящей статьи, пользователем информацией оплачиваются расходы на изготовление копий запрашиваемых документов и (или) материалов, а также расходы, связан</w:t>
      </w:r>
      <w:r>
        <w:t>ные с их пересылкой по почте.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3. Средства, полученные в качестве платы за предоставление информации о деятельности государственных органов и органов местного самоуправления, подлежат зачислению в соответствующие бюджеты бюджетной системы Российской Федерац</w:t>
      </w:r>
      <w:r>
        <w:t>ии.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4. Государственный орган или орган местного самоуправления, предоставившие информацию, содержащую неточные сведения, обязан безвозмездно по письменному заявлению </w:t>
      </w:r>
      <w:r>
        <w:lastRenderedPageBreak/>
        <w:t>пользователя информацией, которое должно быть мотивировано, устранить имеющиеся неточности</w:t>
      </w:r>
      <w:r>
        <w:t>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jc w:val="center"/>
        <w:outlineLvl w:val="0"/>
      </w:pPr>
      <w:r>
        <w:t>Глава 4. ОТВЕТСТВЕННОСТЬ ЗА НАРУШЕНИЕ ПОРЯДКА</w:t>
      </w:r>
    </w:p>
    <w:p w:rsidR="00000000" w:rsidRDefault="0022634D">
      <w:pPr>
        <w:pStyle w:val="ConsPlusTitle"/>
        <w:jc w:val="center"/>
      </w:pPr>
      <w:r>
        <w:t>ДОСТУПА К ИНФОРМАЦИИ О ДЕЯТЕЛЬНОСТИ ГОСУДАРСТВЕННЫХ ОРГАНОВ</w:t>
      </w:r>
    </w:p>
    <w:p w:rsidR="00000000" w:rsidRDefault="0022634D">
      <w:pPr>
        <w:pStyle w:val="ConsPlusTitle"/>
        <w:jc w:val="center"/>
      </w:pPr>
      <w:r>
        <w:t>И ОРГАНОВ 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23. Защита права на доступ к информации о деятельности государственных органов и органов местного самоупр</w:t>
      </w:r>
      <w:r>
        <w:t>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1. Решения и действия (бездействие) государственных органов и органов местного самоуправления, их должностных лиц, нарушающие право на доступ к информации о деятельности государственных органов и органов местного самоуправления, могут быть обжалов</w:t>
      </w:r>
      <w:r>
        <w:t>аны в вышестоящий орган или вышестоящему должностному лицу либо в суд.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2. Если в результате неправомерного отказа в доступе к информации о деятельности государственных органов и органов местного самоуправления, либо несвоевременного ее предоставления, либо</w:t>
      </w:r>
      <w:r>
        <w:t xml:space="preserve"> предоставления заведомо недостоверной или не соответствующей содержанию запроса информации пользователю информацией были причинены убытки, такие убытки подлежат возмещению в соответствии с гражданским законодательством Российской Федерации.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24. Ко</w:t>
      </w:r>
      <w:r>
        <w:t>нтроль и надзор за обеспечением доступа к информации о деятельности государственных органов и органов 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1. Контроль за обеспечением доступа к информации о деятельности государственных органов и органов местного самоуправления осуществляют руководители государственных органов и органов местного самоуправления.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>2. Порядок осуществления контроля за обеспечением</w:t>
      </w:r>
      <w:r>
        <w:t xml:space="preserve"> доступа к информации о деятельности государственных органов и органов местного самоуправления устанавливается соответственно нормативными правовыми актами государственных органов, муниципальными правовыми актами.</w:t>
      </w:r>
    </w:p>
    <w:p w:rsidR="00000000" w:rsidRDefault="0022634D">
      <w:pPr>
        <w:pStyle w:val="ConsPlusNormal"/>
        <w:spacing w:before="240"/>
        <w:ind w:firstLine="540"/>
        <w:jc w:val="both"/>
      </w:pPr>
      <w:r>
        <w:t xml:space="preserve">3. Надзор за исполнением государственными </w:t>
      </w:r>
      <w:r>
        <w:t>органами, органами местного самоуправления, их должностными лицами настоящего Федерального закона осуществляют органы прокуратуры Российской Федерации в порядке, установленном Федеральным законом "О прокуратуре Российской Федерации".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25. Ответствен</w:t>
      </w:r>
      <w:r>
        <w:t>ность за нарушение права на доступ к информации о деятельности государственных органов и органов местного самоуправления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Должностные лица государственных органов и органов местного самоуправления, государственные и муниципальные служащие, виновные в наруш</w:t>
      </w:r>
      <w:r>
        <w:t>ении права на доступ к информации о деятельности государственных органов и органов местного самоуправления, несут дисциплинарную, административную, гражданскую и уголовную ответственность в соответствии с законодательством Российской Федерации.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Title"/>
        <w:jc w:val="center"/>
        <w:outlineLvl w:val="0"/>
      </w:pPr>
      <w:r>
        <w:lastRenderedPageBreak/>
        <w:t>Глава 5. З</w:t>
      </w:r>
      <w:r>
        <w:t>АКЛЮЧИТЕЛЬНЫЕ ПОЛОЖЕНИЯ</w:t>
      </w:r>
    </w:p>
    <w:p w:rsidR="00000000" w:rsidRDefault="0022634D">
      <w:pPr>
        <w:pStyle w:val="ConsPlusNormal"/>
        <w:jc w:val="center"/>
      </w:pPr>
    </w:p>
    <w:p w:rsidR="00000000" w:rsidRDefault="0022634D">
      <w:pPr>
        <w:pStyle w:val="ConsPlusTitle"/>
        <w:ind w:firstLine="540"/>
        <w:jc w:val="both"/>
        <w:outlineLvl w:val="1"/>
      </w:pPr>
      <w:r>
        <w:t>Статья 26. Вступление в силу настоящего Федерального закона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ind w:firstLine="540"/>
        <w:jc w:val="both"/>
      </w:pPr>
      <w:r>
        <w:t>Настоящий Федеральный закон вступает в силу с 1 января 2010 года.</w:t>
      </w:r>
    </w:p>
    <w:p w:rsidR="00000000" w:rsidRDefault="0022634D">
      <w:pPr>
        <w:pStyle w:val="ConsPlusNormal"/>
        <w:ind w:firstLine="540"/>
        <w:jc w:val="both"/>
      </w:pPr>
    </w:p>
    <w:p w:rsidR="00000000" w:rsidRDefault="0022634D">
      <w:pPr>
        <w:pStyle w:val="ConsPlusNormal"/>
        <w:jc w:val="right"/>
      </w:pPr>
      <w:r>
        <w:t>Президент</w:t>
      </w:r>
    </w:p>
    <w:p w:rsidR="00000000" w:rsidRDefault="0022634D">
      <w:pPr>
        <w:pStyle w:val="ConsPlusNormal"/>
        <w:jc w:val="right"/>
      </w:pPr>
      <w:r>
        <w:t>Российской Федерации</w:t>
      </w:r>
    </w:p>
    <w:p w:rsidR="00000000" w:rsidRDefault="0022634D">
      <w:pPr>
        <w:pStyle w:val="ConsPlusNormal"/>
        <w:jc w:val="right"/>
      </w:pPr>
      <w:r>
        <w:t>Д.МЕДВЕДЕВ</w:t>
      </w:r>
    </w:p>
    <w:p w:rsidR="00000000" w:rsidRDefault="0022634D">
      <w:pPr>
        <w:pStyle w:val="ConsPlusNormal"/>
      </w:pPr>
      <w:r>
        <w:t>Москва, Кремль</w:t>
      </w:r>
    </w:p>
    <w:p w:rsidR="00000000" w:rsidRDefault="0022634D">
      <w:pPr>
        <w:pStyle w:val="ConsPlusNormal"/>
        <w:spacing w:before="240"/>
      </w:pPr>
      <w:r>
        <w:t>9 февраля 2009 года</w:t>
      </w:r>
    </w:p>
    <w:p w:rsidR="00000000" w:rsidRDefault="0022634D">
      <w:pPr>
        <w:pStyle w:val="ConsPlusNormal"/>
        <w:spacing w:before="240"/>
      </w:pPr>
      <w:r>
        <w:t>N 8-ФЗ</w:t>
      </w:r>
    </w:p>
    <w:p w:rsidR="00000000" w:rsidRDefault="0022634D">
      <w:pPr>
        <w:pStyle w:val="ConsPlusNormal"/>
      </w:pPr>
    </w:p>
    <w:p w:rsidR="00000000" w:rsidRDefault="0022634D">
      <w:pPr>
        <w:pStyle w:val="ConsPlusNormal"/>
      </w:pPr>
    </w:p>
    <w:p w:rsidR="0022634D" w:rsidRDefault="0022634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22634D">
      <w:headerReference w:type="default" r:id="rId8"/>
      <w:footerReference w:type="default" r:id="rId9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34D" w:rsidRDefault="0022634D">
      <w:pPr>
        <w:spacing w:after="0" w:line="240" w:lineRule="auto"/>
      </w:pPr>
      <w:r>
        <w:separator/>
      </w:r>
    </w:p>
  </w:endnote>
  <w:endnote w:type="continuationSeparator" w:id="1">
    <w:p w:rsidR="0022634D" w:rsidRDefault="0022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2634D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 w:rsidRPr="0022634D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22634D" w:rsidRDefault="0022634D">
          <w:pPr>
            <w:pStyle w:val="ConsPlusNormal"/>
            <w:rPr>
              <w:rFonts w:eastAsiaTheme="minorEastAsia"/>
              <w:b/>
              <w:bCs/>
              <w:color w:val="333399"/>
              <w:sz w:val="28"/>
              <w:szCs w:val="28"/>
            </w:rPr>
          </w:pPr>
          <w:r w:rsidRPr="0022634D">
            <w:rPr>
              <w:rFonts w:eastAsiaTheme="minorEastAsia"/>
              <w:b/>
              <w:bCs/>
              <w:color w:val="333399"/>
              <w:sz w:val="28"/>
              <w:szCs w:val="28"/>
            </w:rPr>
            <w:t>КонсультантПлюс</w:t>
          </w:r>
          <w:r w:rsidRPr="0022634D">
            <w:rPr>
              <w:rFonts w:eastAsiaTheme="minorEastAsi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22634D" w:rsidRDefault="0022634D">
          <w:pPr>
            <w:pStyle w:val="ConsPlusNormal"/>
            <w:jc w:val="center"/>
            <w:rPr>
              <w:rFonts w:eastAsiaTheme="minorEastAsia"/>
              <w:b/>
              <w:bCs/>
              <w:sz w:val="20"/>
              <w:szCs w:val="20"/>
            </w:rPr>
          </w:pPr>
          <w:hyperlink r:id="rId1" w:history="1">
            <w:r w:rsidRPr="0022634D">
              <w:rPr>
                <w:rFonts w:eastAsiaTheme="minorEastAsi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22634D" w:rsidRDefault="0022634D">
          <w:pPr>
            <w:pStyle w:val="ConsPlusNormal"/>
            <w:jc w:val="right"/>
            <w:rPr>
              <w:rFonts w:eastAsiaTheme="minorEastAsia"/>
              <w:sz w:val="20"/>
              <w:szCs w:val="20"/>
            </w:rPr>
          </w:pPr>
          <w:r w:rsidRPr="0022634D">
            <w:rPr>
              <w:rFonts w:eastAsiaTheme="minorEastAsia"/>
              <w:sz w:val="20"/>
              <w:szCs w:val="20"/>
            </w:rPr>
            <w:t xml:space="preserve">Страница </w:t>
          </w:r>
          <w:r w:rsidRPr="0022634D">
            <w:rPr>
              <w:rFonts w:eastAsiaTheme="minorEastAsia"/>
              <w:sz w:val="20"/>
              <w:szCs w:val="20"/>
            </w:rPr>
            <w:fldChar w:fldCharType="begin"/>
          </w:r>
          <w:r w:rsidRPr="0022634D">
            <w:rPr>
              <w:rFonts w:eastAsiaTheme="minorEastAsia"/>
              <w:sz w:val="20"/>
              <w:szCs w:val="20"/>
            </w:rPr>
            <w:instrText>\PAGE</w:instrText>
          </w:r>
          <w:r w:rsidR="00561903" w:rsidRPr="0022634D">
            <w:rPr>
              <w:rFonts w:eastAsiaTheme="minorEastAsia"/>
              <w:sz w:val="20"/>
              <w:szCs w:val="20"/>
            </w:rPr>
            <w:fldChar w:fldCharType="separate"/>
          </w:r>
          <w:r w:rsidR="00561903" w:rsidRPr="0022634D">
            <w:rPr>
              <w:rFonts w:eastAsiaTheme="minorEastAsia"/>
              <w:noProof/>
              <w:sz w:val="20"/>
              <w:szCs w:val="20"/>
            </w:rPr>
            <w:t>21</w:t>
          </w:r>
          <w:r w:rsidRPr="0022634D">
            <w:rPr>
              <w:rFonts w:eastAsiaTheme="minorEastAsia"/>
              <w:sz w:val="20"/>
              <w:szCs w:val="20"/>
            </w:rPr>
            <w:fldChar w:fldCharType="end"/>
          </w:r>
          <w:r w:rsidRPr="0022634D">
            <w:rPr>
              <w:rFonts w:eastAsiaTheme="minorEastAsia"/>
              <w:sz w:val="20"/>
              <w:szCs w:val="20"/>
            </w:rPr>
            <w:t xml:space="preserve"> из </w:t>
          </w:r>
          <w:r w:rsidRPr="0022634D">
            <w:rPr>
              <w:rFonts w:eastAsiaTheme="minorEastAsia"/>
              <w:sz w:val="20"/>
              <w:szCs w:val="20"/>
            </w:rPr>
            <w:fldChar w:fldCharType="begin"/>
          </w:r>
          <w:r w:rsidRPr="0022634D">
            <w:rPr>
              <w:rFonts w:eastAsiaTheme="minorEastAsia"/>
              <w:sz w:val="20"/>
              <w:szCs w:val="20"/>
            </w:rPr>
            <w:instrText>\NUMPAGES</w:instrText>
          </w:r>
          <w:r w:rsidR="00561903" w:rsidRPr="0022634D">
            <w:rPr>
              <w:rFonts w:eastAsiaTheme="minorEastAsia"/>
              <w:sz w:val="20"/>
              <w:szCs w:val="20"/>
            </w:rPr>
            <w:fldChar w:fldCharType="separate"/>
          </w:r>
          <w:r w:rsidR="00561903" w:rsidRPr="0022634D">
            <w:rPr>
              <w:rFonts w:eastAsiaTheme="minorEastAsia"/>
              <w:noProof/>
              <w:sz w:val="20"/>
              <w:szCs w:val="20"/>
            </w:rPr>
            <w:t>21</w:t>
          </w:r>
          <w:r w:rsidRPr="0022634D">
            <w:rPr>
              <w:rFonts w:eastAsiaTheme="minorEastAsia"/>
              <w:sz w:val="20"/>
              <w:szCs w:val="20"/>
            </w:rPr>
            <w:fldChar w:fldCharType="end"/>
          </w:r>
        </w:p>
      </w:tc>
    </w:tr>
  </w:tbl>
  <w:p w:rsidR="00000000" w:rsidRDefault="0022634D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34D" w:rsidRDefault="0022634D">
      <w:pPr>
        <w:spacing w:after="0" w:line="240" w:lineRule="auto"/>
      </w:pPr>
      <w:r>
        <w:separator/>
      </w:r>
    </w:p>
  </w:footnote>
  <w:footnote w:type="continuationSeparator" w:id="1">
    <w:p w:rsidR="0022634D" w:rsidRDefault="00226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 w:rsidRPr="0022634D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22634D" w:rsidRDefault="0022634D">
          <w:pPr>
            <w:pStyle w:val="ConsPlusNormal"/>
            <w:rPr>
              <w:rFonts w:eastAsiaTheme="minorEastAsia"/>
              <w:sz w:val="16"/>
              <w:szCs w:val="16"/>
            </w:rPr>
          </w:pPr>
          <w:r w:rsidRPr="0022634D">
            <w:rPr>
              <w:rFonts w:eastAsiaTheme="minorEastAsia"/>
              <w:sz w:val="16"/>
              <w:szCs w:val="16"/>
            </w:rPr>
            <w:t>Федеральный закон от 09.02.2009 N 8-ФЗ</w:t>
          </w:r>
          <w:r w:rsidRPr="0022634D">
            <w:rPr>
              <w:rFonts w:eastAsiaTheme="minorEastAsia"/>
              <w:sz w:val="16"/>
              <w:szCs w:val="16"/>
            </w:rPr>
            <w:br/>
            <w:t>(ред. от 28.12.2017)</w:t>
          </w:r>
          <w:r w:rsidRPr="0022634D">
            <w:rPr>
              <w:rFonts w:eastAsiaTheme="minorEastAsia"/>
              <w:sz w:val="16"/>
              <w:szCs w:val="16"/>
            </w:rPr>
            <w:br/>
            <w:t>"Об обеспечении доступа к информации о деятельности государс...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22634D" w:rsidRDefault="0022634D">
          <w:pPr>
            <w:pStyle w:val="ConsPlusNormal"/>
            <w:jc w:val="center"/>
            <w:rPr>
              <w:rFonts w:eastAsiaTheme="minorEastAsia"/>
            </w:rPr>
          </w:pPr>
        </w:p>
        <w:p w:rsidR="00000000" w:rsidRPr="0022634D" w:rsidRDefault="0022634D">
          <w:pPr>
            <w:pStyle w:val="ConsPlusNormal"/>
            <w:jc w:val="center"/>
            <w:rPr>
              <w:rFonts w:eastAsiaTheme="minorEastAsia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22634D" w:rsidRDefault="0022634D">
          <w:pPr>
            <w:pStyle w:val="ConsPlusNormal"/>
            <w:jc w:val="right"/>
            <w:rPr>
              <w:rFonts w:eastAsiaTheme="minorEastAsia"/>
              <w:sz w:val="16"/>
              <w:szCs w:val="16"/>
            </w:rPr>
          </w:pPr>
          <w:r w:rsidRPr="0022634D">
            <w:rPr>
              <w:rFonts w:eastAsiaTheme="minorEastAsia"/>
              <w:sz w:val="18"/>
              <w:szCs w:val="18"/>
            </w:rPr>
            <w:t xml:space="preserve">Документ предоставлен </w:t>
          </w:r>
          <w:hyperlink r:id="rId1" w:history="1">
            <w:r w:rsidRPr="0022634D">
              <w:rPr>
                <w:rFonts w:eastAsiaTheme="minorEastAsia"/>
                <w:color w:val="0000FF"/>
                <w:sz w:val="18"/>
                <w:szCs w:val="18"/>
              </w:rPr>
              <w:t>Консу</w:t>
            </w:r>
            <w:r w:rsidRPr="0022634D">
              <w:rPr>
                <w:rFonts w:eastAsiaTheme="minorEastAsia"/>
                <w:color w:val="0000FF"/>
                <w:sz w:val="18"/>
                <w:szCs w:val="18"/>
              </w:rPr>
              <w:t>льтантПлюс</w:t>
            </w:r>
          </w:hyperlink>
          <w:r w:rsidRPr="0022634D">
            <w:rPr>
              <w:rFonts w:eastAsiaTheme="minorEastAsia"/>
              <w:sz w:val="18"/>
              <w:szCs w:val="18"/>
            </w:rPr>
            <w:br/>
          </w:r>
          <w:r w:rsidRPr="0022634D">
            <w:rPr>
              <w:rFonts w:eastAsiaTheme="minorEastAsia"/>
              <w:sz w:val="16"/>
              <w:szCs w:val="16"/>
            </w:rPr>
            <w:t>Дата сохранения: 02.02.2019</w:t>
          </w:r>
        </w:p>
      </w:tc>
    </w:tr>
  </w:tbl>
  <w:p w:rsidR="00000000" w:rsidRDefault="0022634D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000000" w:rsidRDefault="0022634D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3C62"/>
    <w:rsid w:val="0022634D"/>
    <w:rsid w:val="00561903"/>
    <w:rsid w:val="00A1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8799</Words>
  <Characters>50157</Characters>
  <Application>Microsoft Office Word</Application>
  <DocSecurity>2</DocSecurity>
  <Lines>417</Lines>
  <Paragraphs>117</Paragraphs>
  <ScaleCrop>false</ScaleCrop>
  <Company>КонсультантПлюс Версия 4017.00.95</Company>
  <LinksUpToDate>false</LinksUpToDate>
  <CharactersWithSpaces>58839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Федеральный закон от 09.02.2009 N 8-ФЗ(ред. от 28.12.2017)"Об обеспечении доступа к информации о деятельности государственных органов и органов местного самоуправления"</dc:title>
  <dc:subject/>
  <dc:creator>Strelitca</dc:creator>
  <cp:keywords/>
  <dc:description/>
  <cp:lastModifiedBy>Strelitca</cp:lastModifiedBy>
  <cp:revision>2</cp:revision>
  <dcterms:created xsi:type="dcterms:W3CDTF">2019-02-04T08:47:00Z</dcterms:created>
  <dcterms:modified xsi:type="dcterms:W3CDTF">2019-02-04T08:47:00Z</dcterms:modified>
</cp:coreProperties>
</file>