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A34634">
        <w:rPr>
          <w:rFonts w:ascii="Times New Roman CYR" w:hAnsi="Times New Roman CYR" w:cs="Times New Roman CYR"/>
          <w:b/>
          <w:bCs/>
          <w:sz w:val="28"/>
          <w:szCs w:val="28"/>
        </w:rPr>
        <w:t>Описание Классификатора товарной номенклатуры внешнеэкономической деятельности (ТН ВЭД)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С 1 января 2012 в соответствии с Решением КТС </w:t>
      </w:r>
      <w:proofErr w:type="spellStart"/>
      <w:r w:rsidRPr="00A34634">
        <w:rPr>
          <w:rFonts w:ascii="Times New Roman CYR" w:hAnsi="Times New Roman CYR" w:cs="Times New Roman CYR"/>
          <w:sz w:val="24"/>
          <w:szCs w:val="24"/>
        </w:rPr>
        <w:t>ЕврАзЭС</w:t>
      </w:r>
      <w:proofErr w:type="spellEnd"/>
      <w:r w:rsidRPr="00A34634">
        <w:rPr>
          <w:rFonts w:ascii="Times New Roman CYR" w:hAnsi="Times New Roman CYR" w:cs="Times New Roman CYR"/>
          <w:sz w:val="24"/>
          <w:szCs w:val="24"/>
        </w:rPr>
        <w:t xml:space="preserve"> от 18.11.2011 № 850 «О новой редакции Единой товарной номенклатуры внешнеэкономической деятельности таможенного союза и единого тарифа таможенного союза» используется классификатор Товарной номенклатуры внешнеэкономической деятельности Таможенного союза (классификатор ТН ВЭД). 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Товарная номенклатура внешнеэкономической деятельности основывается на Гармонизированной системе описания и кодирования товаров Всемирной таможенной организации и единой Товарной номенклатуре внешнеэкономической деятельности Содружества Независимых Государств.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Товарная номенклатура внешнеэкономической деятельности утверждается Комиссией таможенного союза.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Решения о внесен</w:t>
      </w:r>
      <w:bookmarkStart w:id="0" w:name="_GoBack"/>
      <w:bookmarkEnd w:id="0"/>
      <w:r w:rsidRPr="00A34634">
        <w:rPr>
          <w:rFonts w:ascii="Times New Roman CYR" w:hAnsi="Times New Roman CYR" w:cs="Times New Roman CYR"/>
          <w:sz w:val="24"/>
          <w:szCs w:val="24"/>
        </w:rPr>
        <w:t>ии изменений в Товарную номенклатуру внешнеэкономической деятельности принимаются Комиссией таможенного союза на основании предложений таможенных органов в установленном порядке.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Техническое ведение Товарной номенклатуры внешнеэкономической деятельности осуществляет государственный орган исполнительной власти Российской Федерации, уполномоченный в сфере таможенного дела (ФТС России).</w:t>
      </w:r>
    </w:p>
    <w:p w:rsidR="00A34634" w:rsidRPr="00A34634" w:rsidRDefault="00A34634" w:rsidP="00A3463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Федеральная налоговая служба использует в системе АИС «Налог» классификатор ТН ВЭД, получаемый от ФТС России в соответствии с протоколом информационного взаимодействия между ведомствами, и доводит его до налоговых служб Республики Беларусь и Республики Казахстан. Также ТН ВЭД используется налогоплательщиками государств - членов Таможенного союза при заполнении заявления о ввозе товаров и уплате косвенных налогов.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Классификатор ТН ВЭД размещается в четырёх текстовых файлах (кодировка DOS), по уровням классификации товаров:</w:t>
      </w:r>
    </w:p>
    <w:p w:rsidR="00A34634" w:rsidRPr="00A34634" w:rsidRDefault="00A34634" w:rsidP="00A346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76" w:hanging="142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 “Разделы ТН </w:t>
      </w:r>
      <w:proofErr w:type="gramStart"/>
      <w:r w:rsidRPr="00A34634">
        <w:rPr>
          <w:rFonts w:ascii="Times New Roman CYR" w:hAnsi="Times New Roman CYR" w:cs="Times New Roman CYR"/>
          <w:sz w:val="24"/>
          <w:szCs w:val="24"/>
        </w:rPr>
        <w:t>ВЭД”  (</w:t>
      </w:r>
      <w:proofErr w:type="gramEnd"/>
      <w:r w:rsidRPr="00A34634">
        <w:rPr>
          <w:rFonts w:ascii="Times New Roman CYR" w:hAnsi="Times New Roman CYR" w:cs="Times New Roman CYR"/>
          <w:sz w:val="24"/>
          <w:szCs w:val="24"/>
        </w:rPr>
        <w:t>TNVED1.TXT);</w:t>
      </w:r>
    </w:p>
    <w:p w:rsidR="00A34634" w:rsidRPr="00A34634" w:rsidRDefault="00A34634" w:rsidP="00A346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76" w:hanging="142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 “Группы ТН </w:t>
      </w:r>
      <w:proofErr w:type="gramStart"/>
      <w:r w:rsidRPr="00A34634">
        <w:rPr>
          <w:rFonts w:ascii="Times New Roman CYR" w:hAnsi="Times New Roman CYR" w:cs="Times New Roman CYR"/>
          <w:sz w:val="24"/>
          <w:szCs w:val="24"/>
        </w:rPr>
        <w:t xml:space="preserve">ВЭД”   </w:t>
      </w:r>
      <w:proofErr w:type="gramEnd"/>
      <w:r w:rsidRPr="00A34634">
        <w:rPr>
          <w:rFonts w:ascii="Times New Roman CYR" w:hAnsi="Times New Roman CYR" w:cs="Times New Roman CYR"/>
          <w:sz w:val="24"/>
          <w:szCs w:val="24"/>
        </w:rPr>
        <w:t>(TNVED2.TXT);</w:t>
      </w:r>
    </w:p>
    <w:p w:rsidR="00A34634" w:rsidRPr="00A34634" w:rsidRDefault="00A34634" w:rsidP="00A346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76" w:hanging="142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 “Товарные позиции ТН </w:t>
      </w:r>
      <w:proofErr w:type="gramStart"/>
      <w:r w:rsidRPr="00A34634">
        <w:rPr>
          <w:rFonts w:ascii="Times New Roman CYR" w:hAnsi="Times New Roman CYR" w:cs="Times New Roman CYR"/>
          <w:sz w:val="24"/>
          <w:szCs w:val="24"/>
        </w:rPr>
        <w:t xml:space="preserve">ВЭД”   </w:t>
      </w:r>
      <w:proofErr w:type="gramEnd"/>
      <w:r w:rsidRPr="00A34634">
        <w:rPr>
          <w:rFonts w:ascii="Times New Roman CYR" w:hAnsi="Times New Roman CYR" w:cs="Times New Roman CYR"/>
          <w:sz w:val="24"/>
          <w:szCs w:val="24"/>
        </w:rPr>
        <w:t>(TNVED3.TXT);</w:t>
      </w:r>
    </w:p>
    <w:p w:rsidR="00A34634" w:rsidRPr="00A34634" w:rsidRDefault="00A34634" w:rsidP="00A3463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276" w:hanging="142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 “Товарные </w:t>
      </w:r>
      <w:proofErr w:type="spellStart"/>
      <w:r w:rsidRPr="00A34634">
        <w:rPr>
          <w:rFonts w:ascii="Times New Roman CYR" w:hAnsi="Times New Roman CYR" w:cs="Times New Roman CYR"/>
          <w:sz w:val="24"/>
          <w:szCs w:val="24"/>
        </w:rPr>
        <w:t>подпозиции</w:t>
      </w:r>
      <w:proofErr w:type="spellEnd"/>
      <w:r w:rsidRPr="00A34634">
        <w:rPr>
          <w:rFonts w:ascii="Times New Roman CYR" w:hAnsi="Times New Roman CYR" w:cs="Times New Roman CYR"/>
          <w:sz w:val="24"/>
          <w:szCs w:val="24"/>
        </w:rPr>
        <w:t xml:space="preserve"> ТН </w:t>
      </w:r>
      <w:proofErr w:type="gramStart"/>
      <w:r w:rsidRPr="00A34634">
        <w:rPr>
          <w:rFonts w:ascii="Times New Roman CYR" w:hAnsi="Times New Roman CYR" w:cs="Times New Roman CYR"/>
          <w:sz w:val="24"/>
          <w:szCs w:val="24"/>
        </w:rPr>
        <w:t xml:space="preserve">ВЭД”   </w:t>
      </w:r>
      <w:proofErr w:type="gramEnd"/>
      <w:r w:rsidRPr="00A34634">
        <w:rPr>
          <w:rFonts w:ascii="Times New Roman CYR" w:hAnsi="Times New Roman CYR" w:cs="Times New Roman CYR"/>
          <w:sz w:val="24"/>
          <w:szCs w:val="24"/>
        </w:rPr>
        <w:t>(TNVED4.TXT).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В первой строке каждого файла указывается номер и дата версии каждого файла справочника.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Описание структуры файлов:</w:t>
      </w:r>
    </w:p>
    <w:p w:rsidR="00A34634" w:rsidRPr="00A34634" w:rsidRDefault="00A34634" w:rsidP="00A34634">
      <w:pPr>
        <w:keepNext/>
        <w:autoSpaceDE w:val="0"/>
        <w:autoSpaceDN w:val="0"/>
        <w:adjustRightInd w:val="0"/>
        <w:spacing w:before="240" w:after="60" w:line="240" w:lineRule="auto"/>
        <w:outlineLvl w:val="2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«Разделы ТН ВЭД» (TNVED1)</w:t>
      </w:r>
    </w:p>
    <w:tbl>
      <w:tblPr>
        <w:tblW w:w="0" w:type="auto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811"/>
        <w:gridCol w:w="1418"/>
        <w:gridCol w:w="3969"/>
        <w:gridCol w:w="1701"/>
      </w:tblGrid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реквизита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Ключевые поля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RAZDEL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 xml:space="preserve">Разделы ТН ВЭД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NAIM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PRIM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Примечание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начала действия раздела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окончания действия раздела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A34634" w:rsidRPr="00A34634" w:rsidRDefault="00A34634" w:rsidP="00A34634">
      <w:pPr>
        <w:keepNext/>
        <w:autoSpaceDE w:val="0"/>
        <w:autoSpaceDN w:val="0"/>
        <w:adjustRightInd w:val="0"/>
        <w:spacing w:before="240" w:after="60" w:line="240" w:lineRule="auto"/>
        <w:outlineLvl w:val="2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«Группы ТН ВЭД» (TNVED2)</w:t>
      </w:r>
    </w:p>
    <w:tbl>
      <w:tblPr>
        <w:tblW w:w="0" w:type="auto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811"/>
        <w:gridCol w:w="1418"/>
        <w:gridCol w:w="3969"/>
        <w:gridCol w:w="1701"/>
      </w:tblGrid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реквизита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Ключевые поля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RAZDEL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Разделы ТН ВЭД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GRUPPA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Группы ТН ВЭД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NAIM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PRIM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Примечание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начала действия группы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окончания действия группы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</w:tbl>
    <w:p w:rsidR="00A34634" w:rsidRPr="00A34634" w:rsidRDefault="00A34634" w:rsidP="00A34634">
      <w:pPr>
        <w:keepNext/>
        <w:autoSpaceDE w:val="0"/>
        <w:autoSpaceDN w:val="0"/>
        <w:adjustRightInd w:val="0"/>
        <w:spacing w:before="240" w:after="60" w:line="240" w:lineRule="auto"/>
        <w:outlineLvl w:val="2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 xml:space="preserve">«Товарные позиции ТН </w:t>
      </w:r>
      <w:proofErr w:type="gramStart"/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ВЭД»  (</w:t>
      </w:r>
      <w:proofErr w:type="gramEnd"/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TNVED3)</w:t>
      </w:r>
    </w:p>
    <w:tbl>
      <w:tblPr>
        <w:tblW w:w="0" w:type="auto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953"/>
        <w:gridCol w:w="1134"/>
        <w:gridCol w:w="4110"/>
        <w:gridCol w:w="1559"/>
      </w:tblGrid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реквизита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Ключевые поля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GRUPPA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Группы ТН ВЭД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TOV_POZ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Товарные позиции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NAIM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C(4000)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Наименование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начала действия позиции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Дата окончания действия позиции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A34634" w:rsidRPr="00A34634" w:rsidRDefault="00A34634" w:rsidP="00A34634">
      <w:pPr>
        <w:keepNext/>
        <w:autoSpaceDE w:val="0"/>
        <w:autoSpaceDN w:val="0"/>
        <w:adjustRightInd w:val="0"/>
        <w:spacing w:before="240" w:after="60" w:line="240" w:lineRule="auto"/>
        <w:outlineLvl w:val="2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 xml:space="preserve">«Товарные </w:t>
      </w:r>
      <w:proofErr w:type="spellStart"/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подпозиции</w:t>
      </w:r>
      <w:proofErr w:type="spellEnd"/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 xml:space="preserve"> ТН </w:t>
      </w:r>
      <w:proofErr w:type="gramStart"/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ВЭД»  (</w:t>
      </w:r>
      <w:proofErr w:type="gramEnd"/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TNVED4)</w:t>
      </w:r>
    </w:p>
    <w:tbl>
      <w:tblPr>
        <w:tblW w:w="0" w:type="auto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952"/>
        <w:gridCol w:w="1134"/>
        <w:gridCol w:w="4111"/>
        <w:gridCol w:w="1559"/>
      </w:tblGrid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Формат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реквизита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Ключевые поля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GRUPPA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Группы ТН ВЭД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TOV_POZ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Товарные позиции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SUB_POZ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C(6)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 xml:space="preserve">Товарные </w:t>
            </w:r>
            <w:proofErr w:type="spellStart"/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подпозиции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KR_NAIM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C(200)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Краткое наименование товара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 xml:space="preserve">Дата начала действия </w:t>
            </w:r>
            <w:proofErr w:type="spellStart"/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подпозиции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#</w:t>
            </w:r>
          </w:p>
        </w:tc>
      </w:tr>
      <w:tr w:rsidR="00A34634" w:rsidRPr="00A34634">
        <w:tblPrEx>
          <w:tblCellMar>
            <w:top w:w="0" w:type="dxa"/>
            <w:bottom w:w="0" w:type="dxa"/>
          </w:tblCellMar>
        </w:tblPrEx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DATA1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DATE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 xml:space="preserve">Дата окончания действия </w:t>
            </w:r>
            <w:proofErr w:type="spellStart"/>
            <w:r w:rsidRPr="00A34634">
              <w:rPr>
                <w:rFonts w:ascii="Times New Roman CYR" w:hAnsi="Times New Roman CYR" w:cs="Times New Roman CYR"/>
                <w:sz w:val="24"/>
                <w:szCs w:val="24"/>
              </w:rPr>
              <w:t>подпозиции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634" w:rsidRPr="00A34634" w:rsidRDefault="00A34634" w:rsidP="00A34634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</w:tr>
    </w:tbl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left="72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 xml:space="preserve">Обращение к справочнику из таможенных </w:t>
      </w:r>
      <w:proofErr w:type="gramStart"/>
      <w:r w:rsidRPr="00A34634">
        <w:rPr>
          <w:rFonts w:ascii="Times New Roman CYR" w:hAnsi="Times New Roman CYR" w:cs="Times New Roman CYR"/>
          <w:sz w:val="24"/>
          <w:szCs w:val="24"/>
        </w:rPr>
        <w:t>документов  производится</w:t>
      </w:r>
      <w:proofErr w:type="gramEnd"/>
      <w:r w:rsidRPr="00A34634">
        <w:rPr>
          <w:rFonts w:ascii="Times New Roman CYR" w:hAnsi="Times New Roman CYR" w:cs="Times New Roman CYR"/>
          <w:sz w:val="24"/>
          <w:szCs w:val="24"/>
        </w:rPr>
        <w:t xml:space="preserve"> по </w:t>
      </w: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полному коду товара</w:t>
      </w:r>
      <w:r w:rsidRPr="00A34634">
        <w:rPr>
          <w:rFonts w:ascii="Times New Roman CYR" w:hAnsi="Times New Roman CYR" w:cs="Times New Roman CYR"/>
          <w:sz w:val="24"/>
          <w:szCs w:val="24"/>
        </w:rPr>
        <w:t>. Полный код товара образуется объединением граф справочника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A34634">
        <w:rPr>
          <w:rFonts w:ascii="Times New Roman CYR" w:hAnsi="Times New Roman CYR" w:cs="Times New Roman CYR"/>
          <w:b/>
          <w:bCs/>
          <w:sz w:val="24"/>
          <w:szCs w:val="24"/>
        </w:rPr>
        <w:t>GRUPPA + TOV_POZ + SUB_POZ</w:t>
      </w:r>
    </w:p>
    <w:p w:rsidR="00A34634" w:rsidRPr="00A34634" w:rsidRDefault="00A34634" w:rsidP="00A34634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 CYR" w:hAnsi="Times New Roman CYR" w:cs="Times New Roman CYR"/>
          <w:sz w:val="24"/>
          <w:szCs w:val="24"/>
        </w:rPr>
      </w:pPr>
      <w:r w:rsidRPr="00A34634">
        <w:rPr>
          <w:rFonts w:ascii="Times New Roman CYR" w:hAnsi="Times New Roman CYR" w:cs="Times New Roman CYR"/>
          <w:sz w:val="24"/>
          <w:szCs w:val="24"/>
        </w:rPr>
        <w:t>В публикуемом варианте справочника исключена информация, действовавшая до 01.01.2003 г.</w:t>
      </w:r>
    </w:p>
    <w:p w:rsidR="00815A20" w:rsidRDefault="00815A20"/>
    <w:sectPr w:rsidR="00815A20" w:rsidSect="002700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4504DA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24"/>
    <w:rsid w:val="00815A20"/>
    <w:rsid w:val="00A34634"/>
    <w:rsid w:val="00D4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DF61D-D858-43B6-B1B6-213F3056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A34634"/>
    <w:pPr>
      <w:autoSpaceDE w:val="0"/>
      <w:autoSpaceDN w:val="0"/>
      <w:adjustRightInd w:val="0"/>
      <w:spacing w:after="0" w:line="240" w:lineRule="auto"/>
      <w:outlineLvl w:val="2"/>
    </w:pPr>
    <w:rPr>
      <w:rFonts w:ascii="Times New Roman CYR" w:hAnsi="Times New Roman CYR" w:cs="Times New Roman CYR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A34634"/>
    <w:rPr>
      <w:rFonts w:ascii="Times New Roman CYR" w:hAnsi="Times New Roman CYR" w:cs="Times New Roman CY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 Дмитрий Александрович</dc:creator>
  <cp:keywords/>
  <dc:description/>
  <cp:lastModifiedBy>Костров Дмитрий Александрович</cp:lastModifiedBy>
  <cp:revision>2</cp:revision>
  <dcterms:created xsi:type="dcterms:W3CDTF">2016-12-16T05:06:00Z</dcterms:created>
  <dcterms:modified xsi:type="dcterms:W3CDTF">2016-12-16T05:07:00Z</dcterms:modified>
</cp:coreProperties>
</file>