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Especificación de Requisitos de S</w:t>
      </w:r>
      <w:r w:rsidRPr="00F916B0">
        <w:rPr>
          <w:rFonts w:ascii="Arial" w:eastAsia="Arial" w:hAnsi="Arial" w:cs="Arial"/>
          <w:b/>
          <w:sz w:val="36"/>
          <w:szCs w:val="36"/>
        </w:rPr>
        <w:t>oftware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16B0" w:rsidRDefault="00F916B0" w:rsidP="00F916B0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SGIVF 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F916B0" w:rsidRDefault="00F916B0" w:rsidP="00F916B0">
      <w:pPr>
        <w:jc w:val="right"/>
      </w:pPr>
    </w:p>
    <w:p w:rsidR="00F916B0" w:rsidRDefault="00F916B0" w:rsidP="00F916B0">
      <w:pPr>
        <w:jc w:val="right"/>
      </w:pPr>
    </w:p>
    <w:p w:rsidR="00F916B0" w:rsidRDefault="00F916B0" w:rsidP="00F916B0">
      <w:pPr>
        <w:spacing w:after="120"/>
        <w:ind w:left="720"/>
        <w:jc w:val="right"/>
      </w:pPr>
    </w:p>
    <w:p w:rsidR="00F916B0" w:rsidRDefault="00F916B0" w:rsidP="00F916B0">
      <w:pPr>
        <w:jc w:val="right"/>
      </w:pPr>
      <w:r>
        <w:br w:type="page"/>
      </w:r>
    </w:p>
    <w:p w:rsidR="00292D9B" w:rsidRDefault="00292D9B" w:rsidP="00292D9B">
      <w:pPr>
        <w:jc w:val="right"/>
      </w:pPr>
    </w:p>
    <w:p w:rsidR="00292D9B" w:rsidRDefault="00292D9B" w:rsidP="00292D9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292D9B" w:rsidRDefault="00292D9B" w:rsidP="00292D9B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7C2E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292D9B" w:rsidTr="007C2E6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24/10/2018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292D9B">
            <w:pPr>
              <w:spacing w:after="12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92D9B" w:rsidRDefault="00292D9B" w:rsidP="00370056">
            <w:pPr>
              <w:spacing w:after="120"/>
              <w:ind w:left="360"/>
              <w:jc w:val="both"/>
            </w:pPr>
            <w:r>
              <w:t xml:space="preserve">    </w:t>
            </w:r>
            <w:r w:rsidR="00370056">
              <w:t>Ba</w:t>
            </w:r>
            <w:bookmarkStart w:id="1" w:name="_GoBack"/>
            <w:bookmarkEnd w:id="1"/>
            <w:r w:rsidR="00370056">
              <w:t>rreto Trujillo, Larry Steve</w:t>
            </w:r>
          </w:p>
        </w:tc>
      </w:tr>
    </w:tbl>
    <w:p w:rsidR="00292D9B" w:rsidRDefault="00292D9B"/>
    <w:p w:rsidR="00292D9B" w:rsidRDefault="00292D9B">
      <w:pPr>
        <w:widowControl/>
        <w:spacing w:after="160" w:line="259" w:lineRule="auto"/>
      </w:pPr>
      <w:r>
        <w:br w:type="page"/>
      </w:r>
    </w:p>
    <w:p w:rsidR="000D3C34" w:rsidRPr="009229F8" w:rsidRDefault="000D3C34" w:rsidP="000D3C34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lastRenderedPageBreak/>
        <w:t>Tabla de contenido</w:t>
      </w:r>
    </w:p>
    <w:p w:rsidR="000D3C34" w:rsidRDefault="000D3C34" w:rsidP="000D3C34"/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34" w:rsidRDefault="000D3C34" w:rsidP="000D3C34">
          <w:pPr>
            <w:pStyle w:val="TtuloTDC"/>
            <w:rPr>
              <w:color w:val="auto"/>
              <w:lang w:val="es-ES"/>
            </w:rPr>
          </w:pPr>
          <w:r w:rsidRPr="000D3C34">
            <w:rPr>
              <w:color w:val="auto"/>
              <w:lang w:val="es-ES"/>
            </w:rPr>
            <w:t>Contenido</w:t>
          </w:r>
        </w:p>
        <w:p w:rsidR="000277CD" w:rsidRPr="000277CD" w:rsidRDefault="000277CD" w:rsidP="000277CD">
          <w:pPr>
            <w:rPr>
              <w:lang w:val="es-ES"/>
            </w:rPr>
          </w:pPr>
        </w:p>
        <w:p w:rsidR="00370056" w:rsidRDefault="000D3C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76534" w:history="1">
            <w:r w:rsidR="00370056" w:rsidRPr="00125761">
              <w:rPr>
                <w:rStyle w:val="Hipervnculo"/>
                <w:rFonts w:ascii="Calibri" w:hAnsi="Calibri" w:cs="Calibri"/>
                <w:b/>
                <w:noProof/>
              </w:rPr>
              <w:t>2.</w:t>
            </w:r>
            <w:r w:rsidR="0037005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70056" w:rsidRPr="00125761">
              <w:rPr>
                <w:rStyle w:val="Hipervnculo"/>
                <w:rFonts w:ascii="Calibri" w:hAnsi="Calibri" w:cs="Calibri"/>
                <w:b/>
                <w:noProof/>
              </w:rPr>
              <w:t>DESCRIPCIÓN GENERAL</w:t>
            </w:r>
            <w:r w:rsidR="00370056">
              <w:rPr>
                <w:noProof/>
                <w:webHidden/>
              </w:rPr>
              <w:tab/>
            </w:r>
            <w:r w:rsidR="00370056">
              <w:rPr>
                <w:noProof/>
                <w:webHidden/>
              </w:rPr>
              <w:fldChar w:fldCharType="begin"/>
            </w:r>
            <w:r w:rsidR="00370056">
              <w:rPr>
                <w:noProof/>
                <w:webHidden/>
              </w:rPr>
              <w:instrText xml:space="preserve"> PAGEREF _Toc528276534 \h </w:instrText>
            </w:r>
            <w:r w:rsidR="00370056">
              <w:rPr>
                <w:noProof/>
                <w:webHidden/>
              </w:rPr>
            </w:r>
            <w:r w:rsidR="00370056">
              <w:rPr>
                <w:noProof/>
                <w:webHidden/>
              </w:rPr>
              <w:fldChar w:fldCharType="separate"/>
            </w:r>
            <w:r w:rsidR="00370056">
              <w:rPr>
                <w:noProof/>
                <w:webHidden/>
              </w:rPr>
              <w:t>4</w:t>
            </w:r>
            <w:r w:rsidR="00370056">
              <w:rPr>
                <w:noProof/>
                <w:webHidden/>
              </w:rPr>
              <w:fldChar w:fldCharType="end"/>
            </w:r>
          </w:hyperlink>
        </w:p>
        <w:p w:rsidR="00370056" w:rsidRDefault="00370056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76535" w:history="1">
            <w:r w:rsidRPr="00125761">
              <w:rPr>
                <w:rStyle w:val="Hipervnculo"/>
                <w:rFonts w:ascii="Calibri" w:hAnsi="Calibri" w:cs="Calibri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25761">
              <w:rPr>
                <w:rStyle w:val="Hipervnculo"/>
                <w:rFonts w:ascii="Calibri" w:hAnsi="Calibri" w:cs="Calibri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056" w:rsidRDefault="00370056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8276536" w:history="1">
            <w:r w:rsidRPr="00125761">
              <w:rPr>
                <w:rStyle w:val="Hipervnculo"/>
                <w:rFonts w:ascii="Calibri" w:hAnsi="Calibri" w:cs="Calibri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25761">
              <w:rPr>
                <w:rStyle w:val="Hipervnculo"/>
                <w:rFonts w:ascii="Calibri" w:hAnsi="Calibri" w:cs="Calibri"/>
                <w:b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C34" w:rsidRDefault="000D3C34" w:rsidP="000D3C3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D3C34" w:rsidRDefault="000D3C34">
      <w:pPr>
        <w:widowControl/>
        <w:spacing w:after="160"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370056" w:rsidRDefault="00370056" w:rsidP="00370056">
      <w:pPr>
        <w:pStyle w:val="Ttulo1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  <w:bookmarkStart w:id="2" w:name="_Toc528276534"/>
      <w:r>
        <w:rPr>
          <w:rFonts w:ascii="Calibri" w:hAnsi="Calibri" w:cs="Calibri"/>
          <w:b/>
          <w:color w:val="auto"/>
          <w:sz w:val="24"/>
        </w:rPr>
        <w:lastRenderedPageBreak/>
        <w:t>DESCRIPCIÓN GENERAL</w:t>
      </w:r>
      <w:bookmarkEnd w:id="2"/>
    </w:p>
    <w:p w:rsidR="00370056" w:rsidRDefault="00370056" w:rsidP="00370056">
      <w:pPr>
        <w:pStyle w:val="Ttulo1"/>
        <w:widowControl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</w:p>
    <w:p w:rsidR="000D3C34" w:rsidRDefault="0039043C" w:rsidP="00370056">
      <w:pPr>
        <w:pStyle w:val="Ttulo1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  <w:bookmarkStart w:id="3" w:name="_Toc528276535"/>
      <w:r>
        <w:rPr>
          <w:rFonts w:ascii="Calibri" w:hAnsi="Calibri" w:cs="Calibri"/>
          <w:b/>
          <w:color w:val="auto"/>
          <w:sz w:val="24"/>
        </w:rPr>
        <w:t>RESTRICCIONES</w:t>
      </w:r>
      <w:bookmarkEnd w:id="3"/>
    </w:p>
    <w:p w:rsidR="000D3C34" w:rsidRDefault="000D3C34" w:rsidP="000D3C34"/>
    <w:p w:rsidR="000D3C34" w:rsidRPr="000D3C34" w:rsidRDefault="000D3C34" w:rsidP="000D3C34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6"/>
        <w:gridCol w:w="4082"/>
      </w:tblGrid>
      <w:tr w:rsidR="0039043C" w:rsidTr="0039043C">
        <w:tc>
          <w:tcPr>
            <w:tcW w:w="4414" w:type="dxa"/>
          </w:tcPr>
          <w:p w:rsidR="0039043C" w:rsidRDefault="0039043C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RESTRICCIONES</w:t>
            </w:r>
          </w:p>
        </w:tc>
        <w:tc>
          <w:tcPr>
            <w:tcW w:w="4414" w:type="dxa"/>
          </w:tcPr>
          <w:p w:rsidR="0039043C" w:rsidRDefault="0039043C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</w:t>
            </w:r>
          </w:p>
        </w:tc>
      </w:tr>
      <w:tr w:rsidR="0039043C" w:rsidTr="0039043C">
        <w:tc>
          <w:tcPr>
            <w:tcW w:w="4414" w:type="dxa"/>
          </w:tcPr>
          <w:p w:rsidR="0039043C" w:rsidRDefault="00370056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usuario</w:t>
            </w:r>
          </w:p>
        </w:tc>
        <w:tc>
          <w:tcPr>
            <w:tcW w:w="4414" w:type="dxa"/>
          </w:tcPr>
          <w:p w:rsidR="0039043C" w:rsidRDefault="00370056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desarrollará en Español</w:t>
            </w:r>
          </w:p>
        </w:tc>
      </w:tr>
      <w:tr w:rsidR="0039043C" w:rsidTr="0039043C">
        <w:tc>
          <w:tcPr>
            <w:tcW w:w="4414" w:type="dxa"/>
          </w:tcPr>
          <w:p w:rsidR="0039043C" w:rsidRDefault="00DA14C5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</w:t>
            </w:r>
          </w:p>
        </w:tc>
        <w:tc>
          <w:tcPr>
            <w:tcW w:w="4414" w:type="dxa"/>
          </w:tcPr>
          <w:p w:rsidR="0039043C" w:rsidRDefault="00DA14C5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desarrollará en Java y </w:t>
            </w:r>
            <w:r w:rsidR="00370056">
              <w:rPr>
                <w:sz w:val="24"/>
                <w:szCs w:val="24"/>
              </w:rPr>
              <w:t>Angular.</w:t>
            </w:r>
          </w:p>
          <w:p w:rsidR="00370056" w:rsidRDefault="00370056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SGIVF adoptará una arquitectura cliente-servidor.</w:t>
            </w:r>
          </w:p>
          <w:p w:rsidR="00370056" w:rsidRDefault="00370056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utilizará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como base de datos para almacenar toda la información del sistema.</w:t>
            </w:r>
          </w:p>
        </w:tc>
      </w:tr>
      <w:tr w:rsidR="0039043C" w:rsidTr="0039043C">
        <w:tc>
          <w:tcPr>
            <w:tcW w:w="4414" w:type="dxa"/>
          </w:tcPr>
          <w:p w:rsidR="0039043C" w:rsidRDefault="00DA14C5" w:rsidP="006A22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4414" w:type="dxa"/>
          </w:tcPr>
          <w:p w:rsidR="0039043C" w:rsidRDefault="00DA14C5" w:rsidP="00DA14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SGIVF debe ejecutarse en un ambiente web en los diferentes dispositivos, de escritorio y móviles, y compatible por ende con los SO actuales.</w:t>
            </w:r>
          </w:p>
        </w:tc>
      </w:tr>
    </w:tbl>
    <w:p w:rsidR="00097403" w:rsidRPr="006A224B" w:rsidRDefault="00097403" w:rsidP="006A224B">
      <w:pPr>
        <w:ind w:left="720"/>
        <w:jc w:val="both"/>
        <w:rPr>
          <w:sz w:val="24"/>
          <w:szCs w:val="24"/>
        </w:rPr>
      </w:pPr>
    </w:p>
    <w:p w:rsidR="006A224B" w:rsidRDefault="006A224B" w:rsidP="006A224B">
      <w:pPr>
        <w:ind w:left="720"/>
        <w:jc w:val="both"/>
        <w:rPr>
          <w:sz w:val="24"/>
          <w:szCs w:val="24"/>
        </w:rPr>
      </w:pPr>
    </w:p>
    <w:p w:rsidR="007250E6" w:rsidRDefault="00370056" w:rsidP="000D3C34">
      <w:pPr>
        <w:widowControl/>
        <w:spacing w:after="160" w:line="259" w:lineRule="auto"/>
      </w:pPr>
    </w:p>
    <w:p w:rsidR="0039043C" w:rsidRDefault="0039043C" w:rsidP="00370056">
      <w:pPr>
        <w:pStyle w:val="Ttulo1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color w:val="auto"/>
          <w:sz w:val="24"/>
        </w:rPr>
      </w:pPr>
      <w:bookmarkStart w:id="4" w:name="_Toc528276536"/>
      <w:r>
        <w:rPr>
          <w:rFonts w:ascii="Calibri" w:hAnsi="Calibri" w:cs="Calibri"/>
          <w:b/>
          <w:color w:val="auto"/>
          <w:sz w:val="24"/>
        </w:rPr>
        <w:t>DEPENDENCIAS</w:t>
      </w:r>
      <w:bookmarkEnd w:id="4"/>
    </w:p>
    <w:p w:rsidR="006A224B" w:rsidRPr="00370056" w:rsidRDefault="0039043C" w:rsidP="00370056">
      <w:pPr>
        <w:widowControl/>
        <w:spacing w:after="160" w:line="259" w:lineRule="auto"/>
        <w:ind w:left="708" w:firstLine="12"/>
        <w:rPr>
          <w:sz w:val="24"/>
          <w:szCs w:val="24"/>
        </w:rPr>
      </w:pPr>
      <w:r w:rsidRPr="00370056">
        <w:rPr>
          <w:sz w:val="24"/>
          <w:szCs w:val="24"/>
        </w:rPr>
        <w:t>El sistema SGIVF funcionará sin la necesidad de otros sistemas externos, por lo que no se tendrá dependencias de otros sistemas.</w:t>
      </w:r>
    </w:p>
    <w:p w:rsidR="0039043C" w:rsidRPr="00370056" w:rsidRDefault="0039043C" w:rsidP="00370056">
      <w:pPr>
        <w:widowControl/>
        <w:spacing w:after="160" w:line="259" w:lineRule="auto"/>
        <w:ind w:left="708"/>
        <w:rPr>
          <w:sz w:val="24"/>
          <w:szCs w:val="24"/>
        </w:rPr>
      </w:pPr>
      <w:r w:rsidRPr="00370056">
        <w:rPr>
          <w:sz w:val="24"/>
          <w:szCs w:val="24"/>
        </w:rPr>
        <w:t>El sistema tendrá una arquitectura Cliente/Servidor, por lo que el acceso al sistema dependerá de la disponibilidad de conexión entre las máquinas servidoras y las máquinas que serán cliente que recibirán y enviarán información a los servidores.</w:t>
      </w:r>
    </w:p>
    <w:sectPr w:rsidR="0039043C" w:rsidRPr="003700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28B" w:rsidRDefault="00DE128B" w:rsidP="00F916B0">
      <w:r>
        <w:separator/>
      </w:r>
    </w:p>
  </w:endnote>
  <w:endnote w:type="continuationSeparator" w:id="0">
    <w:p w:rsidR="00DE128B" w:rsidRDefault="00DE128B" w:rsidP="00F9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916B0" w:rsidTr="007C2E6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70056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70056">
            <w:rPr>
              <w:noProof/>
            </w:rPr>
            <w:t>4</w:t>
          </w:r>
          <w:r>
            <w:fldChar w:fldCharType="end"/>
          </w:r>
        </w:p>
      </w:tc>
    </w:tr>
  </w:tbl>
  <w:p w:rsidR="00F916B0" w:rsidRDefault="00F91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28B" w:rsidRDefault="00DE128B" w:rsidP="00F916B0">
      <w:r>
        <w:separator/>
      </w:r>
    </w:p>
  </w:footnote>
  <w:footnote w:type="continuationSeparator" w:id="0">
    <w:p w:rsidR="00DE128B" w:rsidRDefault="00DE128B" w:rsidP="00F91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916B0" w:rsidTr="007C2E60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center" w:pos="4320"/>
              <w:tab w:val="right" w:pos="8640"/>
            </w:tabs>
            <w:spacing w:before="72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1.0</w:t>
          </w:r>
        </w:p>
      </w:tc>
    </w:tr>
    <w:tr w:rsidR="00F916B0" w:rsidTr="007C2E60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916B0">
          <w:r>
            <w:t xml:space="preserve">Documento </w:t>
          </w:r>
          <w:r w:rsidR="00292D9B">
            <w:t>de Especificación de Requisitos de S</w:t>
          </w:r>
          <w:r w:rsidR="00292D9B" w:rsidRPr="00292D9B">
            <w:t>oftware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916B0" w:rsidRDefault="00F916B0" w:rsidP="00FF07C0">
          <w:r>
            <w:t xml:space="preserve">  Fecha  :           </w:t>
          </w:r>
          <w:r w:rsidR="00292D9B">
            <w:t>2</w:t>
          </w:r>
          <w:r w:rsidR="00FF07C0">
            <w:t>5</w:t>
          </w:r>
          <w:r>
            <w:t>/</w:t>
          </w:r>
          <w:r w:rsidR="00292D9B">
            <w:t>10</w:t>
          </w:r>
          <w:r>
            <w:t>/2018</w:t>
          </w:r>
        </w:p>
      </w:tc>
    </w:tr>
  </w:tbl>
  <w:p w:rsidR="00F916B0" w:rsidRDefault="00F916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34050"/>
    <w:multiLevelType w:val="hybridMultilevel"/>
    <w:tmpl w:val="88EC5DE4"/>
    <w:lvl w:ilvl="0" w:tplc="48986E96">
      <w:start w:val="2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200BE"/>
    <w:multiLevelType w:val="hybridMultilevel"/>
    <w:tmpl w:val="33B28AA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2D09"/>
    <w:multiLevelType w:val="multilevel"/>
    <w:tmpl w:val="427E51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B0"/>
    <w:rsid w:val="000277CD"/>
    <w:rsid w:val="00097403"/>
    <w:rsid w:val="000D3C34"/>
    <w:rsid w:val="00157178"/>
    <w:rsid w:val="001B1AD3"/>
    <w:rsid w:val="002738D7"/>
    <w:rsid w:val="00292D9B"/>
    <w:rsid w:val="00370056"/>
    <w:rsid w:val="0039043C"/>
    <w:rsid w:val="005C38B0"/>
    <w:rsid w:val="006A224B"/>
    <w:rsid w:val="0074205E"/>
    <w:rsid w:val="007F29F3"/>
    <w:rsid w:val="008133AA"/>
    <w:rsid w:val="00886D22"/>
    <w:rsid w:val="008F3BEC"/>
    <w:rsid w:val="00976B71"/>
    <w:rsid w:val="00A858D8"/>
    <w:rsid w:val="00BF4035"/>
    <w:rsid w:val="00D375C8"/>
    <w:rsid w:val="00DA14C5"/>
    <w:rsid w:val="00DE128B"/>
    <w:rsid w:val="00F75E56"/>
    <w:rsid w:val="00F916B0"/>
    <w:rsid w:val="00FF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157A76"/>
  <w15:chartTrackingRefBased/>
  <w15:docId w15:val="{3A76A009-3133-4131-B07A-625E86E1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16B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D3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F91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6B0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D3C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D3C34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D3C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C3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D3C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1A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Windows7</cp:lastModifiedBy>
  <cp:revision>3</cp:revision>
  <dcterms:created xsi:type="dcterms:W3CDTF">2018-10-26T04:52:00Z</dcterms:created>
  <dcterms:modified xsi:type="dcterms:W3CDTF">2018-10-26T05:22:00Z</dcterms:modified>
</cp:coreProperties>
</file>