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40D6" w:rsidRDefault="009C40D6"/>
    <w:p w:rsidR="009C40D6" w:rsidRDefault="009C40D6"/>
    <w:p w:rsidR="009C40D6" w:rsidRDefault="00A02407">
      <w:pPr>
        <w:spacing w:after="0"/>
        <w:rPr>
          <w:rFonts w:ascii="Bell MT" w:eastAsiaTheme="majorEastAsia" w:hAnsi="Bell MT" w:cstheme="minorHAnsi"/>
          <w:color w:val="285B60" w:themeColor="accent2" w:themeShade="80"/>
          <w:sz w:val="72"/>
          <w:szCs w:val="72"/>
        </w:rPr>
      </w:pPr>
      <w:r>
        <w:rPr>
          <w:rFonts w:ascii="Bell MT" w:eastAsiaTheme="majorEastAsia" w:hAnsi="Bell MT" w:cstheme="minorHAnsi"/>
          <w:color w:val="285B60" w:themeColor="accent2" w:themeShade="80"/>
          <w:sz w:val="72"/>
          <w:szCs w:val="72"/>
        </w:rPr>
        <w:t>Plan de Gestión de Configuración</w:t>
      </w:r>
    </w:p>
    <w:p w:rsidR="009C40D6" w:rsidRDefault="000C5B70">
      <w:pPr>
        <w:spacing w:after="0"/>
        <w:jc w:val="center"/>
        <w:rPr>
          <w:rFonts w:ascii="Bell MT" w:eastAsiaTheme="majorEastAsia" w:hAnsi="Bell MT" w:cstheme="minorHAnsi"/>
          <w:color w:val="285B60" w:themeColor="accent2" w:themeShade="80"/>
          <w:sz w:val="72"/>
          <w:szCs w:val="72"/>
        </w:rPr>
      </w:pPr>
      <w:r>
        <w:rPr>
          <w:rFonts w:ascii="Bell MT" w:eastAsiaTheme="majorEastAsia" w:hAnsi="Bell MT" w:cstheme="minorHAnsi"/>
          <w:color w:val="285B60" w:themeColor="accent2" w:themeShade="80"/>
          <w:sz w:val="72"/>
          <w:szCs w:val="72"/>
        </w:rPr>
        <w:t>Versión 1.7</w:t>
      </w:r>
    </w:p>
    <w:p w:rsidR="009C40D6" w:rsidRDefault="00A02407">
      <w:pPr>
        <w:spacing w:after="0"/>
        <w:jc w:val="center"/>
        <w:rPr>
          <w:rFonts w:eastAsia="Times New Roman" w:cs="Arial"/>
          <w:b/>
          <w:color w:val="3C8890"/>
          <w:sz w:val="52"/>
          <w:szCs w:val="52"/>
          <w:lang w:eastAsia="es-VE"/>
        </w:rPr>
      </w:pPr>
      <w:r>
        <w:rPr>
          <w:rFonts w:eastAsia="Times New Roman" w:cs="Arial"/>
          <w:b/>
          <w:noProof/>
          <w:color w:val="3C8890"/>
          <w:sz w:val="52"/>
          <w:szCs w:val="52"/>
          <w:lang w:eastAsia="es-PE" w:bidi="ar-SA"/>
        </w:rPr>
        <mc:AlternateContent>
          <mc:Choice Requires="wps">
            <w:drawing>
              <wp:anchor distT="45720" distB="45720" distL="114300" distR="114300" simplePos="0" relativeHeight="19" behindDoc="0" locked="0" layoutInCell="1" allowOverlap="1" wp14:anchorId="3C6E019F">
                <wp:simplePos x="0" y="0"/>
                <wp:positionH relativeFrom="margin">
                  <wp:posOffset>2623185</wp:posOffset>
                </wp:positionH>
                <wp:positionV relativeFrom="paragraph">
                  <wp:posOffset>238760</wp:posOffset>
                </wp:positionV>
                <wp:extent cx="3310255" cy="1814830"/>
                <wp:effectExtent l="0" t="0" r="0" b="0"/>
                <wp:wrapSquare wrapText="bothSides"/>
                <wp:docPr id="1" name="Cuadro de texto 2"/>
                <wp:cNvGraphicFramePr/>
                <a:graphic xmlns:a="http://schemas.openxmlformats.org/drawingml/2006/main">
                  <a:graphicData uri="http://schemas.microsoft.com/office/word/2010/wordprocessingShape">
                    <wps:wsp>
                      <wps:cNvSpPr/>
                      <wps:spPr>
                        <a:xfrm>
                          <a:off x="0" y="0"/>
                          <a:ext cx="3309480" cy="1814040"/>
                        </a:xfrm>
                        <a:prstGeom prst="rect">
                          <a:avLst/>
                        </a:prstGeom>
                        <a:noFill/>
                        <a:ln w="9360">
                          <a:noFill/>
                        </a:ln>
                      </wps:spPr>
                      <wps:style>
                        <a:lnRef idx="0">
                          <a:scrgbClr r="0" g="0" b="0"/>
                        </a:lnRef>
                        <a:fillRef idx="0">
                          <a:scrgbClr r="0" g="0" b="0"/>
                        </a:fillRef>
                        <a:effectRef idx="0">
                          <a:scrgbClr r="0" g="0" b="0"/>
                        </a:effectRef>
                        <a:fontRef idx="minor"/>
                      </wps:style>
                      <wps:txbx>
                        <w:txbxContent>
                          <w:p w:rsidR="009C40D6" w:rsidRDefault="00A02407">
                            <w:pPr>
                              <w:pStyle w:val="Contenidodelmarco"/>
                              <w:rPr>
                                <w:rFonts w:ascii="Arial" w:hAnsi="Arial" w:cs="Arial"/>
                                <w:b/>
                                <w:bCs/>
                              </w:rPr>
                            </w:pPr>
                            <w:r>
                              <w:rPr>
                                <w:rFonts w:ascii="Arial" w:hAnsi="Arial" w:cs="Arial"/>
                                <w:b/>
                                <w:bCs/>
                                <w:color w:val="000000"/>
                              </w:rPr>
                              <w:t>Integrantes:</w:t>
                            </w:r>
                          </w:p>
                          <w:p w:rsidR="009C40D6" w:rsidRDefault="00A02407">
                            <w:pPr>
                              <w:pStyle w:val="Prrafodelista"/>
                              <w:numPr>
                                <w:ilvl w:val="0"/>
                                <w:numId w:val="1"/>
                              </w:numPr>
                              <w:spacing w:after="160" w:line="259" w:lineRule="auto"/>
                              <w:rPr>
                                <w:rFonts w:ascii="Arial" w:eastAsia="Arial" w:hAnsi="Arial" w:cs="Arial"/>
                              </w:rPr>
                            </w:pPr>
                            <w:proofErr w:type="spellStart"/>
                            <w:r>
                              <w:rPr>
                                <w:rFonts w:ascii="Arial" w:hAnsi="Arial" w:cs="Arial"/>
                                <w:color w:val="000000"/>
                                <w:shd w:val="clear" w:color="auto" w:fill="FFFFFF"/>
                              </w:rPr>
                              <w:t>Angeles</w:t>
                            </w:r>
                            <w:proofErr w:type="spellEnd"/>
                            <w:r>
                              <w:rPr>
                                <w:rFonts w:ascii="Arial" w:hAnsi="Arial" w:cs="Arial"/>
                                <w:color w:val="000000"/>
                                <w:shd w:val="clear" w:color="auto" w:fill="FFFFFF"/>
                              </w:rPr>
                              <w:t xml:space="preserve"> Rojas, Jorge Alexander.</w:t>
                            </w:r>
                          </w:p>
                          <w:p w:rsidR="009C40D6" w:rsidRDefault="00A02407">
                            <w:pPr>
                              <w:pStyle w:val="Prrafodelista"/>
                              <w:numPr>
                                <w:ilvl w:val="0"/>
                                <w:numId w:val="1"/>
                              </w:numPr>
                              <w:spacing w:after="160" w:line="259" w:lineRule="auto"/>
                              <w:rPr>
                                <w:rFonts w:ascii="Arial" w:eastAsia="Arial" w:hAnsi="Arial" w:cs="Arial"/>
                              </w:rPr>
                            </w:pPr>
                            <w:proofErr w:type="spellStart"/>
                            <w:r>
                              <w:rPr>
                                <w:rFonts w:ascii="Arial" w:hAnsi="Arial" w:cs="Arial"/>
                                <w:color w:val="000000"/>
                                <w:shd w:val="clear" w:color="auto" w:fill="FFFFFF"/>
                              </w:rPr>
                              <w:t>Arizola</w:t>
                            </w:r>
                            <w:proofErr w:type="spellEnd"/>
                            <w:r>
                              <w:rPr>
                                <w:rFonts w:ascii="Arial" w:hAnsi="Arial" w:cs="Arial"/>
                                <w:color w:val="000000"/>
                                <w:shd w:val="clear" w:color="auto" w:fill="FFFFFF"/>
                              </w:rPr>
                              <w:t xml:space="preserve"> </w:t>
                            </w:r>
                            <w:proofErr w:type="spellStart"/>
                            <w:r>
                              <w:rPr>
                                <w:rFonts w:ascii="Arial" w:hAnsi="Arial" w:cs="Arial"/>
                                <w:color w:val="000000"/>
                                <w:shd w:val="clear" w:color="auto" w:fill="FFFFFF"/>
                              </w:rPr>
                              <w:t>Yánac</w:t>
                            </w:r>
                            <w:proofErr w:type="spellEnd"/>
                            <w:r>
                              <w:rPr>
                                <w:rFonts w:ascii="Arial" w:hAnsi="Arial" w:cs="Arial"/>
                                <w:color w:val="000000"/>
                                <w:shd w:val="clear" w:color="auto" w:fill="FFFFFF"/>
                              </w:rPr>
                              <w:t>, Carlos.</w:t>
                            </w:r>
                          </w:p>
                          <w:p w:rsidR="009C40D6" w:rsidRDefault="00A02407">
                            <w:pPr>
                              <w:pStyle w:val="Prrafodelista"/>
                              <w:numPr>
                                <w:ilvl w:val="0"/>
                                <w:numId w:val="1"/>
                              </w:numPr>
                              <w:spacing w:after="160" w:line="259" w:lineRule="auto"/>
                              <w:rPr>
                                <w:rFonts w:ascii="Arial" w:eastAsia="Arial" w:hAnsi="Arial" w:cs="Arial"/>
                              </w:rPr>
                            </w:pPr>
                            <w:proofErr w:type="spellStart"/>
                            <w:r>
                              <w:rPr>
                                <w:rFonts w:ascii="Arial" w:hAnsi="Arial" w:cs="Arial"/>
                                <w:color w:val="000000"/>
                                <w:shd w:val="clear" w:color="auto" w:fill="FFFFFF"/>
                              </w:rPr>
                              <w:t>Arotuma</w:t>
                            </w:r>
                            <w:proofErr w:type="spellEnd"/>
                            <w:r>
                              <w:rPr>
                                <w:rFonts w:ascii="Arial" w:hAnsi="Arial" w:cs="Arial"/>
                                <w:color w:val="000000"/>
                                <w:shd w:val="clear" w:color="auto" w:fill="FFFFFF"/>
                              </w:rPr>
                              <w:t xml:space="preserve"> </w:t>
                            </w:r>
                            <w:proofErr w:type="spellStart"/>
                            <w:r>
                              <w:rPr>
                                <w:rFonts w:ascii="Arial" w:hAnsi="Arial" w:cs="Arial"/>
                                <w:color w:val="000000"/>
                                <w:shd w:val="clear" w:color="auto" w:fill="FFFFFF"/>
                              </w:rPr>
                              <w:t>Martinez</w:t>
                            </w:r>
                            <w:proofErr w:type="spellEnd"/>
                            <w:r>
                              <w:rPr>
                                <w:rFonts w:ascii="Arial" w:hAnsi="Arial" w:cs="Arial"/>
                                <w:color w:val="000000"/>
                                <w:shd w:val="clear" w:color="auto" w:fill="FFFFFF"/>
                              </w:rPr>
                              <w:t xml:space="preserve">, </w:t>
                            </w:r>
                            <w:proofErr w:type="spellStart"/>
                            <w:r>
                              <w:rPr>
                                <w:rFonts w:ascii="Arial" w:hAnsi="Arial" w:cs="Arial"/>
                                <w:color w:val="000000"/>
                                <w:shd w:val="clear" w:color="auto" w:fill="FFFFFF"/>
                              </w:rPr>
                              <w:t>Victor</w:t>
                            </w:r>
                            <w:proofErr w:type="spellEnd"/>
                            <w:r>
                              <w:rPr>
                                <w:rFonts w:ascii="Arial" w:hAnsi="Arial" w:cs="Arial"/>
                                <w:color w:val="000000"/>
                                <w:shd w:val="clear" w:color="auto" w:fill="FFFFFF"/>
                              </w:rPr>
                              <w:t xml:space="preserve"> Miguel.</w:t>
                            </w:r>
                          </w:p>
                          <w:p w:rsidR="009C40D6" w:rsidRDefault="00A02407">
                            <w:pPr>
                              <w:pStyle w:val="Prrafodelista"/>
                              <w:numPr>
                                <w:ilvl w:val="0"/>
                                <w:numId w:val="1"/>
                              </w:numPr>
                              <w:spacing w:after="160" w:line="259" w:lineRule="auto"/>
                              <w:rPr>
                                <w:rFonts w:ascii="Arial" w:eastAsia="Arial" w:hAnsi="Arial" w:cs="Arial"/>
                              </w:rPr>
                            </w:pPr>
                            <w:r>
                              <w:rPr>
                                <w:rFonts w:ascii="Arial" w:hAnsi="Arial" w:cs="Arial"/>
                                <w:color w:val="000000"/>
                                <w:shd w:val="clear" w:color="auto" w:fill="FFFFFF"/>
                              </w:rPr>
                              <w:t xml:space="preserve">Arteaga Quico, </w:t>
                            </w:r>
                            <w:proofErr w:type="spellStart"/>
                            <w:r>
                              <w:rPr>
                                <w:rFonts w:ascii="Arial" w:hAnsi="Arial" w:cs="Arial"/>
                                <w:color w:val="000000"/>
                                <w:shd w:val="clear" w:color="auto" w:fill="FFFFFF"/>
                              </w:rPr>
                              <w:t>Alisson</w:t>
                            </w:r>
                            <w:proofErr w:type="spellEnd"/>
                            <w:r>
                              <w:rPr>
                                <w:rFonts w:ascii="Arial" w:hAnsi="Arial" w:cs="Arial"/>
                                <w:color w:val="000000"/>
                                <w:shd w:val="clear" w:color="auto" w:fill="FFFFFF"/>
                              </w:rPr>
                              <w:t xml:space="preserve"> Diane.</w:t>
                            </w:r>
                          </w:p>
                          <w:p w:rsidR="009C40D6" w:rsidRDefault="00A02407">
                            <w:pPr>
                              <w:pStyle w:val="Prrafodelista"/>
                              <w:numPr>
                                <w:ilvl w:val="0"/>
                                <w:numId w:val="1"/>
                              </w:numPr>
                              <w:spacing w:after="160" w:line="259" w:lineRule="auto"/>
                              <w:rPr>
                                <w:rFonts w:ascii="Arial" w:eastAsia="Arial" w:hAnsi="Arial" w:cs="Arial"/>
                              </w:rPr>
                            </w:pPr>
                            <w:r>
                              <w:rPr>
                                <w:rFonts w:ascii="Arial" w:hAnsi="Arial" w:cs="Arial"/>
                                <w:color w:val="000000"/>
                                <w:shd w:val="clear" w:color="auto" w:fill="FFFFFF"/>
                              </w:rPr>
                              <w:t>Barreto Trujillo, Larry Steve.</w:t>
                            </w:r>
                          </w:p>
                          <w:p w:rsidR="009C40D6" w:rsidRDefault="00A02407">
                            <w:pPr>
                              <w:pStyle w:val="Prrafodelista"/>
                              <w:numPr>
                                <w:ilvl w:val="0"/>
                                <w:numId w:val="1"/>
                              </w:numPr>
                              <w:spacing w:after="160" w:line="259" w:lineRule="auto"/>
                              <w:rPr>
                                <w:color w:val="000000"/>
                              </w:rPr>
                            </w:pPr>
                            <w:r>
                              <w:rPr>
                                <w:rFonts w:ascii="Arial" w:eastAsia="Arial" w:hAnsi="Arial" w:cs="Arial"/>
                                <w:color w:val="000000"/>
                              </w:rPr>
                              <w:t>Castillo Chávez, Luigi Jair.</w:t>
                            </w:r>
                          </w:p>
                        </w:txbxContent>
                      </wps:txbx>
                      <wps:bodyPr>
                        <a:noAutofit/>
                      </wps:bodyPr>
                    </wps:wsp>
                  </a:graphicData>
                </a:graphic>
              </wp:anchor>
            </w:drawing>
          </mc:Choice>
          <mc:Fallback>
            <w:pict>
              <v:rect w14:anchorId="3C6E019F" id="Cuadro de texto 2" o:spid="_x0000_s1026" style="position:absolute;left:0;text-align:left;margin-left:206.55pt;margin-top:18.8pt;width:260.65pt;height:142.9pt;z-index:19;visibility:visible;mso-wrap-style:square;mso-wrap-distance-left:9pt;mso-wrap-distance-top:3.6pt;mso-wrap-distance-right:9pt;mso-wrap-distance-bottom:3.6pt;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3Dq21QEAAP0DAAAOAAAAZHJzL2Uyb0RvYy54bWysU9tu2zAMfR+wfxD0vti5oEiNOEXRonsZ&#10;tmLtPkCRpUSAJAqUEjt/P0pO3GJ76rAX3chD8hxSm7vBWXZSGA34ls9nNWfKS+iM37f81+vTlzVn&#10;MQnfCQtetfysIr/bfv606UOjFnAA2ylkFMTHpg8tP6QUmqqK8qCciDMIypNRAzqR6Ir7qkPRU3Rn&#10;q0Vd31Q9YBcQpIqRXh9HI9+W+FormX5oHVVituVUWyorlnWX12q7Ec0eRTgYeSlD/EMVThhPSadQ&#10;jyIJdkTzVyhnJEIEnWYSXAVaG6kKB2Izr/9g83IQQRUuJE4Mk0zx/4WV30/PyExHvePMC0ctejiK&#10;DoF1iiU1JGCLLFIfYkO+L+EZL7dIx8x40OjyTlzYUIQ9T8ISnkl6XC7r29Wa9Jdkm6/nq3pVpK/e&#10;4AFj+qrAsXxoOVLniqDi9C0mSkmuV5eczcOTsbZ0z3rWt/x2eVMXwGQhhPUEzKWPxZZTOluVI1j/&#10;U2liXmrOD1HifvdgkY3jQfNLBV+HpAQjQHbUlPmD2Asko1WZyg/iJ1DJDz5NeGc8YO7QyHNkl4mm&#10;YTdcWrWD7jw2y8P9MYE2RdHsdTUVNM1YEfryH/IQv7+XHG+/dvsbAAD//wMAUEsDBBQABgAIAAAA&#10;IQBrJj+T3wAAAAoBAAAPAAAAZHJzL2Rvd25yZXYueG1sTI/BTsMwDIbvSLxDZCRuLOlaFShNJ4RU&#10;LpzoduCYNaat1jhVk23dnh5zgqPtT7+/v9wsbhQnnMPgSUOyUiCQWm8H6jTstvXDE4gQDVkzekIN&#10;FwywqW5vSlNYf6ZPPDWxExxCoTAa+hinQsrQ9uhMWPkJiW/ffnYm8jh30s7mzOFulGulcunMQPyh&#10;NxO+9dgemqPTUKvDrrk22/iu6utHHr8uyuYXre/vltcXEBGX+AfDrz6rQ8VOe38kG8SoIUvShFEN&#10;6WMOgoHnNMtA7HmxTjOQVSn/V6h+AAAA//8DAFBLAQItABQABgAIAAAAIQC2gziS/gAAAOEBAAAT&#10;AAAAAAAAAAAAAAAAAAAAAABbQ29udGVudF9UeXBlc10ueG1sUEsBAi0AFAAGAAgAAAAhADj9If/W&#10;AAAAlAEAAAsAAAAAAAAAAAAAAAAALwEAAF9yZWxzLy5yZWxzUEsBAi0AFAAGAAgAAAAhAAXcOrbV&#10;AQAA/QMAAA4AAAAAAAAAAAAAAAAALgIAAGRycy9lMm9Eb2MueG1sUEsBAi0AFAAGAAgAAAAhAGsm&#10;P5PfAAAACgEAAA8AAAAAAAAAAAAAAAAALwQAAGRycy9kb3ducmV2LnhtbFBLBQYAAAAABAAEAPMA&#10;AAA7BQAAAAA=&#10;" filled="f" stroked="f" strokeweight=".26mm">
                <v:textbox>
                  <w:txbxContent>
                    <w:p w:rsidR="009C40D6" w:rsidRDefault="00A02407">
                      <w:pPr>
                        <w:pStyle w:val="Contenidodelmarco"/>
                        <w:rPr>
                          <w:rFonts w:ascii="Arial" w:hAnsi="Arial" w:cs="Arial"/>
                          <w:b/>
                          <w:bCs/>
                        </w:rPr>
                      </w:pPr>
                      <w:r>
                        <w:rPr>
                          <w:rFonts w:ascii="Arial" w:hAnsi="Arial" w:cs="Arial"/>
                          <w:b/>
                          <w:bCs/>
                          <w:color w:val="000000"/>
                        </w:rPr>
                        <w:t>Integrantes:</w:t>
                      </w:r>
                    </w:p>
                    <w:p w:rsidR="009C40D6" w:rsidRDefault="00A02407">
                      <w:pPr>
                        <w:pStyle w:val="Prrafodelista"/>
                        <w:numPr>
                          <w:ilvl w:val="0"/>
                          <w:numId w:val="1"/>
                        </w:numPr>
                        <w:spacing w:after="160" w:line="259" w:lineRule="auto"/>
                        <w:rPr>
                          <w:rFonts w:ascii="Arial" w:eastAsia="Arial" w:hAnsi="Arial" w:cs="Arial"/>
                        </w:rPr>
                      </w:pPr>
                      <w:proofErr w:type="spellStart"/>
                      <w:r>
                        <w:rPr>
                          <w:rFonts w:ascii="Arial" w:hAnsi="Arial" w:cs="Arial"/>
                          <w:color w:val="000000"/>
                          <w:shd w:val="clear" w:color="auto" w:fill="FFFFFF"/>
                        </w:rPr>
                        <w:t>Angeles</w:t>
                      </w:r>
                      <w:proofErr w:type="spellEnd"/>
                      <w:r>
                        <w:rPr>
                          <w:rFonts w:ascii="Arial" w:hAnsi="Arial" w:cs="Arial"/>
                          <w:color w:val="000000"/>
                          <w:shd w:val="clear" w:color="auto" w:fill="FFFFFF"/>
                        </w:rPr>
                        <w:t xml:space="preserve"> Rojas, Jorge Alexander.</w:t>
                      </w:r>
                    </w:p>
                    <w:p w:rsidR="009C40D6" w:rsidRDefault="00A02407">
                      <w:pPr>
                        <w:pStyle w:val="Prrafodelista"/>
                        <w:numPr>
                          <w:ilvl w:val="0"/>
                          <w:numId w:val="1"/>
                        </w:numPr>
                        <w:spacing w:after="160" w:line="259" w:lineRule="auto"/>
                        <w:rPr>
                          <w:rFonts w:ascii="Arial" w:eastAsia="Arial" w:hAnsi="Arial" w:cs="Arial"/>
                        </w:rPr>
                      </w:pPr>
                      <w:proofErr w:type="spellStart"/>
                      <w:r>
                        <w:rPr>
                          <w:rFonts w:ascii="Arial" w:hAnsi="Arial" w:cs="Arial"/>
                          <w:color w:val="000000"/>
                          <w:shd w:val="clear" w:color="auto" w:fill="FFFFFF"/>
                        </w:rPr>
                        <w:t>Arizola</w:t>
                      </w:r>
                      <w:proofErr w:type="spellEnd"/>
                      <w:r>
                        <w:rPr>
                          <w:rFonts w:ascii="Arial" w:hAnsi="Arial" w:cs="Arial"/>
                          <w:color w:val="000000"/>
                          <w:shd w:val="clear" w:color="auto" w:fill="FFFFFF"/>
                        </w:rPr>
                        <w:t xml:space="preserve"> </w:t>
                      </w:r>
                      <w:proofErr w:type="spellStart"/>
                      <w:r>
                        <w:rPr>
                          <w:rFonts w:ascii="Arial" w:hAnsi="Arial" w:cs="Arial"/>
                          <w:color w:val="000000"/>
                          <w:shd w:val="clear" w:color="auto" w:fill="FFFFFF"/>
                        </w:rPr>
                        <w:t>Yánac</w:t>
                      </w:r>
                      <w:proofErr w:type="spellEnd"/>
                      <w:r>
                        <w:rPr>
                          <w:rFonts w:ascii="Arial" w:hAnsi="Arial" w:cs="Arial"/>
                          <w:color w:val="000000"/>
                          <w:shd w:val="clear" w:color="auto" w:fill="FFFFFF"/>
                        </w:rPr>
                        <w:t>, Carlos.</w:t>
                      </w:r>
                    </w:p>
                    <w:p w:rsidR="009C40D6" w:rsidRDefault="00A02407">
                      <w:pPr>
                        <w:pStyle w:val="Prrafodelista"/>
                        <w:numPr>
                          <w:ilvl w:val="0"/>
                          <w:numId w:val="1"/>
                        </w:numPr>
                        <w:spacing w:after="160" w:line="259" w:lineRule="auto"/>
                        <w:rPr>
                          <w:rFonts w:ascii="Arial" w:eastAsia="Arial" w:hAnsi="Arial" w:cs="Arial"/>
                        </w:rPr>
                      </w:pPr>
                      <w:proofErr w:type="spellStart"/>
                      <w:r>
                        <w:rPr>
                          <w:rFonts w:ascii="Arial" w:hAnsi="Arial" w:cs="Arial"/>
                          <w:color w:val="000000"/>
                          <w:shd w:val="clear" w:color="auto" w:fill="FFFFFF"/>
                        </w:rPr>
                        <w:t>Arotuma</w:t>
                      </w:r>
                      <w:proofErr w:type="spellEnd"/>
                      <w:r>
                        <w:rPr>
                          <w:rFonts w:ascii="Arial" w:hAnsi="Arial" w:cs="Arial"/>
                          <w:color w:val="000000"/>
                          <w:shd w:val="clear" w:color="auto" w:fill="FFFFFF"/>
                        </w:rPr>
                        <w:t xml:space="preserve"> </w:t>
                      </w:r>
                      <w:proofErr w:type="spellStart"/>
                      <w:r>
                        <w:rPr>
                          <w:rFonts w:ascii="Arial" w:hAnsi="Arial" w:cs="Arial"/>
                          <w:color w:val="000000"/>
                          <w:shd w:val="clear" w:color="auto" w:fill="FFFFFF"/>
                        </w:rPr>
                        <w:t>Martinez</w:t>
                      </w:r>
                      <w:proofErr w:type="spellEnd"/>
                      <w:r>
                        <w:rPr>
                          <w:rFonts w:ascii="Arial" w:hAnsi="Arial" w:cs="Arial"/>
                          <w:color w:val="000000"/>
                          <w:shd w:val="clear" w:color="auto" w:fill="FFFFFF"/>
                        </w:rPr>
                        <w:t xml:space="preserve">, </w:t>
                      </w:r>
                      <w:proofErr w:type="spellStart"/>
                      <w:r>
                        <w:rPr>
                          <w:rFonts w:ascii="Arial" w:hAnsi="Arial" w:cs="Arial"/>
                          <w:color w:val="000000"/>
                          <w:shd w:val="clear" w:color="auto" w:fill="FFFFFF"/>
                        </w:rPr>
                        <w:t>Victor</w:t>
                      </w:r>
                      <w:proofErr w:type="spellEnd"/>
                      <w:r>
                        <w:rPr>
                          <w:rFonts w:ascii="Arial" w:hAnsi="Arial" w:cs="Arial"/>
                          <w:color w:val="000000"/>
                          <w:shd w:val="clear" w:color="auto" w:fill="FFFFFF"/>
                        </w:rPr>
                        <w:t xml:space="preserve"> Miguel.</w:t>
                      </w:r>
                    </w:p>
                    <w:p w:rsidR="009C40D6" w:rsidRDefault="00A02407">
                      <w:pPr>
                        <w:pStyle w:val="Prrafodelista"/>
                        <w:numPr>
                          <w:ilvl w:val="0"/>
                          <w:numId w:val="1"/>
                        </w:numPr>
                        <w:spacing w:after="160" w:line="259" w:lineRule="auto"/>
                        <w:rPr>
                          <w:rFonts w:ascii="Arial" w:eastAsia="Arial" w:hAnsi="Arial" w:cs="Arial"/>
                        </w:rPr>
                      </w:pPr>
                      <w:r>
                        <w:rPr>
                          <w:rFonts w:ascii="Arial" w:hAnsi="Arial" w:cs="Arial"/>
                          <w:color w:val="000000"/>
                          <w:shd w:val="clear" w:color="auto" w:fill="FFFFFF"/>
                        </w:rPr>
                        <w:t xml:space="preserve">Arteaga Quico, </w:t>
                      </w:r>
                      <w:proofErr w:type="spellStart"/>
                      <w:r>
                        <w:rPr>
                          <w:rFonts w:ascii="Arial" w:hAnsi="Arial" w:cs="Arial"/>
                          <w:color w:val="000000"/>
                          <w:shd w:val="clear" w:color="auto" w:fill="FFFFFF"/>
                        </w:rPr>
                        <w:t>Alisson</w:t>
                      </w:r>
                      <w:proofErr w:type="spellEnd"/>
                      <w:r>
                        <w:rPr>
                          <w:rFonts w:ascii="Arial" w:hAnsi="Arial" w:cs="Arial"/>
                          <w:color w:val="000000"/>
                          <w:shd w:val="clear" w:color="auto" w:fill="FFFFFF"/>
                        </w:rPr>
                        <w:t xml:space="preserve"> Diane.</w:t>
                      </w:r>
                    </w:p>
                    <w:p w:rsidR="009C40D6" w:rsidRDefault="00A02407">
                      <w:pPr>
                        <w:pStyle w:val="Prrafodelista"/>
                        <w:numPr>
                          <w:ilvl w:val="0"/>
                          <w:numId w:val="1"/>
                        </w:numPr>
                        <w:spacing w:after="160" w:line="259" w:lineRule="auto"/>
                        <w:rPr>
                          <w:rFonts w:ascii="Arial" w:eastAsia="Arial" w:hAnsi="Arial" w:cs="Arial"/>
                        </w:rPr>
                      </w:pPr>
                      <w:r>
                        <w:rPr>
                          <w:rFonts w:ascii="Arial" w:hAnsi="Arial" w:cs="Arial"/>
                          <w:color w:val="000000"/>
                          <w:shd w:val="clear" w:color="auto" w:fill="FFFFFF"/>
                        </w:rPr>
                        <w:t>Barreto Trujillo, Larry Steve.</w:t>
                      </w:r>
                    </w:p>
                    <w:p w:rsidR="009C40D6" w:rsidRDefault="00A02407">
                      <w:pPr>
                        <w:pStyle w:val="Prrafodelista"/>
                        <w:numPr>
                          <w:ilvl w:val="0"/>
                          <w:numId w:val="1"/>
                        </w:numPr>
                        <w:spacing w:after="160" w:line="259" w:lineRule="auto"/>
                        <w:rPr>
                          <w:color w:val="000000"/>
                        </w:rPr>
                      </w:pPr>
                      <w:r>
                        <w:rPr>
                          <w:rFonts w:ascii="Arial" w:eastAsia="Arial" w:hAnsi="Arial" w:cs="Arial"/>
                          <w:color w:val="000000"/>
                        </w:rPr>
                        <w:t>Castillo Chávez, Luigi Jair.</w:t>
                      </w:r>
                    </w:p>
                  </w:txbxContent>
                </v:textbox>
                <w10:wrap type="square" anchorx="margin"/>
              </v:rect>
            </w:pict>
          </mc:Fallback>
        </mc:AlternateContent>
      </w:r>
    </w:p>
    <w:p w:rsidR="009C40D6" w:rsidRDefault="009C40D6"/>
    <w:p w:rsidR="009C40D6" w:rsidRDefault="009C40D6"/>
    <w:p w:rsidR="009C40D6" w:rsidRDefault="009C40D6"/>
    <w:p w:rsidR="009C40D6" w:rsidRDefault="009C40D6"/>
    <w:p w:rsidR="009C40D6" w:rsidRDefault="009C40D6"/>
    <w:p w:rsidR="009C40D6" w:rsidRDefault="00A02407">
      <w:pPr>
        <w:ind w:left="3540" w:firstLine="708"/>
        <w:rPr>
          <w:b/>
        </w:rPr>
      </w:pPr>
      <w:r>
        <w:tab/>
      </w:r>
      <w:r>
        <w:tab/>
      </w:r>
      <w:r>
        <w:tab/>
      </w:r>
      <w:r>
        <w:tab/>
      </w:r>
      <w:r>
        <w:tab/>
      </w:r>
      <w:r>
        <w:tab/>
      </w:r>
      <w:r>
        <w:tab/>
      </w:r>
      <w:r>
        <w:tab/>
      </w:r>
      <w:r>
        <w:rPr>
          <w:rFonts w:ascii="Arial" w:hAnsi="Arial" w:cs="Arial"/>
          <w:b/>
        </w:rPr>
        <w:t>CONSULTORA</w:t>
      </w:r>
      <w:r>
        <w:rPr>
          <w:b/>
        </w:rPr>
        <w:t>:</w:t>
      </w:r>
      <w:r>
        <w:t xml:space="preserve"> </w:t>
      </w:r>
      <w:proofErr w:type="spellStart"/>
      <w:r>
        <w:t>Programsy</w:t>
      </w:r>
      <w:proofErr w:type="spellEnd"/>
    </w:p>
    <w:p w:rsidR="009C40D6" w:rsidRDefault="009C40D6"/>
    <w:p w:rsidR="009C40D6" w:rsidRDefault="009C40D6">
      <w:pPr>
        <w:jc w:val="right"/>
        <w:rPr>
          <w:rFonts w:ascii="Arial" w:hAnsi="Arial" w:cs="Arial"/>
          <w:b/>
          <w:bCs/>
        </w:rPr>
      </w:pPr>
    </w:p>
    <w:p w:rsidR="009C40D6" w:rsidRDefault="009C40D6">
      <w:pPr>
        <w:rPr>
          <w:rFonts w:ascii="Arial" w:hAnsi="Arial" w:cs="Arial"/>
          <w:b/>
          <w:bCs/>
        </w:rPr>
      </w:pPr>
    </w:p>
    <w:p w:rsidR="009C40D6" w:rsidRDefault="009C40D6">
      <w:pPr>
        <w:rPr>
          <w:rFonts w:ascii="Arial" w:hAnsi="Arial" w:cs="Arial"/>
          <w:b/>
          <w:bCs/>
        </w:rPr>
      </w:pPr>
    </w:p>
    <w:p w:rsidR="009C40D6" w:rsidRDefault="009C40D6">
      <w:pPr>
        <w:rPr>
          <w:rFonts w:ascii="Arial" w:hAnsi="Arial" w:cs="Arial"/>
          <w:b/>
          <w:bCs/>
        </w:rPr>
      </w:pPr>
    </w:p>
    <w:p w:rsidR="009C40D6" w:rsidRDefault="009C40D6">
      <w:pPr>
        <w:rPr>
          <w:rFonts w:ascii="Arial" w:hAnsi="Arial" w:cs="Arial"/>
          <w:b/>
          <w:bCs/>
        </w:rPr>
      </w:pPr>
    </w:p>
    <w:p w:rsidR="009C40D6" w:rsidRDefault="009C40D6"/>
    <w:p w:rsidR="009C40D6" w:rsidRDefault="00A02407">
      <w:r>
        <w:rPr>
          <w:noProof/>
          <w:lang w:eastAsia="es-PE" w:bidi="ar-SA"/>
        </w:rPr>
        <w:drawing>
          <wp:anchor distT="0" distB="8890" distL="114300" distR="121920" simplePos="0" relativeHeight="20" behindDoc="1" locked="0" layoutInCell="1" allowOverlap="1">
            <wp:simplePos x="0" y="0"/>
            <wp:positionH relativeFrom="page">
              <wp:posOffset>1842770</wp:posOffset>
            </wp:positionH>
            <wp:positionV relativeFrom="paragraph">
              <wp:posOffset>160020</wp:posOffset>
            </wp:positionV>
            <wp:extent cx="4069080" cy="1134110"/>
            <wp:effectExtent l="0" t="0" r="0" b="0"/>
            <wp:wrapNone/>
            <wp:docPr id="3"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10"/>
                    <pic:cNvPicPr>
                      <a:picLocks noChangeAspect="1" noChangeArrowheads="1"/>
                    </pic:cNvPicPr>
                  </pic:nvPicPr>
                  <pic:blipFill>
                    <a:blip r:embed="rId9"/>
                    <a:stretch>
                      <a:fillRect/>
                    </a:stretch>
                  </pic:blipFill>
                  <pic:spPr bwMode="auto">
                    <a:xfrm>
                      <a:off x="0" y="0"/>
                      <a:ext cx="4069080" cy="1134110"/>
                    </a:xfrm>
                    <a:prstGeom prst="rect">
                      <a:avLst/>
                    </a:prstGeom>
                  </pic:spPr>
                </pic:pic>
              </a:graphicData>
            </a:graphic>
          </wp:anchor>
        </w:drawing>
      </w:r>
    </w:p>
    <w:p w:rsidR="009C40D6" w:rsidRDefault="009C40D6"/>
    <w:p w:rsidR="009C40D6" w:rsidRDefault="009C40D6"/>
    <w:p w:rsidR="009C40D6" w:rsidRDefault="009C40D6">
      <w:pPr>
        <w:jc w:val="right"/>
        <w:rPr>
          <w:rFonts w:ascii="Arial" w:eastAsia="Arial" w:hAnsi="Arial" w:cs="Arial"/>
          <w:b/>
          <w:color w:val="3C8890" w:themeColor="accent2" w:themeShade="BF"/>
          <w:sz w:val="36"/>
          <w:szCs w:val="36"/>
        </w:rPr>
      </w:pPr>
    </w:p>
    <w:p w:rsidR="009C40D6" w:rsidRDefault="009C40D6">
      <w:pPr>
        <w:jc w:val="right"/>
        <w:rPr>
          <w:rFonts w:ascii="Arial" w:eastAsia="Arial" w:hAnsi="Arial" w:cs="Arial"/>
          <w:b/>
          <w:color w:val="3C8890" w:themeColor="accent2" w:themeShade="BF"/>
          <w:sz w:val="36"/>
          <w:szCs w:val="36"/>
        </w:rPr>
      </w:pPr>
    </w:p>
    <w:p w:rsidR="009C40D6" w:rsidRDefault="00A02407">
      <w:pPr>
        <w:jc w:val="right"/>
        <w:rPr>
          <w:color w:val="3C8890" w:themeColor="accent2" w:themeShade="BF"/>
        </w:rPr>
      </w:pPr>
      <w:r>
        <w:rPr>
          <w:rFonts w:ascii="Arial" w:eastAsia="Arial" w:hAnsi="Arial" w:cs="Arial"/>
          <w:b/>
          <w:color w:val="3C8890" w:themeColor="accent2" w:themeShade="BF"/>
          <w:sz w:val="36"/>
          <w:szCs w:val="36"/>
        </w:rPr>
        <w:lastRenderedPageBreak/>
        <w:t>Historial de Revisiones</w:t>
      </w:r>
    </w:p>
    <w:p w:rsidR="009C40D6" w:rsidRDefault="009C40D6"/>
    <w:tbl>
      <w:tblPr>
        <w:tblW w:w="9504" w:type="dxa"/>
        <w:tblInd w:w="-24"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100" w:type="dxa"/>
          <w:left w:w="92" w:type="dxa"/>
          <w:bottom w:w="100" w:type="dxa"/>
        </w:tblCellMar>
        <w:tblLook w:val="0600" w:firstRow="0" w:lastRow="0" w:firstColumn="0" w:lastColumn="0" w:noHBand="1" w:noVBand="1"/>
      </w:tblPr>
      <w:tblGrid>
        <w:gridCol w:w="2304"/>
        <w:gridCol w:w="1152"/>
        <w:gridCol w:w="3744"/>
        <w:gridCol w:w="2304"/>
      </w:tblGrid>
      <w:tr w:rsidR="009C40D6">
        <w:tc>
          <w:tcPr>
            <w:tcW w:w="230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Default="00A02407">
            <w:pPr>
              <w:spacing w:after="120"/>
              <w:jc w:val="both"/>
            </w:pPr>
            <w:r>
              <w:rPr>
                <w:b/>
              </w:rPr>
              <w:t>Fecha</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Default="00A02407">
            <w:pPr>
              <w:spacing w:after="120"/>
              <w:jc w:val="both"/>
            </w:pPr>
            <w:r>
              <w:rPr>
                <w:b/>
              </w:rPr>
              <w:t>Versión</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Default="00A02407">
            <w:pPr>
              <w:spacing w:after="120"/>
              <w:jc w:val="both"/>
            </w:pPr>
            <w:r>
              <w:rPr>
                <w:b/>
              </w:rPr>
              <w:t>Descripción</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Default="00A02407">
            <w:pPr>
              <w:spacing w:after="120"/>
              <w:jc w:val="both"/>
            </w:pPr>
            <w:r>
              <w:rPr>
                <w:b/>
              </w:rPr>
              <w:t>Autor</w:t>
            </w:r>
          </w:p>
        </w:tc>
      </w:tr>
      <w:tr w:rsidR="009C40D6">
        <w:tc>
          <w:tcPr>
            <w:tcW w:w="230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Default="00A02407">
            <w:pPr>
              <w:spacing w:after="120"/>
              <w:jc w:val="both"/>
            </w:pPr>
            <w:r>
              <w:t>14/09/2018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Default="00A02407">
            <w:pPr>
              <w:spacing w:after="120"/>
              <w:jc w:val="both"/>
            </w:pPr>
            <w:r>
              <w:t>1.0</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Default="00A02407">
            <w:pPr>
              <w:spacing w:after="120"/>
              <w:jc w:val="both"/>
            </w:pPr>
            <w:r>
              <w:t>Creación del documento</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Default="00A02407">
            <w:pPr>
              <w:spacing w:after="120"/>
              <w:jc w:val="both"/>
            </w:pPr>
            <w:proofErr w:type="spellStart"/>
            <w:r>
              <w:t>Alisson</w:t>
            </w:r>
            <w:proofErr w:type="spellEnd"/>
            <w:r>
              <w:t xml:space="preserve"> Arteaga</w:t>
            </w:r>
          </w:p>
        </w:tc>
      </w:tr>
      <w:tr w:rsidR="009C40D6">
        <w:tc>
          <w:tcPr>
            <w:tcW w:w="230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Default="00A02407">
            <w:pPr>
              <w:spacing w:after="120"/>
              <w:jc w:val="both"/>
            </w:pPr>
            <w:r>
              <w:t>14/09/2018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Default="00A02407">
            <w:pPr>
              <w:spacing w:after="120"/>
              <w:jc w:val="both"/>
            </w:pPr>
            <w:r>
              <w:t>1.1</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Default="00A02407">
            <w:pPr>
              <w:spacing w:after="120"/>
              <w:jc w:val="both"/>
            </w:pPr>
            <w:r>
              <w:t>Agregado la introducción</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Default="00A02407">
            <w:pPr>
              <w:spacing w:after="120"/>
              <w:jc w:val="both"/>
            </w:pPr>
            <w:r>
              <w:t xml:space="preserve">Equipo </w:t>
            </w:r>
            <w:proofErr w:type="spellStart"/>
            <w:r>
              <w:t>Programsy</w:t>
            </w:r>
            <w:proofErr w:type="spellEnd"/>
          </w:p>
        </w:tc>
      </w:tr>
      <w:tr w:rsidR="009C40D6">
        <w:tc>
          <w:tcPr>
            <w:tcW w:w="230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Default="00A02407">
            <w:pPr>
              <w:spacing w:after="120"/>
              <w:jc w:val="both"/>
            </w:pPr>
            <w:r>
              <w:t>14/09/2018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Default="00A02407">
            <w:pPr>
              <w:spacing w:after="120"/>
              <w:jc w:val="both"/>
            </w:pPr>
            <w:r>
              <w:t>1.2</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Default="00A02407">
            <w:pPr>
              <w:spacing w:after="120"/>
              <w:jc w:val="both"/>
            </w:pPr>
            <w:r>
              <w:t>Agregado herramientas, infraestructura y entorno</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Default="00A02407">
            <w:pPr>
              <w:spacing w:after="120"/>
              <w:jc w:val="both"/>
            </w:pPr>
            <w:r>
              <w:t>Castillo</w:t>
            </w:r>
          </w:p>
        </w:tc>
      </w:tr>
      <w:tr w:rsidR="009C40D6">
        <w:tc>
          <w:tcPr>
            <w:tcW w:w="230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Default="00A02407">
            <w:pPr>
              <w:spacing w:after="120"/>
              <w:jc w:val="both"/>
            </w:pPr>
            <w:r>
              <w:t>14/09/2018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Default="00A02407">
            <w:pPr>
              <w:spacing w:after="120"/>
              <w:jc w:val="both"/>
            </w:pPr>
            <w:r>
              <w:t>1.3</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Default="00A02407">
            <w:pPr>
              <w:spacing w:after="120"/>
              <w:jc w:val="both"/>
            </w:pPr>
            <w:r>
              <w:t>Agregado el calendario</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Default="00A02407">
            <w:pPr>
              <w:spacing w:after="120"/>
              <w:jc w:val="both"/>
            </w:pPr>
            <w:r>
              <w:t>Arteaga</w:t>
            </w:r>
          </w:p>
        </w:tc>
      </w:tr>
      <w:tr w:rsidR="009C40D6">
        <w:tc>
          <w:tcPr>
            <w:tcW w:w="230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Default="00A02407">
            <w:pPr>
              <w:spacing w:after="120"/>
              <w:jc w:val="both"/>
            </w:pPr>
            <w:r>
              <w:t>14/09/2018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Default="00A02407">
            <w:pPr>
              <w:spacing w:after="120"/>
              <w:jc w:val="both"/>
            </w:pPr>
            <w:r>
              <w:t>1.4</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Default="00A02407">
            <w:pPr>
              <w:spacing w:after="120"/>
              <w:jc w:val="both"/>
            </w:pPr>
            <w:r>
              <w:t>Agregado políticas y directrices</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Default="00A02407">
            <w:pPr>
              <w:spacing w:after="120"/>
              <w:jc w:val="both"/>
            </w:pPr>
            <w:proofErr w:type="spellStart"/>
            <w:r>
              <w:t>Arizola</w:t>
            </w:r>
            <w:proofErr w:type="spellEnd"/>
          </w:p>
        </w:tc>
      </w:tr>
      <w:tr w:rsidR="009C40D6">
        <w:tc>
          <w:tcPr>
            <w:tcW w:w="230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Default="00A02407">
            <w:pPr>
              <w:spacing w:after="120"/>
              <w:jc w:val="both"/>
            </w:pPr>
            <w:r>
              <w:t>14/09/2018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Default="00A02407">
            <w:pPr>
              <w:spacing w:after="120"/>
              <w:jc w:val="both"/>
            </w:pPr>
            <w:r>
              <w:t>1.5</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Default="00A02407">
            <w:pPr>
              <w:spacing w:after="120"/>
              <w:jc w:val="both"/>
            </w:pPr>
            <w:r>
              <w:t>Agregado roles y responsabilidades</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Default="00A02407">
            <w:pPr>
              <w:spacing w:after="120"/>
              <w:jc w:val="both"/>
            </w:pPr>
            <w:r>
              <w:t>Barreto</w:t>
            </w:r>
          </w:p>
        </w:tc>
      </w:tr>
      <w:tr w:rsidR="009C40D6">
        <w:tc>
          <w:tcPr>
            <w:tcW w:w="230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Default="00A02407">
            <w:pPr>
              <w:spacing w:after="120"/>
              <w:jc w:val="both"/>
            </w:pPr>
            <w:r>
              <w:t>22/09/2018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Default="00A02407">
            <w:pPr>
              <w:spacing w:after="120"/>
              <w:jc w:val="both"/>
            </w:pPr>
            <w:r>
              <w:t>1.6</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Default="00A02407">
            <w:pPr>
              <w:spacing w:after="120"/>
              <w:jc w:val="both"/>
            </w:pPr>
            <w:r>
              <w:t>Arreglado detalles del documento</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Default="00A02407">
            <w:pPr>
              <w:spacing w:after="120"/>
              <w:jc w:val="both"/>
            </w:pPr>
            <w:proofErr w:type="spellStart"/>
            <w:r>
              <w:t>Angeles</w:t>
            </w:r>
            <w:proofErr w:type="spellEnd"/>
          </w:p>
        </w:tc>
      </w:tr>
      <w:tr w:rsidR="000C5B70">
        <w:tc>
          <w:tcPr>
            <w:tcW w:w="230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0C5B70" w:rsidRDefault="000C5B70">
            <w:pPr>
              <w:spacing w:after="120"/>
              <w:jc w:val="both"/>
            </w:pPr>
            <w:r>
              <w:t>27/09/2018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0C5B70" w:rsidRDefault="000C5B70">
            <w:pPr>
              <w:spacing w:after="120"/>
              <w:jc w:val="both"/>
            </w:pPr>
            <w:r>
              <w:t>1.7</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0C5B70" w:rsidRDefault="000C5B70">
            <w:pPr>
              <w:spacing w:after="120"/>
              <w:jc w:val="both"/>
            </w:pPr>
            <w:r>
              <w:t>Agregado ítems de configuración</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0C5B70" w:rsidRDefault="000C5B70">
            <w:pPr>
              <w:spacing w:after="120"/>
              <w:jc w:val="both"/>
            </w:pPr>
            <w:r>
              <w:t>Angeles</w:t>
            </w:r>
          </w:p>
        </w:tc>
      </w:tr>
    </w:tbl>
    <w:p w:rsidR="009C40D6" w:rsidRDefault="009C40D6">
      <w:pPr>
        <w:jc w:val="both"/>
      </w:pPr>
    </w:p>
    <w:p w:rsidR="009C40D6" w:rsidRDefault="00A02407">
      <w:r>
        <w:br w:type="page"/>
      </w:r>
    </w:p>
    <w:p w:rsidR="009C40D6" w:rsidRDefault="009C40D6"/>
    <w:p w:rsidR="009C40D6" w:rsidRDefault="009C40D6"/>
    <w:p w:rsidR="009C40D6" w:rsidRDefault="009C40D6"/>
    <w:p w:rsidR="009C40D6" w:rsidRDefault="009C40D6"/>
    <w:bookmarkStart w:id="0" w:name="_Toc525771964" w:displacedByCustomXml="next"/>
    <w:bookmarkEnd w:id="0" w:displacedByCustomXml="next"/>
    <w:sdt>
      <w:sdtPr>
        <w:rPr>
          <w:rFonts w:eastAsia="Noto Sans CJK SC Regular" w:cs="FreeSans"/>
          <w:b w:val="0"/>
          <w:bCs w:val="0"/>
          <w:color w:val="auto"/>
          <w:sz w:val="24"/>
          <w:szCs w:val="24"/>
          <w:lang w:eastAsia="zh-CN"/>
        </w:rPr>
        <w:id w:val="601373315"/>
        <w:docPartObj>
          <w:docPartGallery w:val="Table of Contents"/>
          <w:docPartUnique/>
        </w:docPartObj>
      </w:sdtPr>
      <w:sdtEndPr/>
      <w:sdtContent>
        <w:p w:rsidR="009C40D6" w:rsidRDefault="00A02407">
          <w:pPr>
            <w:pStyle w:val="TtulodeTDC"/>
            <w:rPr>
              <w:rFonts w:hint="eastAsia"/>
            </w:rPr>
          </w:pPr>
          <w:r>
            <w:rPr>
              <w:lang w:val="es-ES"/>
            </w:rPr>
            <w:t>Tabla de contenido</w:t>
          </w:r>
        </w:p>
        <w:p w:rsidR="009C40D6" w:rsidRDefault="00A02407">
          <w:pPr>
            <w:pStyle w:val="TDC1"/>
            <w:rPr>
              <w:lang w:eastAsia="es-PE"/>
            </w:rPr>
          </w:pPr>
          <w:r>
            <w:fldChar w:fldCharType="begin"/>
          </w:r>
          <w:r>
            <w:instrText>TOC \z \o "1-3" \u \h</w:instrText>
          </w:r>
          <w:r>
            <w:fldChar w:fldCharType="separate"/>
          </w:r>
          <w:hyperlink w:anchor="_Toc525771964">
            <w:r>
              <w:rPr>
                <w:rStyle w:val="Enlacedelndice"/>
                <w:webHidden/>
                <w:lang w:val="es-ES"/>
              </w:rPr>
              <w:t>Tabla de contenido</w:t>
            </w:r>
            <w:r>
              <w:rPr>
                <w:webHidden/>
              </w:rPr>
              <w:fldChar w:fldCharType="begin"/>
            </w:r>
            <w:r>
              <w:rPr>
                <w:webHidden/>
              </w:rPr>
              <w:instrText>PAGEREF _Toc525771964 \h</w:instrText>
            </w:r>
            <w:r>
              <w:rPr>
                <w:webHidden/>
              </w:rPr>
            </w:r>
            <w:r>
              <w:rPr>
                <w:webHidden/>
              </w:rPr>
              <w:fldChar w:fldCharType="separate"/>
            </w:r>
            <w:r>
              <w:rPr>
                <w:rStyle w:val="Enlacedelndice"/>
              </w:rPr>
              <w:tab/>
              <w:t>3</w:t>
            </w:r>
            <w:r>
              <w:rPr>
                <w:webHidden/>
              </w:rPr>
              <w:fldChar w:fldCharType="end"/>
            </w:r>
          </w:hyperlink>
        </w:p>
        <w:p w:rsidR="009C40D6" w:rsidRDefault="00106AFE">
          <w:pPr>
            <w:pStyle w:val="TDC1"/>
            <w:rPr>
              <w:lang w:eastAsia="es-PE"/>
            </w:rPr>
          </w:pPr>
          <w:hyperlink w:anchor="_Toc525771965">
            <w:r w:rsidR="00A02407">
              <w:rPr>
                <w:rStyle w:val="Enlacedelndice"/>
                <w:webHidden/>
              </w:rPr>
              <w:t>1.</w:t>
            </w:r>
            <w:r w:rsidR="00A02407">
              <w:rPr>
                <w:rStyle w:val="Enlacedelndice"/>
                <w:lang w:eastAsia="es-PE"/>
              </w:rPr>
              <w:tab/>
            </w:r>
            <w:r w:rsidR="00A02407">
              <w:rPr>
                <w:rStyle w:val="Enlacedelndice"/>
              </w:rPr>
              <w:t>Planificación de la SCM:</w:t>
            </w:r>
            <w:r w:rsidR="00A02407">
              <w:rPr>
                <w:webHidden/>
              </w:rPr>
              <w:fldChar w:fldCharType="begin"/>
            </w:r>
            <w:r w:rsidR="00A02407">
              <w:rPr>
                <w:webHidden/>
              </w:rPr>
              <w:instrText>PAGEREF _Toc525771965 \h</w:instrText>
            </w:r>
            <w:r w:rsidR="00A02407">
              <w:rPr>
                <w:webHidden/>
              </w:rPr>
            </w:r>
            <w:r w:rsidR="00A02407">
              <w:rPr>
                <w:webHidden/>
              </w:rPr>
              <w:fldChar w:fldCharType="separate"/>
            </w:r>
            <w:r w:rsidR="00A02407">
              <w:rPr>
                <w:rStyle w:val="Enlacedelndice"/>
              </w:rPr>
              <w:tab/>
              <w:t>4</w:t>
            </w:r>
            <w:r w:rsidR="00A02407">
              <w:rPr>
                <w:webHidden/>
              </w:rPr>
              <w:fldChar w:fldCharType="end"/>
            </w:r>
          </w:hyperlink>
        </w:p>
        <w:p w:rsidR="009C40D6" w:rsidRDefault="00106AFE">
          <w:pPr>
            <w:pStyle w:val="TDC2"/>
            <w:tabs>
              <w:tab w:val="left" w:pos="880"/>
              <w:tab w:val="right" w:leader="dot" w:pos="10053"/>
            </w:tabs>
            <w:rPr>
              <w:lang w:eastAsia="es-PE"/>
            </w:rPr>
          </w:pPr>
          <w:hyperlink w:anchor="_Toc525771966">
            <w:r w:rsidR="00A02407">
              <w:rPr>
                <w:rStyle w:val="Enlacedelndice"/>
                <w:webHidden/>
              </w:rPr>
              <w:t>1.1.</w:t>
            </w:r>
            <w:r w:rsidR="00A02407">
              <w:rPr>
                <w:rStyle w:val="Enlacedelndice"/>
                <w:lang w:eastAsia="es-PE"/>
              </w:rPr>
              <w:tab/>
            </w:r>
            <w:r w:rsidR="00A02407">
              <w:rPr>
                <w:rStyle w:val="Enlacedelndice"/>
              </w:rPr>
              <w:t>Introducción</w:t>
            </w:r>
            <w:r w:rsidR="00A02407">
              <w:rPr>
                <w:webHidden/>
              </w:rPr>
              <w:fldChar w:fldCharType="begin"/>
            </w:r>
            <w:r w:rsidR="00A02407">
              <w:rPr>
                <w:webHidden/>
              </w:rPr>
              <w:instrText>PAGEREF _Toc525771966 \h</w:instrText>
            </w:r>
            <w:r w:rsidR="00A02407">
              <w:rPr>
                <w:webHidden/>
              </w:rPr>
            </w:r>
            <w:r w:rsidR="00A02407">
              <w:rPr>
                <w:webHidden/>
              </w:rPr>
              <w:fldChar w:fldCharType="separate"/>
            </w:r>
            <w:r w:rsidR="00A02407">
              <w:rPr>
                <w:rStyle w:val="Enlacedelndice"/>
              </w:rPr>
              <w:tab/>
              <w:t>4</w:t>
            </w:r>
            <w:r w:rsidR="00A02407">
              <w:rPr>
                <w:webHidden/>
              </w:rPr>
              <w:fldChar w:fldCharType="end"/>
            </w:r>
          </w:hyperlink>
        </w:p>
        <w:p w:rsidR="009C40D6" w:rsidRDefault="00106AFE">
          <w:pPr>
            <w:pStyle w:val="TDC2"/>
            <w:tabs>
              <w:tab w:val="left" w:pos="880"/>
              <w:tab w:val="right" w:leader="dot" w:pos="10053"/>
            </w:tabs>
            <w:rPr>
              <w:lang w:eastAsia="es-PE"/>
            </w:rPr>
          </w:pPr>
          <w:hyperlink w:anchor="_Toc525771967">
            <w:r w:rsidR="00A02407">
              <w:rPr>
                <w:rStyle w:val="Enlacedelndice"/>
                <w:webHidden/>
              </w:rPr>
              <w:t>1.2.</w:t>
            </w:r>
            <w:r w:rsidR="00A02407">
              <w:rPr>
                <w:rStyle w:val="Enlacedelndice"/>
                <w:lang w:eastAsia="es-PE"/>
              </w:rPr>
              <w:tab/>
            </w:r>
            <w:r w:rsidR="00A02407">
              <w:rPr>
                <w:rStyle w:val="Enlacedelndice"/>
              </w:rPr>
              <w:t>Roles, Responsabilidades y Cantidad</w:t>
            </w:r>
            <w:r w:rsidR="00A02407">
              <w:rPr>
                <w:webHidden/>
              </w:rPr>
              <w:fldChar w:fldCharType="begin"/>
            </w:r>
            <w:r w:rsidR="00A02407">
              <w:rPr>
                <w:webHidden/>
              </w:rPr>
              <w:instrText>PAGEREF _Toc525771967 \h</w:instrText>
            </w:r>
            <w:r w:rsidR="00A02407">
              <w:rPr>
                <w:webHidden/>
              </w:rPr>
            </w:r>
            <w:r w:rsidR="00A02407">
              <w:rPr>
                <w:webHidden/>
              </w:rPr>
              <w:fldChar w:fldCharType="separate"/>
            </w:r>
            <w:r w:rsidR="00A02407">
              <w:rPr>
                <w:rStyle w:val="Enlacedelndice"/>
              </w:rPr>
              <w:tab/>
              <w:t>5</w:t>
            </w:r>
            <w:r w:rsidR="00A02407">
              <w:rPr>
                <w:webHidden/>
              </w:rPr>
              <w:fldChar w:fldCharType="end"/>
            </w:r>
          </w:hyperlink>
        </w:p>
        <w:p w:rsidR="009C40D6" w:rsidRDefault="00106AFE">
          <w:pPr>
            <w:pStyle w:val="TDC2"/>
            <w:tabs>
              <w:tab w:val="left" w:pos="880"/>
              <w:tab w:val="right" w:leader="dot" w:pos="10053"/>
            </w:tabs>
            <w:rPr>
              <w:lang w:eastAsia="es-PE"/>
            </w:rPr>
          </w:pPr>
          <w:hyperlink w:anchor="_Toc525771968">
            <w:r w:rsidR="00A02407">
              <w:rPr>
                <w:rStyle w:val="Enlacedelndice"/>
                <w:webHidden/>
              </w:rPr>
              <w:t>1.3.</w:t>
            </w:r>
            <w:r w:rsidR="00A02407">
              <w:rPr>
                <w:rStyle w:val="Enlacedelndice"/>
                <w:lang w:eastAsia="es-PE"/>
              </w:rPr>
              <w:tab/>
            </w:r>
            <w:r w:rsidR="00A02407">
              <w:rPr>
                <w:rStyle w:val="Enlacedelndice"/>
              </w:rPr>
              <w:t>Políticas, Directrices y Procedimientos</w:t>
            </w:r>
            <w:r w:rsidR="00A02407">
              <w:rPr>
                <w:webHidden/>
              </w:rPr>
              <w:fldChar w:fldCharType="begin"/>
            </w:r>
            <w:r w:rsidR="00A02407">
              <w:rPr>
                <w:webHidden/>
              </w:rPr>
              <w:instrText>PAGEREF _Toc525771968 \h</w:instrText>
            </w:r>
            <w:r w:rsidR="00A02407">
              <w:rPr>
                <w:webHidden/>
              </w:rPr>
            </w:r>
            <w:r w:rsidR="00A02407">
              <w:rPr>
                <w:webHidden/>
              </w:rPr>
              <w:fldChar w:fldCharType="separate"/>
            </w:r>
            <w:r w:rsidR="00A02407">
              <w:rPr>
                <w:rStyle w:val="Enlacedelndice"/>
              </w:rPr>
              <w:tab/>
              <w:t>7</w:t>
            </w:r>
            <w:r w:rsidR="00A02407">
              <w:rPr>
                <w:webHidden/>
              </w:rPr>
              <w:fldChar w:fldCharType="end"/>
            </w:r>
          </w:hyperlink>
        </w:p>
        <w:p w:rsidR="009C40D6" w:rsidRDefault="00106AFE">
          <w:pPr>
            <w:pStyle w:val="TDC3"/>
            <w:tabs>
              <w:tab w:val="left" w:pos="1320"/>
              <w:tab w:val="right" w:leader="dot" w:pos="10053"/>
            </w:tabs>
            <w:rPr>
              <w:lang w:eastAsia="es-PE"/>
            </w:rPr>
          </w:pPr>
          <w:hyperlink w:anchor="_Toc525771969">
            <w:r w:rsidR="00A02407">
              <w:rPr>
                <w:rStyle w:val="Enlacedelndice"/>
                <w:webHidden/>
              </w:rPr>
              <w:t>1.3.1.</w:t>
            </w:r>
            <w:r w:rsidR="00A02407">
              <w:rPr>
                <w:rStyle w:val="Enlacedelndice"/>
                <w:lang w:eastAsia="es-PE"/>
              </w:rPr>
              <w:tab/>
            </w:r>
            <w:r w:rsidR="00A02407">
              <w:rPr>
                <w:rStyle w:val="Enlacedelndice"/>
              </w:rPr>
              <w:t>POLÍTICAS  Y DIRECTRICES</w:t>
            </w:r>
            <w:r w:rsidR="00A02407">
              <w:rPr>
                <w:webHidden/>
              </w:rPr>
              <w:fldChar w:fldCharType="begin"/>
            </w:r>
            <w:r w:rsidR="00A02407">
              <w:rPr>
                <w:webHidden/>
              </w:rPr>
              <w:instrText>PAGEREF _Toc525771969 \h</w:instrText>
            </w:r>
            <w:r w:rsidR="00A02407">
              <w:rPr>
                <w:webHidden/>
              </w:rPr>
            </w:r>
            <w:r w:rsidR="00A02407">
              <w:rPr>
                <w:webHidden/>
              </w:rPr>
              <w:fldChar w:fldCharType="separate"/>
            </w:r>
            <w:r w:rsidR="00A02407">
              <w:rPr>
                <w:rStyle w:val="Enlacedelndice"/>
              </w:rPr>
              <w:tab/>
              <w:t>8</w:t>
            </w:r>
            <w:r w:rsidR="00A02407">
              <w:rPr>
                <w:webHidden/>
              </w:rPr>
              <w:fldChar w:fldCharType="end"/>
            </w:r>
          </w:hyperlink>
        </w:p>
        <w:p w:rsidR="009C40D6" w:rsidRDefault="00106AFE">
          <w:pPr>
            <w:pStyle w:val="TDC3"/>
            <w:tabs>
              <w:tab w:val="left" w:pos="1320"/>
              <w:tab w:val="right" w:leader="dot" w:pos="10053"/>
            </w:tabs>
            <w:rPr>
              <w:lang w:eastAsia="es-PE"/>
            </w:rPr>
          </w:pPr>
          <w:hyperlink w:anchor="_Toc525771970">
            <w:r w:rsidR="00A02407">
              <w:rPr>
                <w:rStyle w:val="Enlacedelndice"/>
                <w:webHidden/>
              </w:rPr>
              <w:t>1.3.2.</w:t>
            </w:r>
            <w:r w:rsidR="00A02407">
              <w:rPr>
                <w:rStyle w:val="Enlacedelndice"/>
                <w:lang w:eastAsia="es-PE"/>
              </w:rPr>
              <w:tab/>
            </w:r>
            <w:r w:rsidR="00A02407">
              <w:rPr>
                <w:rStyle w:val="Enlacedelndice"/>
              </w:rPr>
              <w:t>PROCEDIMIENTOS</w:t>
            </w:r>
            <w:r w:rsidR="00A02407">
              <w:rPr>
                <w:webHidden/>
              </w:rPr>
              <w:fldChar w:fldCharType="begin"/>
            </w:r>
            <w:r w:rsidR="00A02407">
              <w:rPr>
                <w:webHidden/>
              </w:rPr>
              <w:instrText>PAGEREF _Toc525771970 \h</w:instrText>
            </w:r>
            <w:r w:rsidR="00A02407">
              <w:rPr>
                <w:webHidden/>
              </w:rPr>
            </w:r>
            <w:r w:rsidR="00A02407">
              <w:rPr>
                <w:webHidden/>
              </w:rPr>
              <w:fldChar w:fldCharType="separate"/>
            </w:r>
            <w:r w:rsidR="00A02407">
              <w:rPr>
                <w:rStyle w:val="Enlacedelndice"/>
              </w:rPr>
              <w:tab/>
              <w:t>8</w:t>
            </w:r>
            <w:r w:rsidR="00A02407">
              <w:rPr>
                <w:webHidden/>
              </w:rPr>
              <w:fldChar w:fldCharType="end"/>
            </w:r>
          </w:hyperlink>
        </w:p>
        <w:p w:rsidR="009C40D6" w:rsidRDefault="00106AFE">
          <w:pPr>
            <w:pStyle w:val="TDC2"/>
            <w:tabs>
              <w:tab w:val="left" w:pos="880"/>
              <w:tab w:val="right" w:leader="dot" w:pos="10053"/>
            </w:tabs>
            <w:rPr>
              <w:lang w:eastAsia="es-PE"/>
            </w:rPr>
          </w:pPr>
          <w:hyperlink w:anchor="_Toc525771971">
            <w:r w:rsidR="00A02407">
              <w:rPr>
                <w:rStyle w:val="Enlacedelndice"/>
                <w:webHidden/>
              </w:rPr>
              <w:t>1.4.</w:t>
            </w:r>
            <w:r w:rsidR="00A02407">
              <w:rPr>
                <w:rStyle w:val="Enlacedelndice"/>
                <w:lang w:eastAsia="es-PE"/>
              </w:rPr>
              <w:tab/>
            </w:r>
            <w:r w:rsidR="00A02407">
              <w:rPr>
                <w:rStyle w:val="Enlacedelndice"/>
              </w:rPr>
              <w:t>Herramientas, entorno e infraestructura</w:t>
            </w:r>
            <w:r w:rsidR="00A02407">
              <w:rPr>
                <w:webHidden/>
              </w:rPr>
              <w:fldChar w:fldCharType="begin"/>
            </w:r>
            <w:r w:rsidR="00A02407">
              <w:rPr>
                <w:webHidden/>
              </w:rPr>
              <w:instrText>PAGEREF _Toc525771971 \h</w:instrText>
            </w:r>
            <w:r w:rsidR="00A02407">
              <w:rPr>
                <w:webHidden/>
              </w:rPr>
            </w:r>
            <w:r w:rsidR="00A02407">
              <w:rPr>
                <w:webHidden/>
              </w:rPr>
              <w:fldChar w:fldCharType="separate"/>
            </w:r>
            <w:r w:rsidR="00A02407">
              <w:rPr>
                <w:rStyle w:val="Enlacedelndice"/>
              </w:rPr>
              <w:tab/>
              <w:t>9</w:t>
            </w:r>
            <w:r w:rsidR="00A02407">
              <w:rPr>
                <w:webHidden/>
              </w:rPr>
              <w:fldChar w:fldCharType="end"/>
            </w:r>
          </w:hyperlink>
        </w:p>
        <w:p w:rsidR="009C40D6" w:rsidRDefault="00106AFE">
          <w:pPr>
            <w:pStyle w:val="TDC3"/>
            <w:tabs>
              <w:tab w:val="left" w:pos="1320"/>
              <w:tab w:val="right" w:leader="dot" w:pos="10053"/>
            </w:tabs>
            <w:rPr>
              <w:lang w:eastAsia="es-PE"/>
            </w:rPr>
          </w:pPr>
          <w:hyperlink w:anchor="_Toc525771972">
            <w:r w:rsidR="00A02407">
              <w:rPr>
                <w:rStyle w:val="Enlacedelndice"/>
                <w:webHidden/>
              </w:rPr>
              <w:t>1.4.1.</w:t>
            </w:r>
            <w:r w:rsidR="00A02407">
              <w:rPr>
                <w:rStyle w:val="Enlacedelndice"/>
                <w:lang w:eastAsia="es-PE"/>
              </w:rPr>
              <w:tab/>
            </w:r>
            <w:r w:rsidR="00A02407">
              <w:rPr>
                <w:rStyle w:val="Enlacedelndice"/>
              </w:rPr>
              <w:t>HERRAMIENTAS</w:t>
            </w:r>
            <w:r w:rsidR="00A02407">
              <w:rPr>
                <w:webHidden/>
              </w:rPr>
              <w:fldChar w:fldCharType="begin"/>
            </w:r>
            <w:r w:rsidR="00A02407">
              <w:rPr>
                <w:webHidden/>
              </w:rPr>
              <w:instrText>PAGEREF _Toc525771972 \h</w:instrText>
            </w:r>
            <w:r w:rsidR="00A02407">
              <w:rPr>
                <w:webHidden/>
              </w:rPr>
            </w:r>
            <w:r w:rsidR="00A02407">
              <w:rPr>
                <w:webHidden/>
              </w:rPr>
              <w:fldChar w:fldCharType="separate"/>
            </w:r>
            <w:r w:rsidR="00A02407">
              <w:rPr>
                <w:rStyle w:val="Enlacedelndice"/>
              </w:rPr>
              <w:tab/>
              <w:t>9</w:t>
            </w:r>
            <w:r w:rsidR="00A02407">
              <w:rPr>
                <w:webHidden/>
              </w:rPr>
              <w:fldChar w:fldCharType="end"/>
            </w:r>
          </w:hyperlink>
        </w:p>
        <w:p w:rsidR="009C40D6" w:rsidRDefault="00106AFE">
          <w:pPr>
            <w:pStyle w:val="TDC3"/>
            <w:tabs>
              <w:tab w:val="left" w:pos="1320"/>
              <w:tab w:val="right" w:leader="dot" w:pos="10053"/>
            </w:tabs>
            <w:rPr>
              <w:lang w:eastAsia="es-PE"/>
            </w:rPr>
          </w:pPr>
          <w:hyperlink w:anchor="_Toc525771973">
            <w:r w:rsidR="00A02407">
              <w:rPr>
                <w:rStyle w:val="Enlacedelndice"/>
                <w:webHidden/>
              </w:rPr>
              <w:t>1.4.2.</w:t>
            </w:r>
            <w:r w:rsidR="00A02407">
              <w:rPr>
                <w:rStyle w:val="Enlacedelndice"/>
                <w:lang w:eastAsia="es-PE"/>
              </w:rPr>
              <w:tab/>
            </w:r>
            <w:r w:rsidR="00A02407">
              <w:rPr>
                <w:rStyle w:val="Enlacedelndice"/>
              </w:rPr>
              <w:t>ENTORNO</w:t>
            </w:r>
            <w:r w:rsidR="00A02407">
              <w:rPr>
                <w:webHidden/>
              </w:rPr>
              <w:fldChar w:fldCharType="begin"/>
            </w:r>
            <w:r w:rsidR="00A02407">
              <w:rPr>
                <w:webHidden/>
              </w:rPr>
              <w:instrText>PAGEREF _Toc525771973 \h</w:instrText>
            </w:r>
            <w:r w:rsidR="00A02407">
              <w:rPr>
                <w:webHidden/>
              </w:rPr>
            </w:r>
            <w:r w:rsidR="00A02407">
              <w:rPr>
                <w:webHidden/>
              </w:rPr>
              <w:fldChar w:fldCharType="separate"/>
            </w:r>
            <w:r w:rsidR="00A02407">
              <w:rPr>
                <w:rStyle w:val="Enlacedelndice"/>
              </w:rPr>
              <w:tab/>
              <w:t>11</w:t>
            </w:r>
            <w:r w:rsidR="00A02407">
              <w:rPr>
                <w:webHidden/>
              </w:rPr>
              <w:fldChar w:fldCharType="end"/>
            </w:r>
          </w:hyperlink>
        </w:p>
        <w:p w:rsidR="009C40D6" w:rsidRDefault="00106AFE">
          <w:pPr>
            <w:pStyle w:val="TDC3"/>
            <w:tabs>
              <w:tab w:val="left" w:pos="1320"/>
              <w:tab w:val="right" w:leader="dot" w:pos="10053"/>
            </w:tabs>
            <w:rPr>
              <w:lang w:eastAsia="es-PE"/>
            </w:rPr>
          </w:pPr>
          <w:hyperlink w:anchor="_Toc525771974">
            <w:r w:rsidR="00A02407">
              <w:rPr>
                <w:rStyle w:val="Enlacedelndice"/>
                <w:webHidden/>
              </w:rPr>
              <w:t>1.4.3.</w:t>
            </w:r>
            <w:r w:rsidR="00A02407">
              <w:rPr>
                <w:rStyle w:val="Enlacedelndice"/>
                <w:lang w:eastAsia="es-PE"/>
              </w:rPr>
              <w:tab/>
            </w:r>
            <w:r w:rsidR="00A02407">
              <w:rPr>
                <w:rStyle w:val="Enlacedelndice"/>
              </w:rPr>
              <w:t>INFRAESTRUCTURA</w:t>
            </w:r>
            <w:r w:rsidR="00A02407">
              <w:rPr>
                <w:webHidden/>
              </w:rPr>
              <w:fldChar w:fldCharType="begin"/>
            </w:r>
            <w:r w:rsidR="00A02407">
              <w:rPr>
                <w:webHidden/>
              </w:rPr>
              <w:instrText>PAGEREF _Toc525771974 \h</w:instrText>
            </w:r>
            <w:r w:rsidR="00A02407">
              <w:rPr>
                <w:webHidden/>
              </w:rPr>
            </w:r>
            <w:r w:rsidR="00A02407">
              <w:rPr>
                <w:webHidden/>
              </w:rPr>
              <w:fldChar w:fldCharType="separate"/>
            </w:r>
            <w:r w:rsidR="00A02407">
              <w:rPr>
                <w:rStyle w:val="Enlacedelndice"/>
              </w:rPr>
              <w:tab/>
              <w:t>12</w:t>
            </w:r>
            <w:r w:rsidR="00A02407">
              <w:rPr>
                <w:webHidden/>
              </w:rPr>
              <w:fldChar w:fldCharType="end"/>
            </w:r>
          </w:hyperlink>
        </w:p>
        <w:p w:rsidR="009C40D6" w:rsidRDefault="00106AFE">
          <w:pPr>
            <w:pStyle w:val="TDC2"/>
            <w:tabs>
              <w:tab w:val="left" w:pos="880"/>
              <w:tab w:val="right" w:leader="dot" w:pos="10053"/>
            </w:tabs>
            <w:rPr>
              <w:lang w:eastAsia="es-PE"/>
            </w:rPr>
          </w:pPr>
          <w:hyperlink w:anchor="_Toc525771975">
            <w:r w:rsidR="00A02407">
              <w:rPr>
                <w:rStyle w:val="Enlacedelndice"/>
                <w:webHidden/>
              </w:rPr>
              <w:t>1.5.</w:t>
            </w:r>
            <w:r w:rsidR="00A02407">
              <w:rPr>
                <w:rStyle w:val="Enlacedelndice"/>
                <w:lang w:eastAsia="es-PE"/>
              </w:rPr>
              <w:tab/>
            </w:r>
            <w:r w:rsidR="00A02407">
              <w:rPr>
                <w:rStyle w:val="Enlacedelndice"/>
              </w:rPr>
              <w:t>Calendario</w:t>
            </w:r>
            <w:r w:rsidR="00A02407">
              <w:rPr>
                <w:webHidden/>
              </w:rPr>
              <w:fldChar w:fldCharType="begin"/>
            </w:r>
            <w:r w:rsidR="00A02407">
              <w:rPr>
                <w:webHidden/>
              </w:rPr>
              <w:instrText>PAGEREF _Toc525771975 \h</w:instrText>
            </w:r>
            <w:r w:rsidR="00A02407">
              <w:rPr>
                <w:webHidden/>
              </w:rPr>
            </w:r>
            <w:r w:rsidR="00A02407">
              <w:rPr>
                <w:webHidden/>
              </w:rPr>
              <w:fldChar w:fldCharType="separate"/>
            </w:r>
            <w:r w:rsidR="00A02407">
              <w:rPr>
                <w:rStyle w:val="Enlacedelndice"/>
              </w:rPr>
              <w:tab/>
              <w:t>13</w:t>
            </w:r>
            <w:r w:rsidR="00A02407">
              <w:rPr>
                <w:webHidden/>
              </w:rPr>
              <w:fldChar w:fldCharType="end"/>
            </w:r>
          </w:hyperlink>
        </w:p>
        <w:p w:rsidR="009C40D6" w:rsidRDefault="00106AFE">
          <w:pPr>
            <w:pStyle w:val="TDC1"/>
            <w:rPr>
              <w:lang w:eastAsia="es-PE"/>
            </w:rPr>
          </w:pPr>
          <w:hyperlink w:anchor="_Toc525771976">
            <w:r w:rsidR="00A02407">
              <w:rPr>
                <w:rStyle w:val="Enlacedelndice"/>
                <w:webHidden/>
              </w:rPr>
              <w:t>2.</w:t>
            </w:r>
            <w:r w:rsidR="00A02407">
              <w:rPr>
                <w:rStyle w:val="Enlacedelndice"/>
                <w:lang w:eastAsia="es-PE"/>
              </w:rPr>
              <w:tab/>
            </w:r>
            <w:r w:rsidR="00A02407">
              <w:rPr>
                <w:rStyle w:val="Enlacedelndice"/>
              </w:rPr>
              <w:t>Identificación</w:t>
            </w:r>
            <w:r w:rsidR="00A02407">
              <w:rPr>
                <w:webHidden/>
              </w:rPr>
              <w:fldChar w:fldCharType="begin"/>
            </w:r>
            <w:r w:rsidR="00A02407">
              <w:rPr>
                <w:webHidden/>
              </w:rPr>
              <w:instrText>PAGEREF _Toc525771976 \h</w:instrText>
            </w:r>
            <w:r w:rsidR="00A02407">
              <w:rPr>
                <w:webHidden/>
              </w:rPr>
            </w:r>
            <w:r w:rsidR="00A02407">
              <w:rPr>
                <w:webHidden/>
              </w:rPr>
              <w:fldChar w:fldCharType="separate"/>
            </w:r>
            <w:r w:rsidR="00A02407">
              <w:rPr>
                <w:rStyle w:val="Enlacedelndice"/>
              </w:rPr>
              <w:tab/>
              <w:t>14</w:t>
            </w:r>
            <w:r w:rsidR="00A02407">
              <w:rPr>
                <w:webHidden/>
              </w:rPr>
              <w:fldChar w:fldCharType="end"/>
            </w:r>
          </w:hyperlink>
        </w:p>
        <w:p w:rsidR="009C40D6" w:rsidRDefault="00A02407">
          <w:r>
            <w:fldChar w:fldCharType="end"/>
          </w:r>
        </w:p>
      </w:sdtContent>
    </w:sdt>
    <w:p w:rsidR="009C40D6" w:rsidRDefault="009C40D6"/>
    <w:p w:rsidR="009C40D6" w:rsidRDefault="009C40D6"/>
    <w:p w:rsidR="009C40D6" w:rsidRDefault="009C40D6"/>
    <w:p w:rsidR="009C40D6" w:rsidRDefault="009C40D6"/>
    <w:p w:rsidR="009C40D6" w:rsidRDefault="009C40D6"/>
    <w:p w:rsidR="009C40D6" w:rsidRDefault="009C40D6"/>
    <w:p w:rsidR="009C40D6" w:rsidRDefault="009C40D6"/>
    <w:p w:rsidR="009C40D6" w:rsidRDefault="009C40D6"/>
    <w:p w:rsidR="009C40D6" w:rsidRDefault="009C40D6"/>
    <w:p w:rsidR="009C40D6" w:rsidRDefault="009C40D6"/>
    <w:p w:rsidR="009C40D6" w:rsidRDefault="00A02407">
      <w:pPr>
        <w:pStyle w:val="titulo1"/>
        <w:numPr>
          <w:ilvl w:val="0"/>
          <w:numId w:val="2"/>
        </w:numPr>
        <w:outlineLvl w:val="0"/>
        <w:rPr>
          <w:rFonts w:hint="eastAsia"/>
        </w:rPr>
      </w:pPr>
      <w:bookmarkStart w:id="1" w:name="_Toc525771965"/>
      <w:bookmarkEnd w:id="1"/>
      <w:r>
        <w:t>Planificación de la SCM:</w:t>
      </w:r>
    </w:p>
    <w:p w:rsidR="009C40D6" w:rsidRDefault="00A02407">
      <w:pPr>
        <w:pStyle w:val="titulo1"/>
        <w:numPr>
          <w:ilvl w:val="1"/>
          <w:numId w:val="2"/>
        </w:numPr>
        <w:rPr>
          <w:rFonts w:hint="eastAsia"/>
        </w:rPr>
      </w:pPr>
      <w:bookmarkStart w:id="2" w:name="_Toc525771966"/>
      <w:bookmarkEnd w:id="2"/>
      <w:r>
        <w:t>Introducción</w:t>
      </w:r>
    </w:p>
    <w:p w:rsidR="009C40D6" w:rsidRDefault="009C40D6">
      <w:pPr>
        <w:spacing w:line="240" w:lineRule="auto"/>
        <w:rPr>
          <w:rFonts w:ascii="Arial" w:hAnsi="Arial" w:cs="Arial"/>
        </w:rPr>
      </w:pPr>
    </w:p>
    <w:p w:rsidR="009C40D6" w:rsidRDefault="00A02407">
      <w:pPr>
        <w:spacing w:line="240" w:lineRule="auto"/>
        <w:ind w:firstLine="708"/>
        <w:jc w:val="both"/>
        <w:rPr>
          <w:rFonts w:ascii="Arial" w:hAnsi="Arial" w:cs="Arial"/>
        </w:rPr>
      </w:pPr>
      <w:r>
        <w:rPr>
          <w:rFonts w:ascii="Arial" w:hAnsi="Arial" w:cs="Arial"/>
        </w:rPr>
        <w:t xml:space="preserve">Actualmente nuestra consultora cuenta con 5 proyectos de los cuales 4 en producción y uno de ellos en desarrollo que es SGVIF. Nuestra consultora cuenta con diversos productos de software los cuales durante su desarrollo surgieron inconvenientes en el manejo de las solicitudes de cambios que han generado pérdida de </w:t>
      </w:r>
      <w:proofErr w:type="gramStart"/>
      <w:r>
        <w:rPr>
          <w:rFonts w:ascii="Arial" w:hAnsi="Arial" w:cs="Arial"/>
        </w:rPr>
        <w:t>tiempo  por</w:t>
      </w:r>
      <w:proofErr w:type="gramEnd"/>
      <w:r>
        <w:rPr>
          <w:rFonts w:ascii="Arial" w:hAnsi="Arial" w:cs="Arial"/>
        </w:rPr>
        <w:t xml:space="preserve"> parte del equipo al querer realizar cambios de versiones y dificultad el querer restaurar versiones funcionales, nuestro equipo identifica esto como una problemática originado por no contar con una guía o algún documento que permita llevar a cabo una correcta gestión de </w:t>
      </w:r>
      <w:proofErr w:type="spellStart"/>
      <w:r>
        <w:rPr>
          <w:rFonts w:ascii="Arial" w:hAnsi="Arial" w:cs="Arial"/>
        </w:rPr>
        <w:t>versionamiento</w:t>
      </w:r>
      <w:proofErr w:type="spellEnd"/>
      <w:r>
        <w:rPr>
          <w:rFonts w:ascii="Arial" w:hAnsi="Arial" w:cs="Arial"/>
        </w:rPr>
        <w:t>. Debido a ello estamos realizando la siguiente propuesta para contar con un Plan de Gestión de la Configuración.</w:t>
      </w:r>
    </w:p>
    <w:p w:rsidR="009C40D6" w:rsidRDefault="00A02407">
      <w:pPr>
        <w:spacing w:line="240" w:lineRule="auto"/>
        <w:ind w:firstLine="708"/>
        <w:jc w:val="both"/>
        <w:rPr>
          <w:rFonts w:ascii="Arial" w:hAnsi="Arial" w:cs="Arial"/>
        </w:rPr>
      </w:pPr>
      <w:r>
        <w:rPr>
          <w:rFonts w:ascii="Arial" w:hAnsi="Arial" w:cs="Arial"/>
        </w:rPr>
        <w:t>Este plan se espera que sea aplicado a todos los proyectos de nuestra consultora, sean pequeños, medianos o grandes. La gestión de la configuración del software es un proceso que incluye aplicar una serie de actividades a lo largo del ciclo de vida del software y describe un conjunto de actividades que deben ser llevados a cabo durante su desarrollo. Este conjunto de actividades que incluyen la identificación, control, estado, auditorias y revisiones de la configuración hacen que la Gestión de la Configuración sea calificada como una garantía de calidad.</w:t>
      </w:r>
    </w:p>
    <w:p w:rsidR="009C40D6" w:rsidRDefault="00A02407">
      <w:pPr>
        <w:spacing w:line="240" w:lineRule="auto"/>
        <w:ind w:firstLine="708"/>
        <w:jc w:val="both"/>
        <w:rPr>
          <w:rFonts w:ascii="Arial" w:hAnsi="Arial" w:cs="Arial"/>
        </w:rPr>
      </w:pPr>
      <w:r>
        <w:rPr>
          <w:rFonts w:ascii="Arial" w:hAnsi="Arial" w:cs="Arial"/>
        </w:rPr>
        <w:t>La finalidad de este plan es garantizar que no se realicen cambios incontrolados y que todos los participantes en el desarrollo del software dispongan de una versión adecuada de los productos que manejan durante el ciclo de vida de desarrollo del software y de este modo facilitar el mantenimiento. Este plan pretende llevar un control, obtener informe de estado de desarrollo en el que se encuentra un software que permita aumentar la calidad del producto, logrando de esta forma una mayor satisfacción del cliente y de este modo también la mejora de nuestra consultora.</w:t>
      </w:r>
    </w:p>
    <w:p w:rsidR="009C40D6" w:rsidRDefault="00A02407">
      <w:pPr>
        <w:rPr>
          <w:rFonts w:ascii="Arial" w:hAnsi="Arial" w:cs="Arial"/>
        </w:rPr>
      </w:pPr>
      <w:r>
        <w:br w:type="page"/>
      </w:r>
    </w:p>
    <w:p w:rsidR="009C40D6" w:rsidRDefault="00A02407">
      <w:pPr>
        <w:pStyle w:val="titulo1"/>
        <w:numPr>
          <w:ilvl w:val="1"/>
          <w:numId w:val="2"/>
        </w:numPr>
        <w:rPr>
          <w:rFonts w:hint="eastAsia"/>
        </w:rPr>
      </w:pPr>
      <w:bookmarkStart w:id="3" w:name="_Toc525771967"/>
      <w:bookmarkEnd w:id="3"/>
      <w:r>
        <w:lastRenderedPageBreak/>
        <w:t>Roles, Responsabilidades y Cantidad</w:t>
      </w:r>
    </w:p>
    <w:p w:rsidR="009C40D6" w:rsidRDefault="009C40D6">
      <w:pPr>
        <w:pStyle w:val="titulo1"/>
        <w:ind w:left="720"/>
        <w:rPr>
          <w:rFonts w:hint="eastAsia"/>
        </w:rPr>
      </w:pPr>
    </w:p>
    <w:p w:rsidR="009C40D6" w:rsidRDefault="00A02407">
      <w:pPr>
        <w:pStyle w:val="titulo1"/>
        <w:ind w:left="720"/>
        <w:rPr>
          <w:rFonts w:hint="eastAsia"/>
          <w:color w:val="00000A"/>
        </w:rPr>
      </w:pPr>
      <w:r>
        <w:rPr>
          <w:b w:val="0"/>
          <w:color w:val="00000A"/>
        </w:rPr>
        <w:t>La</w:t>
      </w:r>
      <w:r>
        <w:rPr>
          <w:color w:val="00000A"/>
        </w:rPr>
        <w:t xml:space="preserve"> </w:t>
      </w:r>
      <w:r>
        <w:rPr>
          <w:b w:val="0"/>
          <w:color w:val="00000A"/>
        </w:rPr>
        <w:t xml:space="preserve">unidad de SCM de </w:t>
      </w:r>
      <w:proofErr w:type="spellStart"/>
      <w:r>
        <w:rPr>
          <w:b w:val="0"/>
          <w:color w:val="00000A"/>
        </w:rPr>
        <w:t>Programsy</w:t>
      </w:r>
      <w:proofErr w:type="spellEnd"/>
      <w:r>
        <w:rPr>
          <w:b w:val="0"/>
          <w:color w:val="00000A"/>
        </w:rPr>
        <w:t xml:space="preserve"> es liderada por el responsable de SCM,</w:t>
      </w:r>
      <w:r>
        <w:rPr>
          <w:color w:val="00000A"/>
        </w:rPr>
        <w:t xml:space="preserve"> </w:t>
      </w:r>
      <w:r>
        <w:rPr>
          <w:b w:val="0"/>
          <w:color w:val="00000A"/>
        </w:rPr>
        <w:t>responsable gestionar las actividades y tareas de la unidad. En general, la unidad de SCM trabaja en equipo y la colaboración de todos los integrantes es fundamental para el correcto funcionamiento de los proyectos. A continuación, se presenta la tabla con los roles y sus responsabilidades correspondientes.</w:t>
      </w:r>
    </w:p>
    <w:p w:rsidR="009C40D6" w:rsidRDefault="009C40D6">
      <w:pPr>
        <w:pStyle w:val="titulo1"/>
        <w:ind w:left="720"/>
        <w:rPr>
          <w:rFonts w:hint="eastAsia"/>
        </w:rPr>
      </w:pPr>
    </w:p>
    <w:tbl>
      <w:tblPr>
        <w:tblStyle w:val="Tabladecuadrcula4-nfasis2"/>
        <w:tblpPr w:leftFromText="141" w:rightFromText="141" w:vertAnchor="text" w:horzAnchor="margin" w:tblpY="29"/>
        <w:tblW w:w="10053" w:type="dxa"/>
        <w:tblCellMar>
          <w:left w:w="103" w:type="dxa"/>
        </w:tblCellMar>
        <w:tblLook w:val="04A0" w:firstRow="1" w:lastRow="0" w:firstColumn="1" w:lastColumn="0" w:noHBand="0" w:noVBand="1"/>
      </w:tblPr>
      <w:tblGrid>
        <w:gridCol w:w="2459"/>
        <w:gridCol w:w="3014"/>
        <w:gridCol w:w="1929"/>
        <w:gridCol w:w="2651"/>
      </w:tblGrid>
      <w:tr w:rsidR="009C40D6" w:rsidTr="009C40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8" w:type="dxa"/>
            <w:tcBorders>
              <w:top w:val="single" w:sz="4" w:space="0" w:color="59B0B9"/>
              <w:left w:val="single" w:sz="4" w:space="0" w:color="59B0B9"/>
              <w:bottom w:val="single" w:sz="4" w:space="0" w:color="59B0B9"/>
              <w:right w:val="single" w:sz="4" w:space="0" w:color="59B0B9"/>
            </w:tcBorders>
            <w:tcMar>
              <w:left w:w="103" w:type="dxa"/>
            </w:tcMar>
          </w:tcPr>
          <w:p w:rsidR="009C40D6" w:rsidRDefault="00A02407">
            <w:pPr>
              <w:pStyle w:val="titulo1"/>
              <w:tabs>
                <w:tab w:val="right" w:pos="2243"/>
              </w:tabs>
              <w:ind w:left="360"/>
              <w:rPr>
                <w:rFonts w:ascii="Arial" w:hAnsi="Arial" w:cs="Arial"/>
                <w:b/>
                <w:color w:val="FFFFFF" w:themeColor="background1"/>
                <w:sz w:val="24"/>
                <w:szCs w:val="24"/>
              </w:rPr>
            </w:pPr>
            <w:r>
              <w:rPr>
                <w:rFonts w:ascii="Arial" w:hAnsi="Arial" w:cs="Arial"/>
                <w:b/>
                <w:color w:val="FFFFFF" w:themeColor="background1"/>
                <w:sz w:val="24"/>
                <w:szCs w:val="24"/>
              </w:rPr>
              <w:t>Roles</w:t>
            </w:r>
            <w:r>
              <w:rPr>
                <w:rFonts w:ascii="Arial" w:hAnsi="Arial" w:cs="Arial"/>
                <w:b/>
                <w:color w:val="FFFFFF" w:themeColor="background1"/>
                <w:sz w:val="24"/>
                <w:szCs w:val="24"/>
              </w:rPr>
              <w:tab/>
            </w:r>
          </w:p>
        </w:tc>
        <w:tc>
          <w:tcPr>
            <w:tcW w:w="3014" w:type="dxa"/>
            <w:tcBorders>
              <w:top w:val="single" w:sz="4" w:space="0" w:color="59B0B9"/>
              <w:left w:val="single" w:sz="4" w:space="0" w:color="59B0B9"/>
              <w:bottom w:val="single" w:sz="4" w:space="0" w:color="59B0B9"/>
              <w:right w:val="single" w:sz="4" w:space="0" w:color="59B0B9"/>
            </w:tcBorders>
            <w:tcMar>
              <w:left w:w="103" w:type="dxa"/>
            </w:tcMar>
          </w:tcPr>
          <w:p w:rsidR="009C40D6" w:rsidRDefault="00A02407">
            <w:pPr>
              <w:pStyle w:val="titulo1"/>
              <w:ind w:left="360"/>
              <w:cnfStyle w:val="100000000000" w:firstRow="1" w:lastRow="0" w:firstColumn="0" w:lastColumn="0" w:oddVBand="0" w:evenVBand="0" w:oddHBand="0" w:evenHBand="0" w:firstRowFirstColumn="0" w:firstRowLastColumn="0" w:lastRowFirstColumn="0" w:lastRowLastColumn="0"/>
              <w:rPr>
                <w:rFonts w:ascii="Arial" w:hAnsi="Arial" w:cs="Arial"/>
                <w:b/>
                <w:color w:val="FFFFFF" w:themeColor="background1"/>
                <w:sz w:val="24"/>
                <w:szCs w:val="24"/>
              </w:rPr>
            </w:pPr>
            <w:r>
              <w:rPr>
                <w:rFonts w:ascii="Arial" w:hAnsi="Arial" w:cs="Arial"/>
                <w:b/>
                <w:color w:val="FFFFFF" w:themeColor="background1"/>
                <w:sz w:val="24"/>
                <w:szCs w:val="24"/>
              </w:rPr>
              <w:t>Responsabilidades</w:t>
            </w:r>
          </w:p>
        </w:tc>
        <w:tc>
          <w:tcPr>
            <w:tcW w:w="1929" w:type="dxa"/>
            <w:tcBorders>
              <w:top w:val="single" w:sz="4" w:space="0" w:color="59B0B9"/>
              <w:left w:val="single" w:sz="4" w:space="0" w:color="59B0B9"/>
              <w:bottom w:val="single" w:sz="4" w:space="0" w:color="59B0B9"/>
              <w:right w:val="single" w:sz="4" w:space="0" w:color="59B0B9"/>
            </w:tcBorders>
            <w:tcMar>
              <w:left w:w="103" w:type="dxa"/>
            </w:tcMar>
          </w:tcPr>
          <w:p w:rsidR="009C40D6" w:rsidRDefault="00A02407">
            <w:pPr>
              <w:pStyle w:val="titulo1"/>
              <w:ind w:left="360"/>
              <w:cnfStyle w:val="100000000000" w:firstRow="1" w:lastRow="0" w:firstColumn="0" w:lastColumn="0" w:oddVBand="0" w:evenVBand="0" w:oddHBand="0" w:evenHBand="0" w:firstRowFirstColumn="0" w:firstRowLastColumn="0" w:lastRowFirstColumn="0" w:lastRowLastColumn="0"/>
              <w:rPr>
                <w:rFonts w:ascii="Arial" w:hAnsi="Arial" w:cs="Arial"/>
                <w:b/>
                <w:color w:val="FFFFFF" w:themeColor="background1"/>
                <w:sz w:val="24"/>
                <w:szCs w:val="24"/>
              </w:rPr>
            </w:pPr>
            <w:r>
              <w:rPr>
                <w:rFonts w:ascii="Arial" w:hAnsi="Arial" w:cs="Arial"/>
                <w:b/>
                <w:color w:val="FFFFFF" w:themeColor="background1"/>
                <w:sz w:val="24"/>
                <w:szCs w:val="24"/>
              </w:rPr>
              <w:t>Cantidad</w:t>
            </w:r>
          </w:p>
        </w:tc>
        <w:tc>
          <w:tcPr>
            <w:tcW w:w="2651" w:type="dxa"/>
            <w:tcBorders>
              <w:top w:val="single" w:sz="4" w:space="0" w:color="59B0B9"/>
              <w:left w:val="single" w:sz="4" w:space="0" w:color="59B0B9"/>
              <w:bottom w:val="single" w:sz="4" w:space="0" w:color="59B0B9"/>
              <w:right w:val="single" w:sz="4" w:space="0" w:color="59B0B9"/>
            </w:tcBorders>
            <w:tcMar>
              <w:left w:w="103" w:type="dxa"/>
            </w:tcMar>
          </w:tcPr>
          <w:p w:rsidR="009C40D6" w:rsidRDefault="00A02407">
            <w:pPr>
              <w:pStyle w:val="titulo1"/>
              <w:ind w:left="360"/>
              <w:cnfStyle w:val="100000000000" w:firstRow="1" w:lastRow="0" w:firstColumn="0" w:lastColumn="0" w:oddVBand="0" w:evenVBand="0" w:oddHBand="0" w:evenHBand="0" w:firstRowFirstColumn="0" w:firstRowLastColumn="0" w:lastRowFirstColumn="0" w:lastRowLastColumn="0"/>
              <w:rPr>
                <w:rFonts w:ascii="Arial" w:hAnsi="Arial" w:cs="Arial"/>
                <w:b/>
                <w:color w:val="FFFFFF" w:themeColor="background1"/>
                <w:sz w:val="24"/>
                <w:szCs w:val="24"/>
              </w:rPr>
            </w:pPr>
            <w:r>
              <w:rPr>
                <w:rFonts w:ascii="Arial" w:hAnsi="Arial" w:cs="Arial"/>
                <w:b/>
                <w:color w:val="FFFFFF" w:themeColor="background1"/>
                <w:sz w:val="24"/>
                <w:szCs w:val="24"/>
              </w:rPr>
              <w:t>Niveles de autoridad</w:t>
            </w:r>
          </w:p>
        </w:tc>
      </w:tr>
      <w:tr w:rsidR="009C40D6" w:rsidTr="009C40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8" w:type="dxa"/>
            <w:tcMar>
              <w:left w:w="103" w:type="dxa"/>
            </w:tcMar>
          </w:tcPr>
          <w:p w:rsidR="009C40D6" w:rsidRDefault="00A02407">
            <w:pPr>
              <w:pStyle w:val="titulo1"/>
              <w:ind w:left="360"/>
              <w:rPr>
                <w:rFonts w:ascii="Arial" w:hAnsi="Arial" w:cs="Arial"/>
                <w:color w:val="00000A"/>
                <w:sz w:val="24"/>
                <w:szCs w:val="24"/>
              </w:rPr>
            </w:pPr>
            <w:r>
              <w:rPr>
                <w:rFonts w:ascii="Arial" w:hAnsi="Arial" w:cs="Arial"/>
                <w:b/>
                <w:color w:val="00000A"/>
                <w:sz w:val="24"/>
                <w:szCs w:val="24"/>
              </w:rPr>
              <w:t>Gestor de la gestión de la configuración</w:t>
            </w:r>
          </w:p>
        </w:tc>
        <w:tc>
          <w:tcPr>
            <w:tcW w:w="3014" w:type="dxa"/>
            <w:tcMar>
              <w:left w:w="103" w:type="dxa"/>
            </w:tcMar>
          </w:tcPr>
          <w:p w:rsidR="009C40D6" w:rsidRDefault="00A02407">
            <w:pPr>
              <w:pStyle w:val="titulo1"/>
              <w:ind w:left="360"/>
              <w:cnfStyle w:val="000000100000" w:firstRow="0" w:lastRow="0" w:firstColumn="0" w:lastColumn="0" w:oddVBand="0" w:evenVBand="0" w:oddHBand="1" w:evenHBand="0" w:firstRowFirstColumn="0" w:firstRowLastColumn="0" w:lastRowFirstColumn="0" w:lastRowLastColumn="0"/>
              <w:rPr>
                <w:rFonts w:ascii="Arial" w:hAnsi="Arial" w:cs="Arial"/>
                <w:b w:val="0"/>
                <w:color w:val="00000A"/>
                <w:sz w:val="24"/>
                <w:szCs w:val="24"/>
              </w:rPr>
            </w:pPr>
            <w:r>
              <w:rPr>
                <w:rFonts w:ascii="Arial" w:hAnsi="Arial" w:cs="Arial"/>
                <w:b w:val="0"/>
                <w:color w:val="00000A"/>
                <w:sz w:val="24"/>
                <w:szCs w:val="24"/>
              </w:rPr>
              <w:t>Definir una estrategia para la implantación de las prácticas de SCM</w:t>
            </w:r>
          </w:p>
          <w:p w:rsidR="009C40D6" w:rsidRDefault="00A02407">
            <w:pPr>
              <w:pStyle w:val="titulo1"/>
              <w:ind w:left="360"/>
              <w:cnfStyle w:val="000000100000" w:firstRow="0" w:lastRow="0" w:firstColumn="0" w:lastColumn="0" w:oddVBand="0" w:evenVBand="0" w:oddHBand="1" w:evenHBand="0" w:firstRowFirstColumn="0" w:firstRowLastColumn="0" w:lastRowFirstColumn="0" w:lastRowLastColumn="0"/>
              <w:rPr>
                <w:rFonts w:ascii="Arial" w:hAnsi="Arial" w:cs="Arial"/>
                <w:b w:val="0"/>
                <w:color w:val="00000A"/>
                <w:sz w:val="24"/>
                <w:szCs w:val="24"/>
              </w:rPr>
            </w:pPr>
            <w:r>
              <w:rPr>
                <w:rFonts w:ascii="Arial" w:hAnsi="Arial" w:cs="Arial"/>
                <w:b w:val="0"/>
                <w:color w:val="00000A"/>
                <w:sz w:val="24"/>
                <w:szCs w:val="24"/>
              </w:rPr>
              <w:t>Gestionar la unidad de SCM</w:t>
            </w:r>
          </w:p>
          <w:p w:rsidR="009C40D6" w:rsidRDefault="00A02407">
            <w:pPr>
              <w:pStyle w:val="titulo1"/>
              <w:ind w:left="360"/>
              <w:cnfStyle w:val="000000100000" w:firstRow="0" w:lastRow="0" w:firstColumn="0" w:lastColumn="0" w:oddVBand="0" w:evenVBand="0" w:oddHBand="1" w:evenHBand="0" w:firstRowFirstColumn="0" w:firstRowLastColumn="0" w:lastRowFirstColumn="0" w:lastRowLastColumn="0"/>
              <w:rPr>
                <w:rFonts w:ascii="Arial" w:hAnsi="Arial" w:cs="Arial"/>
                <w:b w:val="0"/>
                <w:color w:val="00000A"/>
                <w:sz w:val="24"/>
                <w:szCs w:val="24"/>
              </w:rPr>
            </w:pPr>
            <w:r>
              <w:rPr>
                <w:rFonts w:ascii="Arial" w:hAnsi="Arial" w:cs="Arial"/>
                <w:b w:val="0"/>
                <w:color w:val="00000A"/>
                <w:sz w:val="24"/>
                <w:szCs w:val="24"/>
              </w:rPr>
              <w:t>Planificar las actividades de SCM</w:t>
            </w:r>
          </w:p>
          <w:p w:rsidR="009C40D6" w:rsidRDefault="00A02407">
            <w:pPr>
              <w:pStyle w:val="titulo1"/>
              <w:ind w:left="360"/>
              <w:cnfStyle w:val="000000100000" w:firstRow="0" w:lastRow="0" w:firstColumn="0" w:lastColumn="0" w:oddVBand="0" w:evenVBand="0" w:oddHBand="1" w:evenHBand="0" w:firstRowFirstColumn="0" w:firstRowLastColumn="0" w:lastRowFirstColumn="0" w:lastRowLastColumn="0"/>
              <w:rPr>
                <w:rFonts w:ascii="Arial" w:hAnsi="Arial" w:cs="Arial"/>
                <w:b w:val="0"/>
                <w:color w:val="00000A"/>
                <w:sz w:val="24"/>
                <w:szCs w:val="24"/>
              </w:rPr>
            </w:pPr>
            <w:r>
              <w:rPr>
                <w:rFonts w:ascii="Arial" w:hAnsi="Arial" w:cs="Arial"/>
                <w:b w:val="0"/>
                <w:color w:val="00000A"/>
                <w:sz w:val="24"/>
                <w:szCs w:val="24"/>
              </w:rPr>
              <w:t>Proveer el personal de SCM requerido para las actividades de desarrollo</w:t>
            </w:r>
          </w:p>
          <w:p w:rsidR="009C40D6" w:rsidRDefault="00A02407">
            <w:pPr>
              <w:pStyle w:val="titulo1"/>
              <w:ind w:left="360"/>
              <w:cnfStyle w:val="000000100000" w:firstRow="0" w:lastRow="0" w:firstColumn="0" w:lastColumn="0" w:oddVBand="0" w:evenVBand="0" w:oddHBand="1" w:evenHBand="0" w:firstRowFirstColumn="0" w:firstRowLastColumn="0" w:lastRowFirstColumn="0" w:lastRowLastColumn="0"/>
              <w:rPr>
                <w:rFonts w:ascii="Arial" w:hAnsi="Arial" w:cs="Arial"/>
                <w:b w:val="0"/>
                <w:color w:val="00000A"/>
                <w:sz w:val="24"/>
                <w:szCs w:val="24"/>
              </w:rPr>
            </w:pPr>
            <w:r>
              <w:rPr>
                <w:rFonts w:ascii="Arial" w:hAnsi="Arial" w:cs="Arial"/>
                <w:b w:val="0"/>
                <w:color w:val="00000A"/>
                <w:sz w:val="24"/>
                <w:szCs w:val="24"/>
              </w:rPr>
              <w:t>Garantizar la capacitación del personal de SCM y los recursos necesarios para el desarrollo de sus actividades</w:t>
            </w:r>
          </w:p>
          <w:p w:rsidR="009C40D6" w:rsidRDefault="00A02407">
            <w:pPr>
              <w:pStyle w:val="titulo1"/>
              <w:ind w:left="360"/>
              <w:cnfStyle w:val="000000100000" w:firstRow="0" w:lastRow="0" w:firstColumn="0" w:lastColumn="0" w:oddVBand="0" w:evenVBand="0" w:oddHBand="1" w:evenHBand="0" w:firstRowFirstColumn="0" w:firstRowLastColumn="0" w:lastRowFirstColumn="0" w:lastRowLastColumn="0"/>
              <w:rPr>
                <w:rFonts w:ascii="Arial" w:hAnsi="Arial" w:cs="Arial"/>
                <w:b w:val="0"/>
                <w:color w:val="00000A"/>
                <w:sz w:val="24"/>
                <w:szCs w:val="24"/>
              </w:rPr>
            </w:pPr>
            <w:r>
              <w:rPr>
                <w:rFonts w:ascii="Arial" w:hAnsi="Arial" w:cs="Arial"/>
                <w:b w:val="0"/>
                <w:color w:val="00000A"/>
                <w:sz w:val="24"/>
                <w:szCs w:val="24"/>
              </w:rPr>
              <w:t>Informar a los niveles superiores sobre el estado del proceso y las actividades de SCM en los proyectos</w:t>
            </w:r>
          </w:p>
          <w:p w:rsidR="009C40D6" w:rsidRDefault="00A02407">
            <w:pPr>
              <w:pStyle w:val="titulo1"/>
              <w:ind w:left="360"/>
              <w:cnfStyle w:val="000000100000" w:firstRow="0" w:lastRow="0" w:firstColumn="0" w:lastColumn="0" w:oddVBand="0" w:evenVBand="0" w:oddHBand="1" w:evenHBand="0" w:firstRowFirstColumn="0" w:firstRowLastColumn="0" w:lastRowFirstColumn="0" w:lastRowLastColumn="0"/>
              <w:rPr>
                <w:rFonts w:ascii="Arial" w:hAnsi="Arial" w:cs="Arial"/>
                <w:b w:val="0"/>
                <w:color w:val="00000A"/>
                <w:sz w:val="24"/>
                <w:szCs w:val="24"/>
              </w:rPr>
            </w:pPr>
            <w:r>
              <w:rPr>
                <w:rFonts w:ascii="Arial" w:hAnsi="Arial" w:cs="Arial"/>
                <w:b w:val="0"/>
                <w:color w:val="00000A"/>
                <w:sz w:val="24"/>
                <w:szCs w:val="24"/>
              </w:rPr>
              <w:t>Promover el mejoramiento continuo del proceso de SCM</w:t>
            </w:r>
          </w:p>
          <w:p w:rsidR="009C40D6" w:rsidRDefault="00A02407">
            <w:pPr>
              <w:pStyle w:val="titulo1"/>
              <w:ind w:left="360"/>
              <w:cnfStyle w:val="000000100000" w:firstRow="0" w:lastRow="0" w:firstColumn="0" w:lastColumn="0" w:oddVBand="0" w:evenVBand="0" w:oddHBand="1" w:evenHBand="0" w:firstRowFirstColumn="0" w:firstRowLastColumn="0" w:lastRowFirstColumn="0" w:lastRowLastColumn="0"/>
              <w:rPr>
                <w:rFonts w:ascii="Arial" w:hAnsi="Arial" w:cs="Arial"/>
                <w:b w:val="0"/>
                <w:color w:val="00000A"/>
                <w:sz w:val="24"/>
                <w:szCs w:val="24"/>
              </w:rPr>
            </w:pPr>
            <w:r>
              <w:rPr>
                <w:rFonts w:ascii="Arial" w:hAnsi="Arial" w:cs="Arial"/>
                <w:b w:val="0"/>
                <w:color w:val="00000A"/>
                <w:sz w:val="24"/>
                <w:szCs w:val="24"/>
              </w:rPr>
              <w:lastRenderedPageBreak/>
              <w:t>Gestionar el desarrollo de herramientas para facilitar el proceso de SCM</w:t>
            </w:r>
          </w:p>
        </w:tc>
        <w:tc>
          <w:tcPr>
            <w:tcW w:w="1929" w:type="dxa"/>
            <w:tcMar>
              <w:left w:w="103" w:type="dxa"/>
            </w:tcMar>
          </w:tcPr>
          <w:p w:rsidR="009C40D6" w:rsidRDefault="00A02407">
            <w:pPr>
              <w:pStyle w:val="titulo1"/>
              <w:ind w:left="360"/>
              <w:cnfStyle w:val="000000100000" w:firstRow="0" w:lastRow="0" w:firstColumn="0" w:lastColumn="0" w:oddVBand="0" w:evenVBand="0" w:oddHBand="1" w:evenHBand="0" w:firstRowFirstColumn="0" w:firstRowLastColumn="0" w:lastRowFirstColumn="0" w:lastRowLastColumn="0"/>
              <w:rPr>
                <w:rFonts w:ascii="Arial" w:hAnsi="Arial" w:cs="Arial"/>
                <w:b w:val="0"/>
                <w:color w:val="00000A"/>
                <w:sz w:val="24"/>
                <w:szCs w:val="24"/>
              </w:rPr>
            </w:pPr>
            <w:r>
              <w:rPr>
                <w:rFonts w:ascii="Arial" w:hAnsi="Arial" w:cs="Arial"/>
                <w:b w:val="0"/>
                <w:color w:val="00000A"/>
                <w:sz w:val="24"/>
                <w:szCs w:val="24"/>
              </w:rPr>
              <w:lastRenderedPageBreak/>
              <w:t>1</w:t>
            </w:r>
          </w:p>
        </w:tc>
        <w:tc>
          <w:tcPr>
            <w:tcW w:w="2651" w:type="dxa"/>
            <w:tcMar>
              <w:left w:w="103" w:type="dxa"/>
            </w:tcMar>
          </w:tcPr>
          <w:p w:rsidR="009C40D6" w:rsidRDefault="00A02407">
            <w:pPr>
              <w:pStyle w:val="titulo1"/>
              <w:ind w:left="360"/>
              <w:cnfStyle w:val="000000100000" w:firstRow="0" w:lastRow="0" w:firstColumn="0" w:lastColumn="0" w:oddVBand="0" w:evenVBand="0" w:oddHBand="1" w:evenHBand="0" w:firstRowFirstColumn="0" w:firstRowLastColumn="0" w:lastRowFirstColumn="0" w:lastRowLastColumn="0"/>
              <w:rPr>
                <w:rFonts w:ascii="Arial" w:hAnsi="Arial" w:cs="Arial"/>
                <w:b w:val="0"/>
                <w:color w:val="00000A"/>
                <w:sz w:val="24"/>
                <w:szCs w:val="24"/>
              </w:rPr>
            </w:pPr>
            <w:r>
              <w:rPr>
                <w:rFonts w:ascii="Arial" w:hAnsi="Arial" w:cs="Arial"/>
                <w:b w:val="0"/>
                <w:color w:val="00000A"/>
                <w:sz w:val="24"/>
                <w:szCs w:val="24"/>
              </w:rPr>
              <w:t>Es el principal responsable del proceso de gestión de configuración durante todo el ciclo de vida del software</w:t>
            </w:r>
          </w:p>
        </w:tc>
      </w:tr>
      <w:tr w:rsidR="009C40D6" w:rsidTr="009C40D6">
        <w:tc>
          <w:tcPr>
            <w:cnfStyle w:val="001000000000" w:firstRow="0" w:lastRow="0" w:firstColumn="1" w:lastColumn="0" w:oddVBand="0" w:evenVBand="0" w:oddHBand="0" w:evenHBand="0" w:firstRowFirstColumn="0" w:firstRowLastColumn="0" w:lastRowFirstColumn="0" w:lastRowLastColumn="0"/>
            <w:tcW w:w="2458" w:type="dxa"/>
            <w:shd w:val="clear" w:color="auto" w:fill="auto"/>
            <w:tcMar>
              <w:left w:w="103" w:type="dxa"/>
            </w:tcMar>
          </w:tcPr>
          <w:p w:rsidR="009C40D6" w:rsidRDefault="00A02407">
            <w:pPr>
              <w:pStyle w:val="titulo1"/>
              <w:ind w:left="360"/>
              <w:rPr>
                <w:rFonts w:ascii="Arial" w:hAnsi="Arial" w:cs="Arial"/>
                <w:color w:val="00000A"/>
                <w:sz w:val="24"/>
                <w:szCs w:val="24"/>
              </w:rPr>
            </w:pPr>
            <w:r>
              <w:rPr>
                <w:rFonts w:ascii="Arial" w:hAnsi="Arial" w:cs="Arial"/>
                <w:b/>
                <w:color w:val="00000A"/>
                <w:sz w:val="24"/>
                <w:szCs w:val="24"/>
              </w:rPr>
              <w:lastRenderedPageBreak/>
              <w:t>Comité de control de cambios</w:t>
            </w:r>
          </w:p>
        </w:tc>
        <w:tc>
          <w:tcPr>
            <w:tcW w:w="3014" w:type="dxa"/>
            <w:shd w:val="clear" w:color="auto" w:fill="auto"/>
            <w:tcMar>
              <w:left w:w="103" w:type="dxa"/>
            </w:tcMar>
          </w:tcPr>
          <w:p w:rsidR="009C40D6" w:rsidRDefault="00A02407">
            <w:pPr>
              <w:pStyle w:val="titulo1"/>
              <w:ind w:left="360"/>
              <w:cnfStyle w:val="000000000000" w:firstRow="0" w:lastRow="0" w:firstColumn="0" w:lastColumn="0" w:oddVBand="0" w:evenVBand="0" w:oddHBand="0" w:evenHBand="0" w:firstRowFirstColumn="0" w:firstRowLastColumn="0" w:lastRowFirstColumn="0" w:lastRowLastColumn="0"/>
              <w:rPr>
                <w:rFonts w:ascii="Arial" w:hAnsi="Arial" w:cs="Arial"/>
                <w:b w:val="0"/>
                <w:color w:val="00000A"/>
                <w:sz w:val="24"/>
                <w:szCs w:val="24"/>
              </w:rPr>
            </w:pPr>
            <w:r>
              <w:rPr>
                <w:rFonts w:ascii="Arial" w:hAnsi="Arial" w:cs="Arial"/>
                <w:b w:val="0"/>
                <w:color w:val="00000A"/>
                <w:sz w:val="24"/>
                <w:szCs w:val="24"/>
              </w:rPr>
              <w:t>Recomienda la aprobación o desaprobación del cambio</w:t>
            </w:r>
          </w:p>
          <w:p w:rsidR="009C40D6" w:rsidRDefault="00A02407">
            <w:pPr>
              <w:pStyle w:val="titulo1"/>
              <w:ind w:left="360"/>
              <w:cnfStyle w:val="000000000000" w:firstRow="0" w:lastRow="0" w:firstColumn="0" w:lastColumn="0" w:oddVBand="0" w:evenVBand="0" w:oddHBand="0" w:evenHBand="0" w:firstRowFirstColumn="0" w:firstRowLastColumn="0" w:lastRowFirstColumn="0" w:lastRowLastColumn="0"/>
              <w:rPr>
                <w:rFonts w:ascii="Arial" w:hAnsi="Arial" w:cs="Arial"/>
                <w:b w:val="0"/>
                <w:color w:val="00000A"/>
                <w:sz w:val="24"/>
                <w:szCs w:val="24"/>
              </w:rPr>
            </w:pPr>
            <w:r>
              <w:rPr>
                <w:rFonts w:ascii="Arial" w:hAnsi="Arial" w:cs="Arial"/>
                <w:b w:val="0"/>
                <w:color w:val="00000A"/>
                <w:sz w:val="24"/>
                <w:szCs w:val="24"/>
              </w:rPr>
              <w:t>Revisar el hardware o solicitudes de cambio de clientes, en términos del cronograma del proyecto, el costo y el impacto en los clientes</w:t>
            </w:r>
          </w:p>
          <w:p w:rsidR="009C40D6" w:rsidRDefault="00A02407">
            <w:pPr>
              <w:pStyle w:val="titulo1"/>
              <w:ind w:left="360"/>
              <w:cnfStyle w:val="000000000000" w:firstRow="0" w:lastRow="0" w:firstColumn="0" w:lastColumn="0" w:oddVBand="0" w:evenVBand="0" w:oddHBand="0" w:evenHBand="0" w:firstRowFirstColumn="0" w:firstRowLastColumn="0" w:lastRowFirstColumn="0" w:lastRowLastColumn="0"/>
              <w:rPr>
                <w:rFonts w:ascii="Arial" w:hAnsi="Arial" w:cs="Arial"/>
                <w:b w:val="0"/>
                <w:color w:val="00000A"/>
                <w:sz w:val="24"/>
                <w:szCs w:val="24"/>
              </w:rPr>
            </w:pPr>
            <w:r>
              <w:rPr>
                <w:rFonts w:ascii="Arial" w:hAnsi="Arial" w:cs="Arial"/>
                <w:b w:val="0"/>
                <w:color w:val="00000A"/>
                <w:sz w:val="24"/>
                <w:szCs w:val="24"/>
              </w:rPr>
              <w:t>Priorización de la incorporación de cambios aprobados</w:t>
            </w:r>
          </w:p>
          <w:p w:rsidR="009C40D6" w:rsidRDefault="00A02407">
            <w:pPr>
              <w:pStyle w:val="titulo1"/>
              <w:ind w:left="360"/>
              <w:cnfStyle w:val="000000000000" w:firstRow="0" w:lastRow="0" w:firstColumn="0" w:lastColumn="0" w:oddVBand="0" w:evenVBand="0" w:oddHBand="0" w:evenHBand="0" w:firstRowFirstColumn="0" w:firstRowLastColumn="0" w:lastRowFirstColumn="0" w:lastRowLastColumn="0"/>
              <w:rPr>
                <w:rFonts w:ascii="Arial" w:hAnsi="Arial" w:cs="Arial"/>
                <w:b w:val="0"/>
                <w:color w:val="00000A"/>
                <w:sz w:val="24"/>
                <w:szCs w:val="24"/>
              </w:rPr>
            </w:pPr>
            <w:r>
              <w:rPr>
                <w:rFonts w:ascii="Arial" w:hAnsi="Arial" w:cs="Arial"/>
                <w:b w:val="0"/>
                <w:color w:val="00000A"/>
                <w:sz w:val="24"/>
                <w:szCs w:val="24"/>
              </w:rPr>
              <w:t>Informa por escrito al cliente de la decisión de cambio</w:t>
            </w:r>
          </w:p>
          <w:p w:rsidR="009C40D6" w:rsidRDefault="00A02407">
            <w:pPr>
              <w:pStyle w:val="titulo1"/>
              <w:ind w:left="360"/>
              <w:cnfStyle w:val="000000000000" w:firstRow="0" w:lastRow="0" w:firstColumn="0" w:lastColumn="0" w:oddVBand="0" w:evenVBand="0" w:oddHBand="0" w:evenHBand="0" w:firstRowFirstColumn="0" w:firstRowLastColumn="0" w:lastRowFirstColumn="0" w:lastRowLastColumn="0"/>
              <w:rPr>
                <w:rFonts w:ascii="Arial" w:hAnsi="Arial" w:cs="Arial"/>
                <w:b w:val="0"/>
                <w:color w:val="00000A"/>
                <w:sz w:val="24"/>
                <w:szCs w:val="24"/>
              </w:rPr>
            </w:pPr>
            <w:r>
              <w:rPr>
                <w:rFonts w:ascii="Arial" w:hAnsi="Arial" w:cs="Arial"/>
                <w:b w:val="0"/>
                <w:color w:val="00000A"/>
                <w:sz w:val="24"/>
                <w:szCs w:val="24"/>
              </w:rPr>
              <w:t>Reenvía la decisión de aprobación o desaprobación del cambio al CMO</w:t>
            </w:r>
          </w:p>
        </w:tc>
        <w:tc>
          <w:tcPr>
            <w:tcW w:w="1929" w:type="dxa"/>
            <w:shd w:val="clear" w:color="auto" w:fill="auto"/>
            <w:tcMar>
              <w:left w:w="103" w:type="dxa"/>
            </w:tcMar>
          </w:tcPr>
          <w:p w:rsidR="009C40D6" w:rsidRDefault="00A02407">
            <w:pPr>
              <w:pStyle w:val="titulo1"/>
              <w:ind w:left="360"/>
              <w:cnfStyle w:val="000000000000" w:firstRow="0" w:lastRow="0" w:firstColumn="0" w:lastColumn="0" w:oddVBand="0" w:evenVBand="0" w:oddHBand="0" w:evenHBand="0" w:firstRowFirstColumn="0" w:firstRowLastColumn="0" w:lastRowFirstColumn="0" w:lastRowLastColumn="0"/>
              <w:rPr>
                <w:rFonts w:ascii="Arial" w:hAnsi="Arial" w:cs="Arial"/>
                <w:b w:val="0"/>
                <w:color w:val="00000A"/>
                <w:sz w:val="24"/>
                <w:szCs w:val="24"/>
              </w:rPr>
            </w:pPr>
            <w:r>
              <w:rPr>
                <w:rFonts w:ascii="Arial" w:hAnsi="Arial" w:cs="Arial"/>
                <w:b w:val="0"/>
                <w:color w:val="00000A"/>
                <w:sz w:val="24"/>
                <w:szCs w:val="24"/>
              </w:rPr>
              <w:t>1</w:t>
            </w:r>
          </w:p>
        </w:tc>
        <w:tc>
          <w:tcPr>
            <w:tcW w:w="2651" w:type="dxa"/>
            <w:shd w:val="clear" w:color="auto" w:fill="auto"/>
            <w:tcMar>
              <w:left w:w="103" w:type="dxa"/>
            </w:tcMar>
          </w:tcPr>
          <w:p w:rsidR="009C40D6" w:rsidRDefault="00A02407">
            <w:pPr>
              <w:pStyle w:val="titulo1"/>
              <w:ind w:left="360"/>
              <w:cnfStyle w:val="000000000000" w:firstRow="0" w:lastRow="0" w:firstColumn="0" w:lastColumn="0" w:oddVBand="0" w:evenVBand="0" w:oddHBand="0" w:evenHBand="0" w:firstRowFirstColumn="0" w:firstRowLastColumn="0" w:lastRowFirstColumn="0" w:lastRowLastColumn="0"/>
              <w:rPr>
                <w:rFonts w:ascii="Arial" w:hAnsi="Arial" w:cs="Arial"/>
                <w:b w:val="0"/>
                <w:color w:val="00000A"/>
                <w:sz w:val="24"/>
                <w:szCs w:val="24"/>
              </w:rPr>
            </w:pPr>
            <w:r>
              <w:rPr>
                <w:rFonts w:ascii="Arial" w:hAnsi="Arial" w:cs="Arial"/>
                <w:b w:val="0"/>
                <w:color w:val="00000A"/>
                <w:sz w:val="24"/>
                <w:szCs w:val="24"/>
              </w:rPr>
              <w:t>Encargado de evaluar todas las modificaciones.</w:t>
            </w:r>
          </w:p>
        </w:tc>
      </w:tr>
      <w:tr w:rsidR="009C40D6" w:rsidTr="009C40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8" w:type="dxa"/>
            <w:tcMar>
              <w:left w:w="103" w:type="dxa"/>
            </w:tcMar>
          </w:tcPr>
          <w:p w:rsidR="009C40D6" w:rsidRDefault="00A02407">
            <w:pPr>
              <w:pStyle w:val="titulo1"/>
              <w:ind w:left="360"/>
              <w:rPr>
                <w:rFonts w:ascii="Arial" w:hAnsi="Arial" w:cs="Arial"/>
                <w:color w:val="00000A"/>
                <w:sz w:val="24"/>
                <w:szCs w:val="24"/>
              </w:rPr>
            </w:pPr>
            <w:r>
              <w:rPr>
                <w:rFonts w:ascii="Arial" w:hAnsi="Arial" w:cs="Arial"/>
                <w:b/>
                <w:color w:val="00000A"/>
                <w:sz w:val="24"/>
                <w:szCs w:val="24"/>
              </w:rPr>
              <w:t>Equipo de desarrollo</w:t>
            </w:r>
          </w:p>
        </w:tc>
        <w:tc>
          <w:tcPr>
            <w:tcW w:w="3014" w:type="dxa"/>
            <w:tcMar>
              <w:left w:w="103" w:type="dxa"/>
            </w:tcMar>
          </w:tcPr>
          <w:p w:rsidR="009C40D6" w:rsidRDefault="00A02407">
            <w:pPr>
              <w:pStyle w:val="titulo1"/>
              <w:ind w:left="360"/>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b w:val="0"/>
                <w:color w:val="00000A"/>
                <w:sz w:val="24"/>
                <w:szCs w:val="24"/>
              </w:rPr>
            </w:pPr>
            <w:r>
              <w:rPr>
                <w:rFonts w:ascii="Arial" w:hAnsi="Arial" w:cs="Arial"/>
                <w:b w:val="0"/>
                <w:color w:val="00000A"/>
                <w:sz w:val="24"/>
                <w:szCs w:val="24"/>
              </w:rPr>
              <w:t xml:space="preserve">Aborda diversos aspectos del desarrollo, incluidos documentos, código, entrenamiento, COTS y hardware. Identifica las actualizaciones y modificaciones de </w:t>
            </w:r>
            <w:proofErr w:type="spellStart"/>
            <w:r>
              <w:rPr>
                <w:rFonts w:ascii="Arial" w:hAnsi="Arial" w:cs="Arial"/>
                <w:b w:val="0"/>
                <w:color w:val="00000A"/>
                <w:sz w:val="24"/>
                <w:szCs w:val="24"/>
              </w:rPr>
              <w:t>CIs</w:t>
            </w:r>
            <w:proofErr w:type="spellEnd"/>
            <w:r>
              <w:rPr>
                <w:rFonts w:ascii="Arial" w:hAnsi="Arial" w:cs="Arial"/>
                <w:b w:val="0"/>
                <w:color w:val="00000A"/>
                <w:sz w:val="24"/>
                <w:szCs w:val="24"/>
              </w:rPr>
              <w:t xml:space="preserve"> y CI, envía actualizaciones de línea base. Participa en el proceso de control de configuraciones</w:t>
            </w:r>
          </w:p>
        </w:tc>
        <w:tc>
          <w:tcPr>
            <w:tcW w:w="1929" w:type="dxa"/>
            <w:tcMar>
              <w:left w:w="103" w:type="dxa"/>
            </w:tcMar>
          </w:tcPr>
          <w:p w:rsidR="009C40D6" w:rsidRDefault="00A02407">
            <w:pPr>
              <w:pStyle w:val="titulo1"/>
              <w:ind w:left="360"/>
              <w:cnfStyle w:val="000000100000" w:firstRow="0" w:lastRow="0" w:firstColumn="0" w:lastColumn="0" w:oddVBand="0" w:evenVBand="0" w:oddHBand="1" w:evenHBand="0" w:firstRowFirstColumn="0" w:firstRowLastColumn="0" w:lastRowFirstColumn="0" w:lastRowLastColumn="0"/>
              <w:rPr>
                <w:rFonts w:ascii="Arial" w:hAnsi="Arial" w:cs="Arial"/>
                <w:b w:val="0"/>
                <w:color w:val="00000A"/>
                <w:sz w:val="24"/>
                <w:szCs w:val="24"/>
              </w:rPr>
            </w:pPr>
            <w:r>
              <w:rPr>
                <w:rFonts w:ascii="Arial" w:hAnsi="Arial" w:cs="Arial"/>
                <w:b w:val="0"/>
                <w:color w:val="00000A"/>
                <w:sz w:val="24"/>
                <w:szCs w:val="24"/>
              </w:rPr>
              <w:t>3</w:t>
            </w:r>
          </w:p>
        </w:tc>
        <w:tc>
          <w:tcPr>
            <w:tcW w:w="2651" w:type="dxa"/>
            <w:tcMar>
              <w:left w:w="103" w:type="dxa"/>
            </w:tcMar>
          </w:tcPr>
          <w:p w:rsidR="009C40D6" w:rsidRDefault="00A02407">
            <w:pPr>
              <w:pStyle w:val="titulo1"/>
              <w:ind w:left="360"/>
              <w:cnfStyle w:val="000000100000" w:firstRow="0" w:lastRow="0" w:firstColumn="0" w:lastColumn="0" w:oddVBand="0" w:evenVBand="0" w:oddHBand="1" w:evenHBand="0" w:firstRowFirstColumn="0" w:firstRowLastColumn="0" w:lastRowFirstColumn="0" w:lastRowLastColumn="0"/>
              <w:rPr>
                <w:rFonts w:ascii="Arial" w:hAnsi="Arial" w:cs="Arial"/>
                <w:b w:val="0"/>
                <w:color w:val="00000A"/>
                <w:sz w:val="24"/>
                <w:szCs w:val="24"/>
              </w:rPr>
            </w:pPr>
            <w:r>
              <w:rPr>
                <w:rStyle w:val="None"/>
                <w:rFonts w:ascii="Arial" w:hAnsi="Arial" w:cs="Arial"/>
                <w:b w:val="0"/>
                <w:color w:val="00000A"/>
                <w:sz w:val="24"/>
                <w:szCs w:val="24"/>
              </w:rPr>
              <w:t>Depende de cada miembro del equipo. Esta especificado por cada Ítem de la Configuración.</w:t>
            </w:r>
          </w:p>
        </w:tc>
      </w:tr>
      <w:tr w:rsidR="009C40D6" w:rsidTr="009C40D6">
        <w:tc>
          <w:tcPr>
            <w:cnfStyle w:val="001000000000" w:firstRow="0" w:lastRow="0" w:firstColumn="1" w:lastColumn="0" w:oddVBand="0" w:evenVBand="0" w:oddHBand="0" w:evenHBand="0" w:firstRowFirstColumn="0" w:firstRowLastColumn="0" w:lastRowFirstColumn="0" w:lastRowLastColumn="0"/>
            <w:tcW w:w="2458" w:type="dxa"/>
            <w:shd w:val="clear" w:color="auto" w:fill="auto"/>
            <w:tcMar>
              <w:left w:w="103" w:type="dxa"/>
            </w:tcMar>
          </w:tcPr>
          <w:p w:rsidR="009C40D6" w:rsidRDefault="00A02407">
            <w:pPr>
              <w:pStyle w:val="titulo1"/>
              <w:ind w:left="360"/>
              <w:rPr>
                <w:rFonts w:ascii="Arial" w:hAnsi="Arial" w:cs="Arial"/>
                <w:color w:val="00000A"/>
                <w:sz w:val="24"/>
                <w:szCs w:val="24"/>
              </w:rPr>
            </w:pPr>
            <w:r>
              <w:rPr>
                <w:rFonts w:ascii="Arial" w:hAnsi="Arial" w:cs="Arial"/>
                <w:b/>
                <w:color w:val="00000A"/>
                <w:sz w:val="24"/>
                <w:szCs w:val="24"/>
              </w:rPr>
              <w:t>Bibliotecarios</w:t>
            </w:r>
          </w:p>
        </w:tc>
        <w:tc>
          <w:tcPr>
            <w:tcW w:w="3014" w:type="dxa"/>
            <w:shd w:val="clear" w:color="auto" w:fill="auto"/>
            <w:tcMar>
              <w:left w:w="103" w:type="dxa"/>
            </w:tcMar>
          </w:tcPr>
          <w:p w:rsidR="009C40D6" w:rsidRDefault="00A02407">
            <w:pPr>
              <w:pStyle w:val="titulo1"/>
              <w:ind w:left="360"/>
              <w:cnfStyle w:val="000000000000" w:firstRow="0" w:lastRow="0" w:firstColumn="0" w:lastColumn="0" w:oddVBand="0" w:evenVBand="0" w:oddHBand="0" w:evenHBand="0" w:firstRowFirstColumn="0" w:firstRowLastColumn="0" w:lastRowFirstColumn="0" w:lastRowLastColumn="0"/>
              <w:rPr>
                <w:rFonts w:ascii="Arial" w:hAnsi="Arial" w:cs="Arial"/>
                <w:b w:val="0"/>
                <w:color w:val="00000A"/>
                <w:sz w:val="24"/>
                <w:szCs w:val="24"/>
              </w:rPr>
            </w:pPr>
            <w:r>
              <w:rPr>
                <w:rFonts w:ascii="Arial" w:hAnsi="Arial" w:cs="Arial"/>
                <w:b w:val="0"/>
                <w:color w:val="00000A"/>
                <w:sz w:val="24"/>
                <w:szCs w:val="24"/>
              </w:rPr>
              <w:t xml:space="preserve">Diseñar y establecer la biblioteca del software </w:t>
            </w:r>
            <w:r>
              <w:rPr>
                <w:rFonts w:ascii="Arial" w:hAnsi="Arial" w:cs="Arial"/>
                <w:b w:val="0"/>
                <w:color w:val="00000A"/>
                <w:sz w:val="24"/>
                <w:szCs w:val="24"/>
              </w:rPr>
              <w:lastRenderedPageBreak/>
              <w:t>para cada proyecto de desarrollo durante la etapa de planificación</w:t>
            </w:r>
          </w:p>
          <w:p w:rsidR="009C40D6" w:rsidRDefault="00A02407">
            <w:pPr>
              <w:pStyle w:val="titulo1"/>
              <w:ind w:left="360"/>
              <w:cnfStyle w:val="000000000000" w:firstRow="0" w:lastRow="0" w:firstColumn="0" w:lastColumn="0" w:oddVBand="0" w:evenVBand="0" w:oddHBand="0" w:evenHBand="0" w:firstRowFirstColumn="0" w:firstRowLastColumn="0" w:lastRowFirstColumn="0" w:lastRowLastColumn="0"/>
              <w:rPr>
                <w:rFonts w:ascii="Arial" w:hAnsi="Arial" w:cs="Arial"/>
                <w:b w:val="0"/>
                <w:color w:val="00000A"/>
                <w:sz w:val="24"/>
                <w:szCs w:val="24"/>
              </w:rPr>
            </w:pPr>
            <w:r>
              <w:rPr>
                <w:rFonts w:ascii="Arial" w:hAnsi="Arial" w:cs="Arial"/>
                <w:b w:val="0"/>
                <w:color w:val="00000A"/>
                <w:sz w:val="24"/>
                <w:szCs w:val="24"/>
              </w:rPr>
              <w:t>Establecer y mantener el software y la documentación de cada proyecto de acuerdo con un proceso documentado</w:t>
            </w:r>
          </w:p>
          <w:p w:rsidR="009C40D6" w:rsidRDefault="00A02407">
            <w:pPr>
              <w:pStyle w:val="titulo1"/>
              <w:ind w:left="360"/>
              <w:cnfStyle w:val="000000000000" w:firstRow="0" w:lastRow="0" w:firstColumn="0" w:lastColumn="0" w:oddVBand="0" w:evenVBand="0" w:oddHBand="0" w:evenHBand="0" w:firstRowFirstColumn="0" w:firstRowLastColumn="0" w:lastRowFirstColumn="0" w:lastRowLastColumn="0"/>
              <w:rPr>
                <w:rFonts w:ascii="Arial" w:hAnsi="Arial" w:cs="Arial"/>
                <w:b w:val="0"/>
                <w:color w:val="00000A"/>
                <w:sz w:val="24"/>
                <w:szCs w:val="24"/>
              </w:rPr>
            </w:pPr>
            <w:r>
              <w:rPr>
                <w:rFonts w:ascii="Arial" w:hAnsi="Arial" w:cs="Arial"/>
                <w:b w:val="0"/>
                <w:color w:val="00000A"/>
                <w:sz w:val="24"/>
                <w:szCs w:val="24"/>
              </w:rPr>
              <w:t>Proveer a los desarrolladores las copias de las líneas bases requeridas para sus diferentes tareas</w:t>
            </w:r>
          </w:p>
          <w:p w:rsidR="009C40D6" w:rsidRDefault="00A02407">
            <w:pPr>
              <w:pStyle w:val="titulo1"/>
              <w:ind w:left="360"/>
              <w:cnfStyle w:val="000000000000" w:firstRow="0" w:lastRow="0" w:firstColumn="0" w:lastColumn="0" w:oddVBand="0" w:evenVBand="0" w:oddHBand="0" w:evenHBand="0" w:firstRowFirstColumn="0" w:firstRowLastColumn="0" w:lastRowFirstColumn="0" w:lastRowLastColumn="0"/>
              <w:rPr>
                <w:rFonts w:ascii="Arial" w:hAnsi="Arial" w:cs="Arial"/>
                <w:b w:val="0"/>
                <w:color w:val="00000A"/>
                <w:sz w:val="24"/>
                <w:szCs w:val="24"/>
              </w:rPr>
            </w:pPr>
            <w:r>
              <w:rPr>
                <w:rFonts w:ascii="Arial" w:hAnsi="Arial" w:cs="Arial"/>
                <w:b w:val="0"/>
                <w:color w:val="00000A"/>
                <w:sz w:val="24"/>
                <w:szCs w:val="24"/>
              </w:rPr>
              <w:t>Entregar la copia original para implementación de los cambios aprobados por el CCB</w:t>
            </w:r>
          </w:p>
          <w:p w:rsidR="009C40D6" w:rsidRDefault="00A02407">
            <w:pPr>
              <w:pStyle w:val="titulo1"/>
              <w:ind w:left="360"/>
              <w:cnfStyle w:val="000000000000" w:firstRow="0" w:lastRow="0" w:firstColumn="0" w:lastColumn="0" w:oddVBand="0" w:evenVBand="0" w:oddHBand="0" w:evenHBand="0" w:firstRowFirstColumn="0" w:firstRowLastColumn="0" w:lastRowFirstColumn="0" w:lastRowLastColumn="0"/>
              <w:rPr>
                <w:rFonts w:ascii="Arial" w:hAnsi="Arial" w:cs="Arial"/>
                <w:b w:val="0"/>
                <w:color w:val="00000A"/>
                <w:sz w:val="24"/>
                <w:szCs w:val="24"/>
              </w:rPr>
            </w:pPr>
            <w:r>
              <w:rPr>
                <w:rFonts w:ascii="Arial" w:hAnsi="Arial" w:cs="Arial"/>
                <w:b w:val="0"/>
                <w:color w:val="00000A"/>
                <w:sz w:val="24"/>
                <w:szCs w:val="24"/>
              </w:rPr>
              <w:t>Mantener y distribuir un índice con el contenido de cada biblioteca</w:t>
            </w:r>
          </w:p>
          <w:p w:rsidR="009C40D6" w:rsidRDefault="00A02407">
            <w:pPr>
              <w:pStyle w:val="titulo1"/>
              <w:ind w:left="360"/>
              <w:cnfStyle w:val="000000000000" w:firstRow="0" w:lastRow="0" w:firstColumn="0" w:lastColumn="0" w:oddVBand="0" w:evenVBand="0" w:oddHBand="0" w:evenHBand="0" w:firstRowFirstColumn="0" w:firstRowLastColumn="0" w:lastRowFirstColumn="0" w:lastRowLastColumn="0"/>
              <w:rPr>
                <w:rFonts w:ascii="Arial" w:hAnsi="Arial" w:cs="Arial"/>
                <w:b w:val="0"/>
                <w:color w:val="00000A"/>
                <w:sz w:val="24"/>
                <w:szCs w:val="24"/>
              </w:rPr>
            </w:pPr>
            <w:r>
              <w:rPr>
                <w:rFonts w:ascii="Arial" w:hAnsi="Arial" w:cs="Arial"/>
                <w:b w:val="0"/>
                <w:color w:val="00000A"/>
                <w:sz w:val="24"/>
                <w:szCs w:val="24"/>
              </w:rPr>
              <w:t xml:space="preserve">Informar a los desarrolladores sobre los cambios a los </w:t>
            </w:r>
            <w:proofErr w:type="spellStart"/>
            <w:r>
              <w:rPr>
                <w:rFonts w:ascii="Arial" w:hAnsi="Arial" w:cs="Arial"/>
                <w:b w:val="0"/>
                <w:color w:val="00000A"/>
                <w:sz w:val="24"/>
                <w:szCs w:val="24"/>
              </w:rPr>
              <w:t>items</w:t>
            </w:r>
            <w:proofErr w:type="spellEnd"/>
          </w:p>
          <w:p w:rsidR="009C40D6" w:rsidRDefault="00A02407">
            <w:pPr>
              <w:pStyle w:val="titulo1"/>
              <w:ind w:left="360"/>
              <w:cnfStyle w:val="000000000000" w:firstRow="0" w:lastRow="0" w:firstColumn="0" w:lastColumn="0" w:oddVBand="0" w:evenVBand="0" w:oddHBand="0" w:evenHBand="0" w:firstRowFirstColumn="0" w:firstRowLastColumn="0" w:lastRowFirstColumn="0" w:lastRowLastColumn="0"/>
              <w:rPr>
                <w:rFonts w:ascii="Arial" w:hAnsi="Arial" w:cs="Arial"/>
                <w:b w:val="0"/>
                <w:color w:val="00000A"/>
                <w:sz w:val="24"/>
                <w:szCs w:val="24"/>
              </w:rPr>
            </w:pPr>
            <w:r>
              <w:rPr>
                <w:rFonts w:ascii="Arial" w:hAnsi="Arial" w:cs="Arial"/>
                <w:b w:val="0"/>
                <w:color w:val="00000A"/>
                <w:sz w:val="24"/>
                <w:szCs w:val="24"/>
              </w:rPr>
              <w:t>Apoyar la elaboración de informe sobre el estado de la configuración</w:t>
            </w:r>
          </w:p>
          <w:p w:rsidR="009C40D6" w:rsidRDefault="00A02407">
            <w:pPr>
              <w:pStyle w:val="titulo1"/>
              <w:ind w:left="360"/>
              <w:cnfStyle w:val="000000000000" w:firstRow="0" w:lastRow="0" w:firstColumn="0" w:lastColumn="0" w:oddVBand="0" w:evenVBand="0" w:oddHBand="0" w:evenHBand="0" w:firstRowFirstColumn="0" w:firstRowLastColumn="0" w:lastRowFirstColumn="0" w:lastRowLastColumn="0"/>
              <w:rPr>
                <w:rFonts w:ascii="Arial" w:hAnsi="Arial" w:cs="Arial"/>
                <w:b w:val="0"/>
                <w:color w:val="00000A"/>
                <w:sz w:val="24"/>
                <w:szCs w:val="24"/>
              </w:rPr>
            </w:pPr>
            <w:r>
              <w:rPr>
                <w:rFonts w:ascii="Arial" w:hAnsi="Arial" w:cs="Arial"/>
                <w:b w:val="0"/>
                <w:color w:val="00000A"/>
                <w:sz w:val="24"/>
                <w:szCs w:val="24"/>
              </w:rPr>
              <w:t>Registrar y mantener copias de las antiguas versiones</w:t>
            </w:r>
          </w:p>
        </w:tc>
        <w:tc>
          <w:tcPr>
            <w:tcW w:w="1929" w:type="dxa"/>
            <w:shd w:val="clear" w:color="auto" w:fill="auto"/>
            <w:tcMar>
              <w:left w:w="103" w:type="dxa"/>
            </w:tcMar>
          </w:tcPr>
          <w:p w:rsidR="009C40D6" w:rsidRDefault="00A02407">
            <w:pPr>
              <w:pStyle w:val="titulo1"/>
              <w:ind w:left="360"/>
              <w:cnfStyle w:val="000000000000" w:firstRow="0" w:lastRow="0" w:firstColumn="0" w:lastColumn="0" w:oddVBand="0" w:evenVBand="0" w:oddHBand="0" w:evenHBand="0" w:firstRowFirstColumn="0" w:firstRowLastColumn="0" w:lastRowFirstColumn="0" w:lastRowLastColumn="0"/>
              <w:rPr>
                <w:rFonts w:ascii="Arial" w:hAnsi="Arial" w:cs="Arial"/>
                <w:b w:val="0"/>
                <w:color w:val="00000A"/>
                <w:sz w:val="24"/>
                <w:szCs w:val="24"/>
              </w:rPr>
            </w:pPr>
            <w:r>
              <w:rPr>
                <w:rFonts w:ascii="Arial" w:hAnsi="Arial" w:cs="Arial"/>
                <w:b w:val="0"/>
                <w:color w:val="00000A"/>
                <w:sz w:val="24"/>
                <w:szCs w:val="24"/>
              </w:rPr>
              <w:lastRenderedPageBreak/>
              <w:t>1</w:t>
            </w:r>
          </w:p>
        </w:tc>
        <w:tc>
          <w:tcPr>
            <w:tcW w:w="2651" w:type="dxa"/>
            <w:shd w:val="clear" w:color="auto" w:fill="auto"/>
            <w:tcMar>
              <w:left w:w="103" w:type="dxa"/>
            </w:tcMar>
          </w:tcPr>
          <w:p w:rsidR="009C40D6" w:rsidRDefault="00A02407">
            <w:pPr>
              <w:pStyle w:val="titulo1"/>
              <w:ind w:left="360"/>
              <w:cnfStyle w:val="000000000000" w:firstRow="0" w:lastRow="0" w:firstColumn="0" w:lastColumn="0" w:oddVBand="0" w:evenVBand="0" w:oddHBand="0" w:evenHBand="0" w:firstRowFirstColumn="0" w:firstRowLastColumn="0" w:lastRowFirstColumn="0" w:lastRowLastColumn="0"/>
              <w:rPr>
                <w:rFonts w:ascii="Arial" w:hAnsi="Arial" w:cs="Arial"/>
                <w:b w:val="0"/>
                <w:color w:val="00000A"/>
                <w:sz w:val="24"/>
                <w:szCs w:val="24"/>
              </w:rPr>
            </w:pPr>
            <w:bookmarkStart w:id="4" w:name="_Toc525412328"/>
            <w:bookmarkEnd w:id="4"/>
            <w:r>
              <w:rPr>
                <w:rFonts w:ascii="Arial" w:hAnsi="Arial" w:cs="Arial"/>
                <w:b w:val="0"/>
                <w:color w:val="00000A"/>
                <w:sz w:val="24"/>
                <w:szCs w:val="24"/>
              </w:rPr>
              <w:t xml:space="preserve">Controlar el ingreso y el acceso a las </w:t>
            </w:r>
            <w:proofErr w:type="spellStart"/>
            <w:r>
              <w:rPr>
                <w:rFonts w:ascii="Arial" w:hAnsi="Arial" w:cs="Arial"/>
                <w:b w:val="0"/>
                <w:color w:val="00000A"/>
                <w:sz w:val="24"/>
                <w:szCs w:val="24"/>
              </w:rPr>
              <w:lastRenderedPageBreak/>
              <w:t>baselines</w:t>
            </w:r>
            <w:proofErr w:type="spellEnd"/>
            <w:r>
              <w:rPr>
                <w:rFonts w:ascii="Arial" w:hAnsi="Arial" w:cs="Arial"/>
                <w:b w:val="0"/>
                <w:color w:val="00000A"/>
                <w:sz w:val="24"/>
                <w:szCs w:val="24"/>
              </w:rPr>
              <w:t>, garantizando el uso de los procedimientos formales definidos en el plan de SCM.</w:t>
            </w:r>
          </w:p>
        </w:tc>
      </w:tr>
    </w:tbl>
    <w:p w:rsidR="009C40D6" w:rsidRDefault="009C40D6">
      <w:pPr>
        <w:pStyle w:val="titulo1"/>
        <w:ind w:left="720"/>
        <w:rPr>
          <w:rFonts w:hint="eastAsia"/>
        </w:rPr>
      </w:pPr>
    </w:p>
    <w:p w:rsidR="009C40D6" w:rsidRDefault="00A02407">
      <w:pPr>
        <w:pStyle w:val="titulo1"/>
        <w:numPr>
          <w:ilvl w:val="1"/>
          <w:numId w:val="12"/>
        </w:numPr>
        <w:rPr>
          <w:rFonts w:hint="eastAsia"/>
        </w:rPr>
      </w:pPr>
      <w:bookmarkStart w:id="5" w:name="_Toc525771968"/>
      <w:bookmarkEnd w:id="5"/>
      <w:r>
        <w:t>Políticas, Directrices y Procedimientos</w:t>
      </w:r>
    </w:p>
    <w:p w:rsidR="009C40D6" w:rsidRDefault="009C40D6">
      <w:pPr>
        <w:pStyle w:val="titulo1"/>
        <w:ind w:left="720"/>
        <w:rPr>
          <w:rFonts w:hint="eastAsia"/>
        </w:rPr>
      </w:pPr>
    </w:p>
    <w:p w:rsidR="009C40D6" w:rsidRDefault="00A02407">
      <w:pPr>
        <w:pStyle w:val="Textoindependiente"/>
        <w:spacing w:after="0" w:line="240" w:lineRule="auto"/>
        <w:jc w:val="both"/>
      </w:pPr>
      <w:r>
        <w:rPr>
          <w:rFonts w:asciiTheme="minorHAnsi" w:hAnsiTheme="minorHAnsi" w:cs="Arial"/>
          <w:sz w:val="24"/>
          <w:szCs w:val="24"/>
          <w:lang w:val="es-PE"/>
        </w:rPr>
        <w:t>Con respecto a los permisos en el repositorio (en nuestro caso en GitHub), todos los integrantes tienen derechos de administrador: permisos de escritura, de lectura y de creación de documentos.</w:t>
      </w:r>
    </w:p>
    <w:p w:rsidR="009C40D6" w:rsidRDefault="00A02407">
      <w:pPr>
        <w:pStyle w:val="Textoindependiente"/>
        <w:spacing w:after="0" w:line="240" w:lineRule="auto"/>
        <w:jc w:val="both"/>
      </w:pPr>
      <w:r>
        <w:rPr>
          <w:rFonts w:asciiTheme="minorHAnsi" w:hAnsiTheme="minorHAnsi" w:cs="Arial"/>
          <w:sz w:val="24"/>
          <w:szCs w:val="24"/>
          <w:lang w:val="es-PE"/>
        </w:rPr>
        <w:t>La política es la total confianza en cada uno de los integrantes del equipo.</w:t>
      </w:r>
    </w:p>
    <w:p w:rsidR="009C40D6" w:rsidRDefault="009C40D6">
      <w:pPr>
        <w:pStyle w:val="Textoindependiente"/>
        <w:spacing w:after="0" w:line="240" w:lineRule="auto"/>
        <w:jc w:val="both"/>
        <w:rPr>
          <w:rFonts w:asciiTheme="minorHAnsi" w:hAnsiTheme="minorHAnsi" w:cs="Arial"/>
          <w:sz w:val="24"/>
          <w:szCs w:val="24"/>
          <w:lang w:val="es-PE"/>
        </w:rPr>
      </w:pPr>
    </w:p>
    <w:p w:rsidR="009C40D6" w:rsidRDefault="009C40D6">
      <w:pPr>
        <w:pStyle w:val="Textoindependiente"/>
        <w:spacing w:after="0" w:line="240" w:lineRule="auto"/>
        <w:jc w:val="both"/>
        <w:rPr>
          <w:rFonts w:asciiTheme="minorHAnsi" w:hAnsiTheme="minorHAnsi" w:cs="Arial"/>
          <w:sz w:val="24"/>
          <w:szCs w:val="24"/>
          <w:lang w:val="es-PE"/>
        </w:rPr>
      </w:pPr>
    </w:p>
    <w:p w:rsidR="009C40D6" w:rsidRDefault="00A02407">
      <w:pPr>
        <w:pStyle w:val="Ttulo3"/>
        <w:numPr>
          <w:ilvl w:val="2"/>
          <w:numId w:val="2"/>
        </w:numPr>
        <w:ind w:left="1530"/>
        <w:rPr>
          <w:rFonts w:hint="eastAsia"/>
        </w:rPr>
      </w:pPr>
      <w:bookmarkStart w:id="6" w:name="_Toc525771969"/>
      <w:bookmarkEnd w:id="6"/>
      <w:proofErr w:type="gramStart"/>
      <w:r>
        <w:rPr>
          <w:color w:val="00000A"/>
        </w:rPr>
        <w:t>POLÍTICAS  Y</w:t>
      </w:r>
      <w:proofErr w:type="gramEnd"/>
      <w:r>
        <w:rPr>
          <w:color w:val="00000A"/>
        </w:rPr>
        <w:t xml:space="preserve"> DIRECTRICES</w:t>
      </w:r>
    </w:p>
    <w:p w:rsidR="009C40D6" w:rsidRDefault="009C40D6">
      <w:pPr>
        <w:ind w:left="1530" w:hanging="720"/>
        <w:rPr>
          <w:color w:val="00000A"/>
        </w:rPr>
      </w:pPr>
    </w:p>
    <w:p w:rsidR="009C40D6" w:rsidRDefault="00A02407">
      <w:pPr>
        <w:ind w:left="737"/>
      </w:pPr>
      <w:r>
        <w:rPr>
          <w:color w:val="00000A"/>
        </w:rPr>
        <w:t>La política en relación a la gestión de las configuraciones, se enumera en las siguientes sentencias:</w:t>
      </w:r>
    </w:p>
    <w:p w:rsidR="009C40D6" w:rsidRDefault="00A02407">
      <w:pPr>
        <w:pStyle w:val="Prrafodelista"/>
        <w:numPr>
          <w:ilvl w:val="0"/>
          <w:numId w:val="10"/>
        </w:numPr>
      </w:pPr>
      <w:r>
        <w:t>Política de seguridad (PS)</w:t>
      </w:r>
    </w:p>
    <w:p w:rsidR="009C40D6" w:rsidRDefault="00A02407">
      <w:pPr>
        <w:pStyle w:val="Prrafodelista"/>
        <w:numPr>
          <w:ilvl w:val="0"/>
          <w:numId w:val="10"/>
        </w:numPr>
      </w:pPr>
      <w:r>
        <w:t>Política de gestión de activos de información (PGAI)</w:t>
      </w:r>
    </w:p>
    <w:p w:rsidR="009C40D6" w:rsidRDefault="00A02407">
      <w:pPr>
        <w:pStyle w:val="Prrafodelista"/>
        <w:numPr>
          <w:ilvl w:val="0"/>
          <w:numId w:val="10"/>
        </w:numPr>
      </w:pPr>
      <w:r>
        <w:t>Políticas generales de la empresa (PGE)</w:t>
      </w:r>
    </w:p>
    <w:p w:rsidR="009C40D6" w:rsidRDefault="00A02407">
      <w:pPr>
        <w:pStyle w:val="Prrafodelista"/>
        <w:numPr>
          <w:ilvl w:val="0"/>
          <w:numId w:val="10"/>
        </w:numPr>
      </w:pPr>
      <w:r>
        <w:t>Política de gestión de seguridad de la información (PGSI)</w:t>
      </w:r>
    </w:p>
    <w:p w:rsidR="009C40D6" w:rsidRDefault="00A02407">
      <w:pPr>
        <w:pStyle w:val="Prrafodelista"/>
        <w:numPr>
          <w:ilvl w:val="0"/>
          <w:numId w:val="10"/>
        </w:numPr>
      </w:pPr>
      <w:r>
        <w:t>Política de privacidad (PP)</w:t>
      </w:r>
    </w:p>
    <w:p w:rsidR="009C40D6" w:rsidRDefault="00A02407">
      <w:pPr>
        <w:pStyle w:val="Prrafodelista"/>
        <w:numPr>
          <w:ilvl w:val="0"/>
          <w:numId w:val="10"/>
        </w:numPr>
      </w:pPr>
      <w:r>
        <w:t>Requisitos de gestión de configuración (RGC)</w:t>
      </w:r>
    </w:p>
    <w:p w:rsidR="009C40D6" w:rsidRDefault="00A02407">
      <w:pPr>
        <w:pStyle w:val="Prrafodelista"/>
        <w:numPr>
          <w:ilvl w:val="0"/>
          <w:numId w:val="10"/>
        </w:numPr>
      </w:pPr>
      <w:r>
        <w:t>Registro de productos (RP)</w:t>
      </w:r>
    </w:p>
    <w:p w:rsidR="009C40D6" w:rsidRDefault="009C40D6">
      <w:pPr>
        <w:ind w:left="737"/>
        <w:rPr>
          <w:color w:val="00000A"/>
        </w:rPr>
      </w:pPr>
    </w:p>
    <w:p w:rsidR="009C40D6" w:rsidRDefault="00A02407">
      <w:pPr>
        <w:pStyle w:val="Ttulo3"/>
        <w:numPr>
          <w:ilvl w:val="2"/>
          <w:numId w:val="2"/>
        </w:numPr>
        <w:ind w:left="1530"/>
        <w:rPr>
          <w:rFonts w:hint="eastAsia"/>
        </w:rPr>
      </w:pPr>
      <w:bookmarkStart w:id="7" w:name="_Toc525771970"/>
      <w:bookmarkEnd w:id="7"/>
      <w:r>
        <w:rPr>
          <w:color w:val="00000A"/>
        </w:rPr>
        <w:t>PROCEDIMIENTOS</w:t>
      </w:r>
    </w:p>
    <w:p w:rsidR="009C40D6" w:rsidRDefault="009C40D6">
      <w:pPr>
        <w:ind w:left="1530" w:hanging="720"/>
        <w:rPr>
          <w:color w:val="00000A"/>
        </w:rPr>
      </w:pPr>
    </w:p>
    <w:p w:rsidR="009C40D6" w:rsidRDefault="00A02407">
      <w:pPr>
        <w:ind w:left="1530" w:hanging="720"/>
      </w:pPr>
      <w:r>
        <w:rPr>
          <w:color w:val="00000A"/>
        </w:rPr>
        <w:t>Los procedimientos para modificar los archivos que pertenecen al repositorio son los siguientes:</w:t>
      </w:r>
    </w:p>
    <w:p w:rsidR="009C40D6" w:rsidRDefault="00A02407">
      <w:pPr>
        <w:numPr>
          <w:ilvl w:val="0"/>
          <w:numId w:val="9"/>
        </w:numPr>
      </w:pPr>
      <w:r>
        <w:rPr>
          <w:color w:val="00000A"/>
        </w:rPr>
        <w:t>Debe indicarse a todos los miembros que documento está a punto de ser editado, con el objetivo de evitar que un ítem se sobrescriba, o se haga el trabajo dos veces.</w:t>
      </w:r>
    </w:p>
    <w:p w:rsidR="009C40D6" w:rsidRDefault="00A02407">
      <w:pPr>
        <w:numPr>
          <w:ilvl w:val="0"/>
          <w:numId w:val="9"/>
        </w:numPr>
      </w:pPr>
      <w:r>
        <w:rPr>
          <w:color w:val="00000A"/>
        </w:rPr>
        <w:t xml:space="preserve">Se modifica el ítem en la rama asignada al integrante </w:t>
      </w:r>
    </w:p>
    <w:p w:rsidR="009C40D6" w:rsidRDefault="00A02407">
      <w:pPr>
        <w:numPr>
          <w:ilvl w:val="0"/>
          <w:numId w:val="9"/>
        </w:numPr>
      </w:pPr>
      <w:r>
        <w:rPr>
          <w:color w:val="00000A"/>
        </w:rPr>
        <w:t>Se suben los cambios a su rama correspondiente.</w:t>
      </w:r>
    </w:p>
    <w:p w:rsidR="009C40D6" w:rsidRDefault="00A02407">
      <w:pPr>
        <w:numPr>
          <w:ilvl w:val="0"/>
          <w:numId w:val="9"/>
        </w:numPr>
      </w:pPr>
      <w:r>
        <w:rPr>
          <w:color w:val="00000A"/>
        </w:rPr>
        <w:t xml:space="preserve">Se hacen los </w:t>
      </w:r>
      <w:proofErr w:type="spellStart"/>
      <w:r>
        <w:rPr>
          <w:color w:val="00000A"/>
        </w:rPr>
        <w:t>merge</w:t>
      </w:r>
      <w:proofErr w:type="spellEnd"/>
      <w:r>
        <w:rPr>
          <w:color w:val="00000A"/>
        </w:rPr>
        <w:t xml:space="preserve"> necesarios para que la modificación del ítem se encuentre disponible para todos los integrantes. </w:t>
      </w:r>
    </w:p>
    <w:p w:rsidR="009C40D6" w:rsidRDefault="00A02407">
      <w:pPr>
        <w:numPr>
          <w:ilvl w:val="0"/>
          <w:numId w:val="9"/>
        </w:numPr>
      </w:pPr>
      <w:r>
        <w:rPr>
          <w:color w:val="00000A"/>
        </w:rPr>
        <w:t>Informar que el cambio fue realizado.</w:t>
      </w:r>
    </w:p>
    <w:p w:rsidR="009C40D6" w:rsidRDefault="00A02407">
      <w:pPr>
        <w:numPr>
          <w:ilvl w:val="0"/>
          <w:numId w:val="9"/>
        </w:numPr>
      </w:pPr>
      <w:r>
        <w:rPr>
          <w:color w:val="00000A"/>
        </w:rPr>
        <w:t xml:space="preserve">Si el cambio es validado, se hace un </w:t>
      </w:r>
      <w:proofErr w:type="spellStart"/>
      <w:r>
        <w:rPr>
          <w:color w:val="00000A"/>
        </w:rPr>
        <w:t>pull</w:t>
      </w:r>
      <w:proofErr w:type="spellEnd"/>
      <w:r>
        <w:rPr>
          <w:color w:val="00000A"/>
        </w:rPr>
        <w:t xml:space="preserve"> </w:t>
      </w:r>
      <w:proofErr w:type="spellStart"/>
      <w:r>
        <w:rPr>
          <w:color w:val="00000A"/>
        </w:rPr>
        <w:t>request</w:t>
      </w:r>
      <w:proofErr w:type="spellEnd"/>
      <w:r>
        <w:rPr>
          <w:color w:val="00000A"/>
        </w:rPr>
        <w:t xml:space="preserve"> a la rama principal.</w:t>
      </w:r>
    </w:p>
    <w:p w:rsidR="009C40D6" w:rsidRDefault="009C40D6">
      <w:pPr>
        <w:rPr>
          <w:color w:val="00000A"/>
        </w:rPr>
      </w:pPr>
    </w:p>
    <w:p w:rsidR="009C40D6" w:rsidRDefault="009C40D6">
      <w:pPr>
        <w:pStyle w:val="Ttulo2"/>
        <w:rPr>
          <w:rFonts w:hint="eastAsia"/>
          <w:color w:val="00000A"/>
        </w:rPr>
      </w:pPr>
    </w:p>
    <w:p w:rsidR="009C40D6" w:rsidRDefault="00A02407">
      <w:pPr>
        <w:pStyle w:val="titulo1"/>
        <w:numPr>
          <w:ilvl w:val="1"/>
          <w:numId w:val="11"/>
        </w:numPr>
        <w:rPr>
          <w:rFonts w:hint="eastAsia"/>
        </w:rPr>
      </w:pPr>
      <w:bookmarkStart w:id="8" w:name="_Toc525771971"/>
      <w:bookmarkEnd w:id="8"/>
      <w:r>
        <w:t>Herramientas, entorno e infraestructura</w:t>
      </w:r>
    </w:p>
    <w:p w:rsidR="009C40D6" w:rsidRDefault="00A02407">
      <w:pPr>
        <w:pStyle w:val="Ttulo3"/>
        <w:numPr>
          <w:ilvl w:val="2"/>
          <w:numId w:val="2"/>
        </w:numPr>
        <w:ind w:left="1530"/>
        <w:rPr>
          <w:rFonts w:hint="eastAsia"/>
          <w:color w:val="00000A"/>
        </w:rPr>
      </w:pPr>
      <w:bookmarkStart w:id="9" w:name="_Toc525771972"/>
      <w:bookmarkEnd w:id="9"/>
      <w:r>
        <w:rPr>
          <w:color w:val="00000A"/>
        </w:rPr>
        <w:t>HERRAMIENTAS</w:t>
      </w:r>
    </w:p>
    <w:p w:rsidR="009C40D6" w:rsidRDefault="00A02407">
      <w:pPr>
        <w:pStyle w:val="Ttulo4"/>
        <w:numPr>
          <w:ilvl w:val="3"/>
          <w:numId w:val="2"/>
        </w:numPr>
        <w:ind w:left="1890"/>
        <w:rPr>
          <w:i w:val="0"/>
          <w:color w:val="00000A"/>
          <w:lang w:eastAsia="es-AR"/>
        </w:rPr>
      </w:pPr>
      <w:r>
        <w:rPr>
          <w:i w:val="0"/>
          <w:color w:val="00000A"/>
        </w:rPr>
        <w:t>GIT</w:t>
      </w:r>
    </w:p>
    <w:p w:rsidR="009C40D6" w:rsidRDefault="00A02407">
      <w:pPr>
        <w:pStyle w:val="Textoindependiente"/>
        <w:spacing w:after="0" w:line="240" w:lineRule="auto"/>
        <w:ind w:left="1843"/>
        <w:jc w:val="both"/>
        <w:rPr>
          <w:rFonts w:asciiTheme="minorHAnsi" w:hAnsiTheme="minorHAnsi" w:cs="Arial"/>
          <w:sz w:val="24"/>
          <w:szCs w:val="24"/>
          <w:lang w:val="es-PE"/>
        </w:rPr>
      </w:pPr>
      <w:r>
        <w:rPr>
          <w:rFonts w:asciiTheme="minorHAnsi" w:hAnsiTheme="minorHAnsi" w:cs="Arial"/>
          <w:sz w:val="24"/>
          <w:szCs w:val="24"/>
        </w:rPr>
        <w:t>Es un sistema de control de versiones distribuido (VCS) escrito en C originalmente para albergar el c</w:t>
      </w:r>
      <w:proofErr w:type="spellStart"/>
      <w:r>
        <w:rPr>
          <w:rFonts w:asciiTheme="minorHAnsi" w:hAnsiTheme="minorHAnsi" w:cs="Arial"/>
          <w:sz w:val="24"/>
          <w:szCs w:val="24"/>
          <w:lang w:val="es-PE"/>
        </w:rPr>
        <w:t>ódigo</w:t>
      </w:r>
      <w:proofErr w:type="spellEnd"/>
      <w:r>
        <w:rPr>
          <w:rFonts w:asciiTheme="minorHAnsi" w:hAnsiTheme="minorHAnsi" w:cs="Arial"/>
          <w:sz w:val="24"/>
          <w:szCs w:val="24"/>
          <w:lang w:val="es-PE"/>
        </w:rPr>
        <w:t xml:space="preserve"> de Linux</w:t>
      </w:r>
      <w:r>
        <w:rPr>
          <w:rFonts w:asciiTheme="minorHAnsi" w:hAnsiTheme="minorHAnsi" w:cs="Arial"/>
          <w:sz w:val="24"/>
          <w:szCs w:val="24"/>
        </w:rPr>
        <w:t xml:space="preserve">. </w:t>
      </w:r>
      <w:proofErr w:type="spellStart"/>
      <w:r>
        <w:rPr>
          <w:rFonts w:asciiTheme="minorHAnsi" w:hAnsiTheme="minorHAnsi" w:cs="Arial"/>
          <w:sz w:val="24"/>
          <w:szCs w:val="24"/>
        </w:rPr>
        <w:t>Git</w:t>
      </w:r>
      <w:proofErr w:type="spellEnd"/>
      <w:r>
        <w:rPr>
          <w:rFonts w:asciiTheme="minorHAnsi" w:hAnsiTheme="minorHAnsi" w:cs="Arial"/>
          <w:sz w:val="24"/>
          <w:szCs w:val="24"/>
        </w:rPr>
        <w:t xml:space="preserve"> permite la creación de una historia para una colección de archivos e incluye la funcionalidad para revertir la colección de archivos a otro estado.</w:t>
      </w:r>
    </w:p>
    <w:p w:rsidR="009C40D6" w:rsidRDefault="009C40D6">
      <w:pPr>
        <w:pStyle w:val="Textoindependiente"/>
        <w:spacing w:after="0" w:line="312" w:lineRule="auto"/>
        <w:ind w:left="1276"/>
        <w:jc w:val="both"/>
        <w:rPr>
          <w:rFonts w:asciiTheme="minorHAnsi" w:hAnsiTheme="minorHAnsi" w:cs="Arial"/>
          <w:b/>
          <w:sz w:val="24"/>
          <w:szCs w:val="24"/>
        </w:rPr>
      </w:pPr>
    </w:p>
    <w:p w:rsidR="009C40D6" w:rsidRDefault="00A02407">
      <w:pPr>
        <w:pStyle w:val="Textoindependiente"/>
        <w:spacing w:after="0" w:line="312" w:lineRule="auto"/>
        <w:ind w:left="1843"/>
        <w:jc w:val="both"/>
        <w:rPr>
          <w:rFonts w:asciiTheme="minorHAnsi" w:hAnsiTheme="minorHAnsi" w:cs="Arial"/>
          <w:b/>
          <w:sz w:val="24"/>
          <w:szCs w:val="24"/>
        </w:rPr>
      </w:pPr>
      <w:r>
        <w:rPr>
          <w:rFonts w:asciiTheme="minorHAnsi" w:hAnsiTheme="minorHAnsi" w:cs="Arial"/>
          <w:b/>
          <w:sz w:val="24"/>
          <w:szCs w:val="24"/>
        </w:rPr>
        <w:t>CARACTERÍSTICAS</w:t>
      </w:r>
    </w:p>
    <w:p w:rsidR="009C40D6" w:rsidRDefault="00A02407">
      <w:pPr>
        <w:pStyle w:val="Textoindependiente"/>
        <w:numPr>
          <w:ilvl w:val="0"/>
          <w:numId w:val="7"/>
        </w:numPr>
        <w:spacing w:after="0" w:line="312" w:lineRule="auto"/>
        <w:jc w:val="both"/>
        <w:rPr>
          <w:rFonts w:asciiTheme="minorHAnsi" w:hAnsiTheme="minorHAnsi" w:cs="Arial"/>
          <w:sz w:val="24"/>
          <w:szCs w:val="24"/>
        </w:rPr>
      </w:pPr>
      <w:r>
        <w:rPr>
          <w:rFonts w:asciiTheme="minorHAnsi" w:hAnsiTheme="minorHAnsi" w:cs="Arial"/>
          <w:sz w:val="24"/>
          <w:szCs w:val="24"/>
        </w:rPr>
        <w:t>El desarrollo de la aplicación será únicamente nuestro, pudiendo decidir qué parte de nuestro proyecto compartimos y con quién.</w:t>
      </w:r>
    </w:p>
    <w:p w:rsidR="009C40D6" w:rsidRDefault="00A02407">
      <w:pPr>
        <w:pStyle w:val="Textoindependiente"/>
        <w:numPr>
          <w:ilvl w:val="0"/>
          <w:numId w:val="7"/>
        </w:numPr>
        <w:spacing w:after="0" w:line="312" w:lineRule="auto"/>
        <w:jc w:val="both"/>
        <w:rPr>
          <w:rFonts w:asciiTheme="minorHAnsi" w:hAnsiTheme="minorHAnsi" w:cs="Arial"/>
          <w:sz w:val="24"/>
          <w:szCs w:val="24"/>
        </w:rPr>
      </w:pPr>
      <w:r>
        <w:rPr>
          <w:rFonts w:asciiTheme="minorHAnsi" w:hAnsiTheme="minorHAnsi" w:cs="Arial"/>
          <w:sz w:val="24"/>
          <w:szCs w:val="24"/>
        </w:rPr>
        <w:t xml:space="preserve">El control de versiones se puede realizar dentro de la propia red con una mayor velocidad de acceso y escritura, así como eliminando el requisito de contar con una conexión a internet obligatoria. </w:t>
      </w:r>
    </w:p>
    <w:p w:rsidR="009C40D6" w:rsidRDefault="00A02407">
      <w:pPr>
        <w:pStyle w:val="Textoindependiente"/>
        <w:numPr>
          <w:ilvl w:val="0"/>
          <w:numId w:val="7"/>
        </w:numPr>
        <w:spacing w:after="0" w:line="312" w:lineRule="auto"/>
        <w:jc w:val="both"/>
        <w:rPr>
          <w:rFonts w:asciiTheme="minorHAnsi" w:hAnsiTheme="minorHAnsi" w:cs="Arial"/>
          <w:sz w:val="24"/>
          <w:szCs w:val="24"/>
        </w:rPr>
      </w:pPr>
      <w:r>
        <w:rPr>
          <w:rFonts w:asciiTheme="minorHAnsi" w:hAnsiTheme="minorHAnsi" w:cs="Arial"/>
          <w:sz w:val="24"/>
          <w:szCs w:val="24"/>
        </w:rPr>
        <w:t>Se puede crear diferentes ramas sobre las que aplicar nuestras modificaciones en entornos aislados de la línea principal de desarrollo.</w:t>
      </w:r>
    </w:p>
    <w:p w:rsidR="009C40D6" w:rsidRDefault="00A02407">
      <w:pPr>
        <w:pStyle w:val="Textoindependiente"/>
        <w:numPr>
          <w:ilvl w:val="0"/>
          <w:numId w:val="7"/>
        </w:numPr>
        <w:spacing w:after="0" w:line="312" w:lineRule="auto"/>
        <w:jc w:val="both"/>
        <w:rPr>
          <w:rFonts w:asciiTheme="minorHAnsi" w:hAnsiTheme="minorHAnsi" w:cs="Arial"/>
          <w:sz w:val="24"/>
          <w:szCs w:val="24"/>
        </w:rPr>
      </w:pPr>
      <w:r>
        <w:rPr>
          <w:rFonts w:asciiTheme="minorHAnsi" w:hAnsiTheme="minorHAnsi" w:cs="Arial"/>
          <w:sz w:val="24"/>
          <w:szCs w:val="24"/>
        </w:rPr>
        <w:t>Si en la creación de una rama del proyecto encontramos que uno de los cambios incluidos se integra sin presentar conflictos con las diferentes partes de nuestra aplicación, podremos hacer converger dicha ramificación con el desarrollo principal de forma sencilla y segura.</w:t>
      </w:r>
    </w:p>
    <w:p w:rsidR="009C40D6" w:rsidRDefault="00A02407">
      <w:pPr>
        <w:pStyle w:val="Textoindependiente"/>
        <w:numPr>
          <w:ilvl w:val="0"/>
          <w:numId w:val="7"/>
        </w:numPr>
        <w:spacing w:after="0" w:line="312" w:lineRule="auto"/>
        <w:jc w:val="both"/>
        <w:rPr>
          <w:rFonts w:asciiTheme="minorHAnsi" w:hAnsiTheme="minorHAnsi" w:cs="Arial"/>
          <w:sz w:val="24"/>
          <w:szCs w:val="24"/>
        </w:rPr>
      </w:pPr>
      <w:r>
        <w:rPr>
          <w:rFonts w:asciiTheme="minorHAnsi" w:hAnsiTheme="minorHAnsi" w:cs="Arial"/>
          <w:sz w:val="24"/>
          <w:szCs w:val="24"/>
        </w:rPr>
        <w:t>Las ramificaciones nos preparan un entorno aislado de pruebas sobre el desarrollo de la línea central de nuestra aplicación.</w:t>
      </w:r>
    </w:p>
    <w:p w:rsidR="009C40D6" w:rsidRDefault="00A02407">
      <w:pPr>
        <w:pStyle w:val="Textoindependiente"/>
        <w:numPr>
          <w:ilvl w:val="0"/>
          <w:numId w:val="7"/>
        </w:numPr>
        <w:spacing w:after="0" w:line="312" w:lineRule="auto"/>
        <w:jc w:val="both"/>
        <w:rPr>
          <w:rFonts w:asciiTheme="minorHAnsi" w:hAnsiTheme="minorHAnsi" w:cs="Arial"/>
          <w:sz w:val="24"/>
          <w:szCs w:val="24"/>
        </w:rPr>
      </w:pPr>
      <w:r>
        <w:rPr>
          <w:rFonts w:asciiTheme="minorHAnsi" w:hAnsiTheme="minorHAnsi" w:cs="Arial"/>
          <w:sz w:val="24"/>
          <w:szCs w:val="24"/>
        </w:rPr>
        <w:t>Se admite una multitud de configuraciones que nos permitirán dentro de su estructura organizar el trabajo tal y como deseemos.</w:t>
      </w:r>
    </w:p>
    <w:p w:rsidR="009C40D6" w:rsidRDefault="00A02407">
      <w:pPr>
        <w:pStyle w:val="Textoindependiente"/>
        <w:numPr>
          <w:ilvl w:val="0"/>
          <w:numId w:val="7"/>
        </w:numPr>
        <w:spacing w:after="0" w:line="312" w:lineRule="auto"/>
        <w:jc w:val="both"/>
        <w:rPr>
          <w:rFonts w:asciiTheme="minorHAnsi" w:hAnsiTheme="minorHAnsi" w:cs="Arial"/>
          <w:sz w:val="24"/>
          <w:szCs w:val="24"/>
        </w:rPr>
      </w:pPr>
      <w:r>
        <w:rPr>
          <w:rFonts w:asciiTheme="minorHAnsi" w:hAnsiTheme="minorHAnsi" w:cs="Arial"/>
          <w:sz w:val="24"/>
          <w:szCs w:val="24"/>
        </w:rPr>
        <w:t>Se hace uso de sistemas de árbol SHA1, lo que asegura que hasta que no se realice la comprobación del cifrado o firma, los cambios no se escribirán en el servidor.</w:t>
      </w:r>
    </w:p>
    <w:p w:rsidR="009C40D6" w:rsidRDefault="00A02407">
      <w:pPr>
        <w:pStyle w:val="Textoindependiente"/>
        <w:numPr>
          <w:ilvl w:val="0"/>
          <w:numId w:val="7"/>
        </w:numPr>
        <w:spacing w:after="0" w:line="312" w:lineRule="auto"/>
        <w:jc w:val="both"/>
        <w:rPr>
          <w:rFonts w:asciiTheme="minorHAnsi" w:hAnsiTheme="minorHAnsi" w:cs="Arial"/>
          <w:sz w:val="24"/>
          <w:szCs w:val="24"/>
        </w:rPr>
      </w:pPr>
      <w:r>
        <w:rPr>
          <w:rFonts w:asciiTheme="minorHAnsi" w:hAnsiTheme="minorHAnsi" w:cs="Arial"/>
          <w:sz w:val="24"/>
          <w:szCs w:val="24"/>
        </w:rPr>
        <w:t>Es un sistema de control de versiones libre de código abierto.</w:t>
      </w:r>
    </w:p>
    <w:p w:rsidR="009C40D6" w:rsidRDefault="00A02407">
      <w:pPr>
        <w:pStyle w:val="Textoindependiente"/>
        <w:spacing w:after="0" w:line="312" w:lineRule="auto"/>
        <w:ind w:left="1276"/>
        <w:jc w:val="both"/>
        <w:rPr>
          <w:rFonts w:asciiTheme="minorHAnsi" w:hAnsiTheme="minorHAnsi" w:cs="Arial"/>
          <w:b/>
          <w:sz w:val="24"/>
          <w:szCs w:val="24"/>
        </w:rPr>
      </w:pPr>
      <w:r>
        <w:rPr>
          <w:rFonts w:asciiTheme="minorHAnsi" w:hAnsiTheme="minorHAnsi" w:cs="Arial"/>
          <w:b/>
          <w:sz w:val="24"/>
          <w:szCs w:val="24"/>
        </w:rPr>
        <w:t>LIMITES</w:t>
      </w:r>
    </w:p>
    <w:p w:rsidR="009C40D6" w:rsidRDefault="00A02407">
      <w:pPr>
        <w:pStyle w:val="Textoindependiente"/>
        <w:numPr>
          <w:ilvl w:val="0"/>
          <w:numId w:val="8"/>
        </w:numPr>
        <w:spacing w:after="0" w:line="312" w:lineRule="auto"/>
        <w:jc w:val="both"/>
        <w:rPr>
          <w:rFonts w:asciiTheme="minorHAnsi" w:hAnsiTheme="minorHAnsi" w:cs="Arial"/>
          <w:sz w:val="24"/>
          <w:szCs w:val="24"/>
        </w:rPr>
      </w:pPr>
      <w:r>
        <w:rPr>
          <w:rFonts w:asciiTheme="minorHAnsi" w:hAnsiTheme="minorHAnsi" w:cs="Arial"/>
          <w:sz w:val="24"/>
          <w:szCs w:val="24"/>
        </w:rPr>
        <w:t>No permite indexar directorios.</w:t>
      </w:r>
    </w:p>
    <w:p w:rsidR="009C40D6" w:rsidRDefault="00A02407">
      <w:pPr>
        <w:pStyle w:val="Textoindependiente"/>
        <w:numPr>
          <w:ilvl w:val="0"/>
          <w:numId w:val="8"/>
        </w:numPr>
        <w:spacing w:after="0" w:line="312" w:lineRule="auto"/>
        <w:jc w:val="both"/>
        <w:rPr>
          <w:rFonts w:asciiTheme="minorHAnsi" w:hAnsiTheme="minorHAnsi" w:cs="Arial"/>
          <w:sz w:val="24"/>
          <w:szCs w:val="24"/>
        </w:rPr>
      </w:pPr>
      <w:r>
        <w:rPr>
          <w:rFonts w:asciiTheme="minorHAnsi" w:hAnsiTheme="minorHAnsi" w:cs="Arial"/>
          <w:sz w:val="24"/>
          <w:szCs w:val="24"/>
        </w:rPr>
        <w:t>Teniendo una gran curva de aprendizaje, con solo 152 comandos por aprender, la documentación de muchos de estos comandos es obsoleta.</w:t>
      </w:r>
    </w:p>
    <w:p w:rsidR="009C40D6" w:rsidRDefault="00A02407">
      <w:pPr>
        <w:pStyle w:val="Textoindependiente"/>
        <w:spacing w:after="0" w:line="240" w:lineRule="auto"/>
        <w:ind w:left="1843"/>
        <w:jc w:val="both"/>
        <w:rPr>
          <w:rFonts w:asciiTheme="minorHAnsi" w:hAnsiTheme="minorHAnsi" w:cs="Arial"/>
          <w:sz w:val="24"/>
          <w:szCs w:val="24"/>
        </w:rPr>
      </w:pPr>
      <w:r>
        <w:rPr>
          <w:rFonts w:asciiTheme="minorHAnsi" w:hAnsiTheme="minorHAnsi" w:cs="Arial"/>
          <w:sz w:val="24"/>
          <w:szCs w:val="24"/>
        </w:rPr>
        <w:lastRenderedPageBreak/>
        <w:t>En la figura 03 se muestra el flujo que se utilizará.</w:t>
      </w:r>
    </w:p>
    <w:p w:rsidR="009C40D6" w:rsidRDefault="009C40D6">
      <w:pPr>
        <w:ind w:left="1440"/>
        <w:rPr>
          <w:b/>
          <w:color w:val="000000"/>
        </w:rPr>
      </w:pPr>
    </w:p>
    <w:p w:rsidR="009C40D6" w:rsidRDefault="00A02407">
      <w:pPr>
        <w:ind w:left="1440"/>
        <w:rPr>
          <w:b/>
          <w:color w:val="000000"/>
        </w:rPr>
      </w:pPr>
      <w:r>
        <w:rPr>
          <w:noProof/>
          <w:lang w:eastAsia="es-PE" w:bidi="ar-SA"/>
        </w:rPr>
        <w:drawing>
          <wp:inline distT="0" distB="0" distL="0" distR="0">
            <wp:extent cx="4495800" cy="2025650"/>
            <wp:effectExtent l="0" t="0" r="0" b="0"/>
            <wp:docPr id="4"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7"/>
                    <pic:cNvPicPr>
                      <a:picLocks noChangeAspect="1" noChangeArrowheads="1"/>
                    </pic:cNvPicPr>
                  </pic:nvPicPr>
                  <pic:blipFill>
                    <a:blip r:embed="rId10"/>
                    <a:stretch>
                      <a:fillRect/>
                    </a:stretch>
                  </pic:blipFill>
                  <pic:spPr bwMode="auto">
                    <a:xfrm>
                      <a:off x="0" y="0"/>
                      <a:ext cx="4495800" cy="2025650"/>
                    </a:xfrm>
                    <a:prstGeom prst="rect">
                      <a:avLst/>
                    </a:prstGeom>
                  </pic:spPr>
                </pic:pic>
              </a:graphicData>
            </a:graphic>
          </wp:inline>
        </w:drawing>
      </w:r>
    </w:p>
    <w:p w:rsidR="009C40D6" w:rsidRDefault="00A02407">
      <w:pPr>
        <w:spacing w:before="120"/>
        <w:ind w:left="1440"/>
        <w:jc w:val="center"/>
      </w:pPr>
      <w:r>
        <w:rPr>
          <w:b/>
        </w:rPr>
        <w:t xml:space="preserve">Figura 01. </w:t>
      </w:r>
      <w:r>
        <w:t xml:space="preserve">Flujo de </w:t>
      </w:r>
      <w:proofErr w:type="spellStart"/>
      <w:r>
        <w:t>Git</w:t>
      </w:r>
      <w:proofErr w:type="spellEnd"/>
    </w:p>
    <w:p w:rsidR="009C40D6" w:rsidRDefault="009C40D6">
      <w:pPr>
        <w:ind w:left="1440"/>
      </w:pPr>
    </w:p>
    <w:p w:rsidR="009C40D6" w:rsidRDefault="00A02407">
      <w:pPr>
        <w:ind w:left="1440"/>
      </w:pPr>
      <w:r>
        <w:t xml:space="preserve">Para realizar el seguimiento de nuestro trabajo, se define los distintos estados en que pueden estar nuestros ficheros en </w:t>
      </w:r>
      <w:proofErr w:type="spellStart"/>
      <w:r>
        <w:t>Git</w:t>
      </w:r>
      <w:proofErr w:type="spellEnd"/>
      <w:r>
        <w:t>.</w:t>
      </w:r>
    </w:p>
    <w:p w:rsidR="009C40D6" w:rsidRDefault="00A02407">
      <w:pPr>
        <w:spacing w:before="120" w:line="240" w:lineRule="auto"/>
        <w:ind w:left="1440"/>
      </w:pPr>
      <w:r>
        <w:rPr>
          <w:b/>
          <w:color w:val="000000"/>
        </w:rPr>
        <w:t>Sin seguimiento</w:t>
      </w:r>
      <w:r>
        <w:rPr>
          <w:color w:val="000000"/>
        </w:rPr>
        <w:t xml:space="preserve">: Se encuentran en ese estado todos los ficheros que han sido creados fuera de </w:t>
      </w:r>
      <w:proofErr w:type="spellStart"/>
      <w:r>
        <w:rPr>
          <w:color w:val="000000"/>
        </w:rPr>
        <w:t>Git</w:t>
      </w:r>
      <w:proofErr w:type="spellEnd"/>
      <w:r>
        <w:rPr>
          <w:color w:val="000000"/>
        </w:rPr>
        <w:t>, y nunca los hemos incorporado al gestor de versiones.</w:t>
      </w:r>
    </w:p>
    <w:p w:rsidR="009C40D6" w:rsidRDefault="00A02407">
      <w:pPr>
        <w:spacing w:before="120" w:line="240" w:lineRule="auto"/>
        <w:ind w:left="1440"/>
      </w:pPr>
      <w:r>
        <w:rPr>
          <w:b/>
          <w:color w:val="000000"/>
        </w:rPr>
        <w:t>Sin modificar</w:t>
      </w:r>
      <w:r>
        <w:rPr>
          <w:color w:val="000000"/>
        </w:rPr>
        <w:t xml:space="preserve">: Se trata de la situación </w:t>
      </w:r>
      <w:r>
        <w:rPr>
          <w:color w:val="000000"/>
          <w:highlight w:val="white"/>
        </w:rPr>
        <w:t>base en la que se encuentran todos los ficheros sujetos al gestor de versiones, y sobre los que nunca se ha hecho nada.</w:t>
      </w:r>
    </w:p>
    <w:p w:rsidR="009C40D6" w:rsidRDefault="00A02407">
      <w:pPr>
        <w:spacing w:before="120" w:line="240" w:lineRule="auto"/>
        <w:ind w:left="1440"/>
      </w:pPr>
      <w:r>
        <w:rPr>
          <w:b/>
          <w:color w:val="000000"/>
          <w:highlight w:val="white"/>
        </w:rPr>
        <w:t>Modificado</w:t>
      </w:r>
      <w:r>
        <w:rPr>
          <w:color w:val="000000"/>
          <w:highlight w:val="white"/>
        </w:rPr>
        <w:t xml:space="preserve">: Todos aquellos ficheros </w:t>
      </w:r>
      <w:r>
        <w:rPr>
          <w:color w:val="000000"/>
          <w:highlight w:val="white"/>
          <w:u w:val="single"/>
        </w:rPr>
        <w:t>que</w:t>
      </w:r>
      <w:r>
        <w:rPr>
          <w:color w:val="000000"/>
          <w:highlight w:val="white"/>
        </w:rPr>
        <w:t xml:space="preserve"> están bajo el control de versiones, y sobre los que hemos realizado alguna modificación.</w:t>
      </w:r>
    </w:p>
    <w:p w:rsidR="009C40D6" w:rsidRDefault="00A02407">
      <w:pPr>
        <w:spacing w:before="120" w:line="240" w:lineRule="auto"/>
        <w:ind w:left="1440"/>
      </w:pPr>
      <w:r>
        <w:rPr>
          <w:b/>
          <w:color w:val="000000"/>
          <w:highlight w:val="white"/>
        </w:rPr>
        <w:t>Preparados</w:t>
      </w:r>
      <w:r>
        <w:rPr>
          <w:color w:val="000000"/>
          <w:highlight w:val="white"/>
        </w:rPr>
        <w:t>: Son archivos que hemos modificado, y consideramos que ya están listos para entregar, por lo que los asignamos a una entrega.</w:t>
      </w:r>
    </w:p>
    <w:p w:rsidR="009C40D6" w:rsidRDefault="00A02407">
      <w:pPr>
        <w:spacing w:before="120" w:line="240" w:lineRule="auto"/>
        <w:ind w:left="1440"/>
      </w:pPr>
      <w:r>
        <w:rPr>
          <w:b/>
          <w:color w:val="000000"/>
          <w:highlight w:val="white"/>
        </w:rPr>
        <w:t>Liberado</w:t>
      </w:r>
      <w:r>
        <w:rPr>
          <w:color w:val="000000"/>
          <w:highlight w:val="white"/>
        </w:rPr>
        <w:t>: Se trata de la entrega de los archivos al repositorio en el que se van almacenando las versiones.</w:t>
      </w:r>
    </w:p>
    <w:p w:rsidR="009C40D6" w:rsidRDefault="009C40D6">
      <w:pPr>
        <w:pStyle w:val="Textoindependiente"/>
        <w:spacing w:after="0" w:line="312" w:lineRule="auto"/>
        <w:jc w:val="both"/>
        <w:rPr>
          <w:rFonts w:asciiTheme="minorHAnsi" w:hAnsiTheme="minorHAnsi" w:cs="Arial"/>
          <w:sz w:val="24"/>
          <w:szCs w:val="24"/>
        </w:rPr>
      </w:pPr>
    </w:p>
    <w:p w:rsidR="009C40D6" w:rsidRDefault="009C40D6">
      <w:pPr>
        <w:suppressAutoHyphens/>
        <w:spacing w:line="240" w:lineRule="auto"/>
        <w:jc w:val="both"/>
        <w:rPr>
          <w:rStyle w:val="None"/>
          <w:b/>
          <w:lang w:val="es-ES"/>
        </w:rPr>
      </w:pPr>
    </w:p>
    <w:p w:rsidR="009C40D6" w:rsidRDefault="00A02407">
      <w:pPr>
        <w:pStyle w:val="Ttulo4"/>
        <w:numPr>
          <w:ilvl w:val="3"/>
          <w:numId w:val="2"/>
        </w:numPr>
        <w:ind w:left="1890"/>
        <w:rPr>
          <w:i w:val="0"/>
          <w:color w:val="00000A"/>
        </w:rPr>
      </w:pPr>
      <w:r>
        <w:rPr>
          <w:i w:val="0"/>
          <w:color w:val="00000A"/>
        </w:rPr>
        <w:t>GITHUB</w:t>
      </w:r>
    </w:p>
    <w:p w:rsidR="009C40D6" w:rsidRDefault="00A02407">
      <w:pPr>
        <w:pStyle w:val="Textoindependiente"/>
        <w:spacing w:after="0" w:line="240" w:lineRule="auto"/>
        <w:ind w:left="1985"/>
        <w:jc w:val="both"/>
        <w:rPr>
          <w:rFonts w:asciiTheme="minorHAnsi" w:hAnsiTheme="minorHAnsi" w:cs="Arial"/>
          <w:sz w:val="24"/>
          <w:szCs w:val="24"/>
        </w:rPr>
      </w:pPr>
      <w:proofErr w:type="spellStart"/>
      <w:r>
        <w:rPr>
          <w:rFonts w:asciiTheme="minorHAnsi" w:hAnsiTheme="minorHAnsi" w:cs="Arial"/>
          <w:sz w:val="24"/>
          <w:szCs w:val="24"/>
        </w:rPr>
        <w:t>Github</w:t>
      </w:r>
      <w:proofErr w:type="spellEnd"/>
      <w:r>
        <w:rPr>
          <w:rFonts w:asciiTheme="minorHAnsi" w:hAnsiTheme="minorHAnsi" w:cs="Arial"/>
          <w:sz w:val="24"/>
          <w:szCs w:val="24"/>
        </w:rPr>
        <w:t xml:space="preserve"> es una plataforma creada para facilitar el desarrollo colaborativo de software, nos permite alojar proyectos como repositorios en la web gratuitamente, por lo general de forma pública, aunque podemos alojar los proyectos de modo privado, si pagamos una pequeña suscripción mensual.</w:t>
      </w:r>
    </w:p>
    <w:p w:rsidR="009C40D6" w:rsidRDefault="009C40D6">
      <w:pPr>
        <w:pStyle w:val="Textoindependiente"/>
        <w:spacing w:after="0" w:line="240" w:lineRule="auto"/>
        <w:ind w:left="1985"/>
        <w:jc w:val="both"/>
        <w:rPr>
          <w:rFonts w:asciiTheme="minorHAnsi" w:hAnsiTheme="minorHAnsi" w:cs="Arial"/>
          <w:sz w:val="24"/>
          <w:szCs w:val="24"/>
        </w:rPr>
      </w:pPr>
    </w:p>
    <w:p w:rsidR="009C40D6" w:rsidRDefault="00A02407">
      <w:pPr>
        <w:pStyle w:val="Textoindependiente"/>
        <w:spacing w:after="0" w:line="312" w:lineRule="auto"/>
        <w:ind w:left="1985"/>
        <w:jc w:val="both"/>
        <w:rPr>
          <w:rFonts w:asciiTheme="minorHAnsi" w:hAnsiTheme="minorHAnsi" w:cs="Arial"/>
          <w:b/>
          <w:sz w:val="24"/>
          <w:szCs w:val="24"/>
        </w:rPr>
      </w:pPr>
      <w:r>
        <w:rPr>
          <w:rFonts w:asciiTheme="minorHAnsi" w:hAnsiTheme="minorHAnsi" w:cs="Arial"/>
          <w:b/>
          <w:sz w:val="24"/>
          <w:szCs w:val="24"/>
        </w:rPr>
        <w:t>CARACTERÍSTICAS</w:t>
      </w:r>
    </w:p>
    <w:p w:rsidR="009C40D6" w:rsidRDefault="00A02407">
      <w:pPr>
        <w:pStyle w:val="Textoindependiente"/>
        <w:numPr>
          <w:ilvl w:val="0"/>
          <w:numId w:val="6"/>
        </w:numPr>
        <w:spacing w:after="0" w:line="240" w:lineRule="auto"/>
        <w:jc w:val="both"/>
        <w:rPr>
          <w:rFonts w:asciiTheme="minorHAnsi" w:hAnsiTheme="minorHAnsi" w:cs="Arial"/>
          <w:sz w:val="24"/>
          <w:szCs w:val="24"/>
        </w:rPr>
      </w:pPr>
      <w:r>
        <w:rPr>
          <w:rFonts w:asciiTheme="minorHAnsi" w:hAnsiTheme="minorHAnsi" w:cs="Arial"/>
          <w:sz w:val="24"/>
          <w:szCs w:val="24"/>
        </w:rPr>
        <w:lastRenderedPageBreak/>
        <w:t>Guardar en determinado momento los cambios efectuados a un archivo o conjunto de archivos, con la oportunidad que tener acceso a ese historial de cambios, ya sea para regresar a una de esas versiones o para hacer comparaciones entre ellas.</w:t>
      </w:r>
    </w:p>
    <w:p w:rsidR="009C40D6" w:rsidRDefault="00A02407">
      <w:pPr>
        <w:pStyle w:val="Textoindependiente"/>
        <w:numPr>
          <w:ilvl w:val="0"/>
          <w:numId w:val="6"/>
        </w:numPr>
        <w:spacing w:after="0" w:line="240" w:lineRule="auto"/>
        <w:jc w:val="both"/>
        <w:rPr>
          <w:rFonts w:asciiTheme="minorHAnsi" w:hAnsiTheme="minorHAnsi" w:cs="Arial"/>
          <w:sz w:val="24"/>
          <w:szCs w:val="24"/>
        </w:rPr>
      </w:pPr>
      <w:r>
        <w:rPr>
          <w:rFonts w:asciiTheme="minorHAnsi" w:hAnsiTheme="minorHAnsi" w:cs="Arial"/>
          <w:sz w:val="24"/>
          <w:szCs w:val="24"/>
        </w:rPr>
        <w:t xml:space="preserve">Como muchos desarrolladores tienen de forma pública sus proyectos en </w:t>
      </w:r>
      <w:proofErr w:type="spellStart"/>
      <w:r>
        <w:rPr>
          <w:rFonts w:asciiTheme="minorHAnsi" w:hAnsiTheme="minorHAnsi" w:cs="Arial"/>
          <w:sz w:val="24"/>
          <w:szCs w:val="24"/>
        </w:rPr>
        <w:t>Github</w:t>
      </w:r>
      <w:proofErr w:type="spellEnd"/>
      <w:r>
        <w:rPr>
          <w:rFonts w:asciiTheme="minorHAnsi" w:hAnsiTheme="minorHAnsi" w:cs="Arial"/>
          <w:sz w:val="24"/>
          <w:szCs w:val="24"/>
        </w:rPr>
        <w:t xml:space="preserve"> es posible acceder a su código, leerlo, estudiarlo y aprender de él, e incluso podrías hacer cambios y experimentar sin afectar el código original.</w:t>
      </w:r>
    </w:p>
    <w:p w:rsidR="009C40D6" w:rsidRDefault="00A02407">
      <w:pPr>
        <w:pStyle w:val="Textoindependiente"/>
        <w:numPr>
          <w:ilvl w:val="0"/>
          <w:numId w:val="6"/>
        </w:numPr>
        <w:spacing w:after="0" w:line="240" w:lineRule="auto"/>
        <w:jc w:val="both"/>
        <w:rPr>
          <w:rFonts w:asciiTheme="minorHAnsi" w:hAnsiTheme="minorHAnsi" w:cs="Arial"/>
          <w:sz w:val="24"/>
          <w:szCs w:val="24"/>
        </w:rPr>
      </w:pPr>
      <w:r>
        <w:rPr>
          <w:rFonts w:asciiTheme="minorHAnsi" w:hAnsiTheme="minorHAnsi" w:cs="Arial"/>
          <w:sz w:val="24"/>
          <w:szCs w:val="24"/>
        </w:rPr>
        <w:t xml:space="preserve">Si luego de copiar un proyecto (hacer </w:t>
      </w:r>
      <w:proofErr w:type="spellStart"/>
      <w:r>
        <w:rPr>
          <w:rFonts w:asciiTheme="minorHAnsi" w:hAnsiTheme="minorHAnsi" w:cs="Arial"/>
          <w:sz w:val="24"/>
          <w:szCs w:val="24"/>
        </w:rPr>
        <w:t>Fork</w:t>
      </w:r>
      <w:proofErr w:type="spellEnd"/>
      <w:r>
        <w:rPr>
          <w:rFonts w:asciiTheme="minorHAnsi" w:hAnsiTheme="minorHAnsi" w:cs="Arial"/>
          <w:sz w:val="24"/>
          <w:szCs w:val="24"/>
        </w:rPr>
        <w:t xml:space="preserve">) haces ajustes que arreglan bugs o introducen una nueva funcionalidad, puedes proponerle al dueño del proyecto que integre tus cambios en su código a través de un </w:t>
      </w:r>
      <w:proofErr w:type="spellStart"/>
      <w:r>
        <w:rPr>
          <w:rFonts w:asciiTheme="minorHAnsi" w:hAnsiTheme="minorHAnsi" w:cs="Arial"/>
          <w:sz w:val="24"/>
          <w:szCs w:val="24"/>
        </w:rPr>
        <w:t>Pull</w:t>
      </w:r>
      <w:proofErr w:type="spellEnd"/>
      <w:r>
        <w:rPr>
          <w:rFonts w:asciiTheme="minorHAnsi" w:hAnsiTheme="minorHAnsi" w:cs="Arial"/>
          <w:sz w:val="24"/>
          <w:szCs w:val="24"/>
        </w:rPr>
        <w:t xml:space="preserve"> </w:t>
      </w:r>
      <w:proofErr w:type="spellStart"/>
      <w:r>
        <w:rPr>
          <w:rFonts w:asciiTheme="minorHAnsi" w:hAnsiTheme="minorHAnsi" w:cs="Arial"/>
          <w:sz w:val="24"/>
          <w:szCs w:val="24"/>
        </w:rPr>
        <w:t>Request</w:t>
      </w:r>
      <w:proofErr w:type="spellEnd"/>
      <w:r>
        <w:rPr>
          <w:rFonts w:asciiTheme="minorHAnsi" w:hAnsiTheme="minorHAnsi" w:cs="Arial"/>
          <w:sz w:val="24"/>
          <w:szCs w:val="24"/>
        </w:rPr>
        <w:t>.</w:t>
      </w:r>
    </w:p>
    <w:p w:rsidR="009C40D6" w:rsidRDefault="00A02407">
      <w:pPr>
        <w:pStyle w:val="Textoindependiente"/>
        <w:numPr>
          <w:ilvl w:val="0"/>
          <w:numId w:val="6"/>
        </w:numPr>
        <w:spacing w:after="0" w:line="240" w:lineRule="auto"/>
        <w:jc w:val="both"/>
        <w:rPr>
          <w:rFonts w:asciiTheme="minorHAnsi" w:hAnsiTheme="minorHAnsi" w:cs="Arial"/>
          <w:sz w:val="24"/>
          <w:szCs w:val="24"/>
        </w:rPr>
      </w:pPr>
      <w:r>
        <w:rPr>
          <w:rFonts w:asciiTheme="minorHAnsi" w:hAnsiTheme="minorHAnsi" w:cs="Arial"/>
          <w:sz w:val="24"/>
          <w:szCs w:val="24"/>
        </w:rPr>
        <w:t>Permite trabajar conjuntamente en una idea con un amigo o colega, además se puede invitar a otros usuarios como colaboradores, permitiendo así que estos lean y escriban directamente sobre el repositorio.</w:t>
      </w:r>
    </w:p>
    <w:p w:rsidR="009C40D6" w:rsidRDefault="00A02407">
      <w:pPr>
        <w:pStyle w:val="Textoindependiente"/>
        <w:numPr>
          <w:ilvl w:val="0"/>
          <w:numId w:val="6"/>
        </w:numPr>
        <w:spacing w:after="0" w:line="240" w:lineRule="auto"/>
        <w:jc w:val="both"/>
        <w:rPr>
          <w:rFonts w:asciiTheme="minorHAnsi" w:hAnsiTheme="minorHAnsi" w:cs="Arial"/>
          <w:sz w:val="24"/>
          <w:szCs w:val="24"/>
        </w:rPr>
      </w:pPr>
      <w:r>
        <w:rPr>
          <w:rFonts w:asciiTheme="minorHAnsi" w:hAnsiTheme="minorHAnsi" w:cs="Arial"/>
          <w:sz w:val="24"/>
          <w:szCs w:val="24"/>
        </w:rPr>
        <w:t>Posee un estupendo visor de código mediante el cual, a través del navegador, podremos consultar en cualquier instante el contenido de un archivo determinado.</w:t>
      </w:r>
    </w:p>
    <w:p w:rsidR="009C40D6" w:rsidRDefault="00A02407">
      <w:pPr>
        <w:pStyle w:val="Textoindependiente"/>
        <w:numPr>
          <w:ilvl w:val="0"/>
          <w:numId w:val="6"/>
        </w:numPr>
        <w:spacing w:after="0" w:line="240" w:lineRule="auto"/>
        <w:jc w:val="both"/>
        <w:rPr>
          <w:rFonts w:asciiTheme="minorHAnsi" w:hAnsiTheme="minorHAnsi" w:cs="Arial"/>
          <w:sz w:val="24"/>
          <w:szCs w:val="24"/>
        </w:rPr>
      </w:pPr>
      <w:r>
        <w:rPr>
          <w:rFonts w:asciiTheme="minorHAnsi" w:hAnsiTheme="minorHAnsi" w:cs="Arial"/>
          <w:sz w:val="24"/>
          <w:szCs w:val="24"/>
        </w:rPr>
        <w:t>Tiene un sistema de notificaciones con el cual se puede estar al tanto de las actividades alrededor de un repositorio en el cual estas participando o uno en el cual estés interesado.</w:t>
      </w:r>
    </w:p>
    <w:p w:rsidR="009C40D6" w:rsidRDefault="00A02407">
      <w:pPr>
        <w:pStyle w:val="Textoindependiente"/>
        <w:numPr>
          <w:ilvl w:val="0"/>
          <w:numId w:val="6"/>
        </w:numPr>
        <w:spacing w:after="0" w:line="240" w:lineRule="auto"/>
        <w:jc w:val="both"/>
        <w:rPr>
          <w:rFonts w:asciiTheme="minorHAnsi" w:hAnsiTheme="minorHAnsi" w:cs="Arial"/>
          <w:sz w:val="24"/>
          <w:szCs w:val="24"/>
        </w:rPr>
      </w:pPr>
      <w:r>
        <w:rPr>
          <w:rFonts w:asciiTheme="minorHAnsi" w:hAnsiTheme="minorHAnsi" w:cs="Arial"/>
          <w:sz w:val="24"/>
          <w:szCs w:val="24"/>
        </w:rPr>
        <w:t xml:space="preserve">Cada proyecto creado en </w:t>
      </w:r>
      <w:proofErr w:type="spellStart"/>
      <w:r>
        <w:rPr>
          <w:rFonts w:asciiTheme="minorHAnsi" w:hAnsiTheme="minorHAnsi" w:cs="Arial"/>
          <w:sz w:val="24"/>
          <w:szCs w:val="24"/>
        </w:rPr>
        <w:t>Github</w:t>
      </w:r>
      <w:proofErr w:type="spellEnd"/>
      <w:r>
        <w:rPr>
          <w:rFonts w:asciiTheme="minorHAnsi" w:hAnsiTheme="minorHAnsi" w:cs="Arial"/>
          <w:sz w:val="24"/>
          <w:szCs w:val="24"/>
        </w:rPr>
        <w:t xml:space="preserve"> incluye un sistema de seguimiento de problemas, del estilo sistema de tickets.</w:t>
      </w:r>
    </w:p>
    <w:p w:rsidR="009C40D6" w:rsidRDefault="00A02407">
      <w:pPr>
        <w:pStyle w:val="Textoindependiente"/>
        <w:numPr>
          <w:ilvl w:val="0"/>
          <w:numId w:val="6"/>
        </w:numPr>
        <w:spacing w:after="0" w:line="240" w:lineRule="auto"/>
        <w:jc w:val="both"/>
        <w:rPr>
          <w:rFonts w:asciiTheme="minorHAnsi" w:hAnsiTheme="minorHAnsi" w:cs="Arial"/>
          <w:sz w:val="24"/>
          <w:szCs w:val="24"/>
        </w:rPr>
      </w:pPr>
      <w:r>
        <w:rPr>
          <w:rFonts w:asciiTheme="minorHAnsi" w:hAnsiTheme="minorHAnsi" w:cs="Arial"/>
          <w:sz w:val="24"/>
          <w:szCs w:val="24"/>
        </w:rPr>
        <w:t xml:space="preserve">Es una plataforma web, por tanto, es independiente del sistema operativo que utilices, y además </w:t>
      </w:r>
      <w:proofErr w:type="spellStart"/>
      <w:r>
        <w:rPr>
          <w:rFonts w:asciiTheme="minorHAnsi" w:hAnsiTheme="minorHAnsi" w:cs="Arial"/>
          <w:sz w:val="24"/>
          <w:szCs w:val="24"/>
        </w:rPr>
        <w:t>Git</w:t>
      </w:r>
      <w:proofErr w:type="spellEnd"/>
      <w:r>
        <w:rPr>
          <w:rFonts w:asciiTheme="minorHAnsi" w:hAnsiTheme="minorHAnsi" w:cs="Arial"/>
          <w:sz w:val="24"/>
          <w:szCs w:val="24"/>
        </w:rPr>
        <w:t xml:space="preserve"> que es la herramienta que si requiere instalación es compatible con todos los sistemas; Linux, OSX y Windows.</w:t>
      </w:r>
    </w:p>
    <w:p w:rsidR="009C40D6" w:rsidRDefault="009C40D6">
      <w:pPr>
        <w:pStyle w:val="Textoindependiente"/>
        <w:spacing w:after="0" w:line="240" w:lineRule="auto"/>
        <w:ind w:left="2410"/>
        <w:jc w:val="both"/>
        <w:rPr>
          <w:rFonts w:asciiTheme="minorHAnsi" w:hAnsiTheme="minorHAnsi" w:cs="Arial"/>
          <w:sz w:val="24"/>
          <w:szCs w:val="24"/>
        </w:rPr>
      </w:pPr>
    </w:p>
    <w:p w:rsidR="009C40D6" w:rsidRDefault="009C40D6">
      <w:pPr>
        <w:pStyle w:val="Textoindependiente"/>
        <w:spacing w:after="0" w:line="240" w:lineRule="auto"/>
        <w:ind w:left="2410"/>
        <w:jc w:val="both"/>
        <w:rPr>
          <w:rFonts w:asciiTheme="minorHAnsi" w:hAnsiTheme="minorHAnsi" w:cs="Arial"/>
          <w:sz w:val="24"/>
          <w:szCs w:val="24"/>
        </w:rPr>
      </w:pPr>
    </w:p>
    <w:p w:rsidR="009C40D6" w:rsidRDefault="00A02407">
      <w:pPr>
        <w:pStyle w:val="Textoindependiente"/>
        <w:numPr>
          <w:ilvl w:val="0"/>
          <w:numId w:val="4"/>
        </w:numPr>
        <w:spacing w:after="0" w:line="240" w:lineRule="auto"/>
        <w:ind w:left="2410"/>
        <w:jc w:val="both"/>
        <w:rPr>
          <w:rFonts w:asciiTheme="minorHAnsi" w:hAnsiTheme="minorHAnsi" w:cs="Arial"/>
          <w:sz w:val="24"/>
          <w:szCs w:val="24"/>
        </w:rPr>
      </w:pPr>
      <w:r>
        <w:rPr>
          <w:rFonts w:asciiTheme="minorHAnsi" w:hAnsiTheme="minorHAnsi" w:cs="Arial"/>
          <w:sz w:val="24"/>
          <w:szCs w:val="24"/>
        </w:rPr>
        <w:t>Cuenta con una herramienta de revisión de código, donde se pueden añadir anotaciones en cualquier punto de un fichero.</w:t>
      </w:r>
    </w:p>
    <w:p w:rsidR="009C40D6" w:rsidRDefault="00A02407">
      <w:pPr>
        <w:pStyle w:val="Textoindependiente"/>
        <w:numPr>
          <w:ilvl w:val="0"/>
          <w:numId w:val="4"/>
        </w:numPr>
        <w:spacing w:after="0" w:line="240" w:lineRule="auto"/>
        <w:ind w:left="2410"/>
        <w:jc w:val="both"/>
        <w:rPr>
          <w:rFonts w:asciiTheme="minorHAnsi" w:hAnsiTheme="minorHAnsi" w:cs="Arial"/>
          <w:sz w:val="24"/>
          <w:szCs w:val="24"/>
        </w:rPr>
      </w:pPr>
      <w:r>
        <w:rPr>
          <w:rFonts w:asciiTheme="minorHAnsi" w:hAnsiTheme="minorHAnsi" w:cs="Arial"/>
          <w:sz w:val="24"/>
          <w:szCs w:val="24"/>
        </w:rPr>
        <w:t>Es completamente gratis e ilimitado para proyectos públicos.</w:t>
      </w:r>
    </w:p>
    <w:p w:rsidR="009C40D6" w:rsidRDefault="009C40D6">
      <w:pPr>
        <w:pStyle w:val="Textoindependiente"/>
        <w:spacing w:after="0" w:line="240" w:lineRule="auto"/>
        <w:ind w:left="2410"/>
        <w:jc w:val="both"/>
        <w:rPr>
          <w:rFonts w:asciiTheme="minorHAnsi" w:hAnsiTheme="minorHAnsi" w:cs="Arial"/>
          <w:sz w:val="24"/>
          <w:szCs w:val="24"/>
        </w:rPr>
      </w:pPr>
    </w:p>
    <w:p w:rsidR="009C40D6" w:rsidRDefault="00A02407">
      <w:pPr>
        <w:pStyle w:val="Textoindependiente"/>
        <w:spacing w:after="0" w:line="312" w:lineRule="auto"/>
        <w:ind w:left="1985"/>
        <w:jc w:val="both"/>
        <w:rPr>
          <w:rFonts w:asciiTheme="minorHAnsi" w:hAnsiTheme="minorHAnsi" w:cs="Arial"/>
          <w:sz w:val="24"/>
          <w:szCs w:val="24"/>
        </w:rPr>
      </w:pPr>
      <w:r>
        <w:rPr>
          <w:rFonts w:asciiTheme="minorHAnsi" w:hAnsiTheme="minorHAnsi" w:cs="Arial"/>
          <w:b/>
          <w:sz w:val="24"/>
          <w:szCs w:val="24"/>
        </w:rPr>
        <w:t>LIMITES</w:t>
      </w:r>
    </w:p>
    <w:p w:rsidR="009C40D6" w:rsidRDefault="00A02407">
      <w:pPr>
        <w:pStyle w:val="Textoindependiente"/>
        <w:numPr>
          <w:ilvl w:val="0"/>
          <w:numId w:val="5"/>
        </w:numPr>
        <w:spacing w:after="0" w:line="312" w:lineRule="auto"/>
        <w:jc w:val="both"/>
        <w:rPr>
          <w:rFonts w:asciiTheme="minorHAnsi" w:hAnsiTheme="minorHAnsi" w:cs="Arial"/>
          <w:sz w:val="24"/>
          <w:szCs w:val="24"/>
        </w:rPr>
      </w:pPr>
      <w:proofErr w:type="spellStart"/>
      <w:r>
        <w:rPr>
          <w:rFonts w:asciiTheme="minorHAnsi" w:hAnsiTheme="minorHAnsi" w:cs="Arial"/>
          <w:sz w:val="24"/>
          <w:szCs w:val="24"/>
        </w:rPr>
        <w:t>Github</w:t>
      </w:r>
      <w:proofErr w:type="spellEnd"/>
      <w:r>
        <w:rPr>
          <w:rFonts w:asciiTheme="minorHAnsi" w:hAnsiTheme="minorHAnsi" w:cs="Arial"/>
          <w:sz w:val="24"/>
          <w:szCs w:val="24"/>
        </w:rPr>
        <w:t xml:space="preserve"> tiene dos modalidades: una gratuita y otra de pago. En la versión gratuita, se podrán crear “n” repositorios de acceso público; pero para el uso de repositorios privados tendrá un coste.</w:t>
      </w:r>
    </w:p>
    <w:p w:rsidR="009C40D6" w:rsidRDefault="00A02407">
      <w:pPr>
        <w:pStyle w:val="Textoindependiente"/>
        <w:numPr>
          <w:ilvl w:val="0"/>
          <w:numId w:val="5"/>
        </w:numPr>
        <w:spacing w:after="0" w:line="312" w:lineRule="auto"/>
        <w:jc w:val="both"/>
        <w:rPr>
          <w:rFonts w:asciiTheme="minorHAnsi" w:hAnsiTheme="minorHAnsi" w:cs="Arial"/>
          <w:sz w:val="24"/>
          <w:szCs w:val="24"/>
        </w:rPr>
      </w:pPr>
      <w:r>
        <w:rPr>
          <w:rFonts w:asciiTheme="minorHAnsi" w:hAnsiTheme="minorHAnsi" w:cs="Arial"/>
          <w:sz w:val="24"/>
          <w:szCs w:val="24"/>
        </w:rPr>
        <w:t xml:space="preserve">Limitación de </w:t>
      </w:r>
      <w:proofErr w:type="spellStart"/>
      <w:r>
        <w:rPr>
          <w:rFonts w:asciiTheme="minorHAnsi" w:hAnsiTheme="minorHAnsi" w:cs="Arial"/>
          <w:sz w:val="24"/>
          <w:szCs w:val="24"/>
        </w:rPr>
        <w:t>versionamiento</w:t>
      </w:r>
      <w:proofErr w:type="spellEnd"/>
      <w:r>
        <w:rPr>
          <w:rFonts w:asciiTheme="minorHAnsi" w:hAnsiTheme="minorHAnsi" w:cs="Arial"/>
          <w:sz w:val="24"/>
          <w:szCs w:val="24"/>
        </w:rPr>
        <w:t xml:space="preserve"> para elementos de texto plano.</w:t>
      </w:r>
    </w:p>
    <w:p w:rsidR="009C40D6" w:rsidRDefault="009C40D6">
      <w:pPr>
        <w:pStyle w:val="Textoindependiente"/>
        <w:spacing w:after="0" w:line="312" w:lineRule="auto"/>
        <w:ind w:left="0"/>
        <w:jc w:val="both"/>
        <w:rPr>
          <w:rFonts w:asciiTheme="minorHAnsi" w:hAnsiTheme="minorHAnsi" w:cs="Arial"/>
          <w:sz w:val="24"/>
          <w:szCs w:val="24"/>
        </w:rPr>
      </w:pPr>
    </w:p>
    <w:p w:rsidR="009C40D6" w:rsidRDefault="009C40D6">
      <w:pPr>
        <w:pStyle w:val="BodyA"/>
        <w:jc w:val="both"/>
      </w:pPr>
    </w:p>
    <w:p w:rsidR="009C40D6" w:rsidRDefault="00A02407">
      <w:pPr>
        <w:pStyle w:val="Ttulo3"/>
        <w:numPr>
          <w:ilvl w:val="2"/>
          <w:numId w:val="2"/>
        </w:numPr>
        <w:ind w:left="1530"/>
        <w:rPr>
          <w:rFonts w:hint="eastAsia"/>
          <w:color w:val="00000A"/>
        </w:rPr>
      </w:pPr>
      <w:bookmarkStart w:id="10" w:name="_Toc525771973"/>
      <w:bookmarkEnd w:id="10"/>
      <w:r>
        <w:rPr>
          <w:color w:val="00000A"/>
        </w:rPr>
        <w:t>ENTORNO</w:t>
      </w:r>
    </w:p>
    <w:p w:rsidR="009C40D6" w:rsidRDefault="00A02407">
      <w:pPr>
        <w:pStyle w:val="BodyA"/>
        <w:ind w:left="1418"/>
        <w:jc w:val="both"/>
        <w:rPr>
          <w:rStyle w:val="None"/>
          <w:lang w:val="es-PE"/>
        </w:rPr>
      </w:pPr>
      <w:r>
        <w:rPr>
          <w:rStyle w:val="None"/>
          <w:lang w:val="es-PE"/>
        </w:rPr>
        <w:t>El ambiente de trabajo estará compuesto por:</w:t>
      </w:r>
    </w:p>
    <w:p w:rsidR="009C40D6" w:rsidRDefault="00A02407">
      <w:pPr>
        <w:suppressAutoHyphens/>
        <w:spacing w:after="160" w:line="252" w:lineRule="auto"/>
        <w:ind w:left="1908"/>
        <w:jc w:val="both"/>
        <w:rPr>
          <w:color w:val="000000"/>
        </w:rPr>
      </w:pPr>
      <w:r>
        <w:rPr>
          <w:b/>
          <w:color w:val="000000"/>
        </w:rPr>
        <w:t>Desarrolladores:</w:t>
      </w:r>
      <w:r>
        <w:rPr>
          <w:color w:val="000000"/>
        </w:rPr>
        <w:t xml:space="preserve"> Las personas involucradas en el proyecto, tienen acceso para poder modificar los documentos del repositorio.</w:t>
      </w:r>
    </w:p>
    <w:p w:rsidR="009C40D6" w:rsidRDefault="00A02407">
      <w:pPr>
        <w:suppressAutoHyphens/>
        <w:spacing w:after="160" w:line="252" w:lineRule="auto"/>
        <w:ind w:left="1908"/>
        <w:jc w:val="both"/>
        <w:rPr>
          <w:color w:val="000000"/>
        </w:rPr>
      </w:pPr>
      <w:r>
        <w:rPr>
          <w:b/>
          <w:color w:val="000000"/>
        </w:rPr>
        <w:lastRenderedPageBreak/>
        <w:t xml:space="preserve">Administrador: </w:t>
      </w:r>
      <w:r>
        <w:rPr>
          <w:color w:val="000000"/>
        </w:rPr>
        <w:t xml:space="preserve">Se encarga de verificar los cambios de los documentos, y revisar que se trabaja en el </w:t>
      </w:r>
      <w:proofErr w:type="spellStart"/>
      <w:r>
        <w:rPr>
          <w:color w:val="000000"/>
        </w:rPr>
        <w:t>branch</w:t>
      </w:r>
      <w:proofErr w:type="spellEnd"/>
      <w:r>
        <w:rPr>
          <w:color w:val="000000"/>
        </w:rPr>
        <w:t xml:space="preserve"> establecido. Así mismo </w:t>
      </w:r>
      <w:r>
        <w:t>debe dar los permisos necesarios a los desarrolladores para realizar el desarrollo.</w:t>
      </w:r>
    </w:p>
    <w:p w:rsidR="009C40D6" w:rsidRDefault="00A02407">
      <w:pPr>
        <w:suppressAutoHyphens/>
        <w:spacing w:after="160" w:line="252" w:lineRule="auto"/>
        <w:ind w:left="1908"/>
        <w:jc w:val="both"/>
        <w:rPr>
          <w:b/>
          <w:color w:val="000000"/>
        </w:rPr>
      </w:pPr>
      <w:bookmarkStart w:id="11" w:name="_Hlk525236675"/>
      <w:r>
        <w:rPr>
          <w:b/>
          <w:color w:val="000000"/>
        </w:rPr>
        <w:t xml:space="preserve">Repositorio Remoto de </w:t>
      </w:r>
      <w:bookmarkEnd w:id="11"/>
      <w:r>
        <w:rPr>
          <w:b/>
          <w:color w:val="000000"/>
        </w:rPr>
        <w:t>producción:</w:t>
      </w:r>
      <w:r>
        <w:rPr>
          <w:color w:val="000000"/>
        </w:rPr>
        <w:t xml:space="preserve"> </w:t>
      </w:r>
      <w:proofErr w:type="spellStart"/>
      <w:r>
        <w:t>Github</w:t>
      </w:r>
      <w:proofErr w:type="spellEnd"/>
      <w:r>
        <w:rPr>
          <w:color w:val="000000"/>
        </w:rPr>
        <w:t>.</w:t>
      </w:r>
    </w:p>
    <w:p w:rsidR="009C40D6" w:rsidRDefault="00A02407">
      <w:pPr>
        <w:suppressAutoHyphens/>
        <w:spacing w:after="160" w:line="252" w:lineRule="auto"/>
        <w:ind w:left="1908"/>
        <w:jc w:val="both"/>
        <w:rPr>
          <w:color w:val="000000"/>
        </w:rPr>
      </w:pPr>
      <w:r>
        <w:rPr>
          <w:b/>
          <w:color w:val="000000"/>
        </w:rPr>
        <w:t>Repositorio Remoto de pruebas:</w:t>
      </w:r>
      <w:r>
        <w:rPr>
          <w:color w:val="000000"/>
        </w:rPr>
        <w:t xml:space="preserve"> </w:t>
      </w:r>
      <w:proofErr w:type="spellStart"/>
      <w:r>
        <w:t>Github</w:t>
      </w:r>
      <w:proofErr w:type="spellEnd"/>
      <w:r>
        <w:rPr>
          <w:color w:val="000000"/>
        </w:rPr>
        <w:t>.</w:t>
      </w:r>
    </w:p>
    <w:p w:rsidR="009C40D6" w:rsidRDefault="009C40D6">
      <w:pPr>
        <w:pStyle w:val="Prrafodelista"/>
        <w:widowControl w:val="0"/>
        <w:suppressAutoHyphens/>
        <w:spacing w:after="0" w:line="240" w:lineRule="auto"/>
        <w:ind w:left="1080"/>
        <w:jc w:val="both"/>
        <w:rPr>
          <w:lang w:val="es-US"/>
        </w:rPr>
      </w:pPr>
    </w:p>
    <w:p w:rsidR="009C40D6" w:rsidRDefault="00A02407">
      <w:pPr>
        <w:pStyle w:val="Ttulo3"/>
        <w:numPr>
          <w:ilvl w:val="2"/>
          <w:numId w:val="2"/>
        </w:numPr>
        <w:ind w:left="1530"/>
        <w:rPr>
          <w:rFonts w:hint="eastAsia"/>
          <w:color w:val="00000A"/>
        </w:rPr>
      </w:pPr>
      <w:bookmarkStart w:id="12" w:name="_Toc525771974"/>
      <w:bookmarkEnd w:id="12"/>
      <w:r>
        <w:rPr>
          <w:color w:val="00000A"/>
        </w:rPr>
        <w:t>INFRAESTRUCTURA</w:t>
      </w:r>
    </w:p>
    <w:p w:rsidR="009C40D6" w:rsidRDefault="00A02407">
      <w:pPr>
        <w:pStyle w:val="BodyA"/>
        <w:ind w:left="1418"/>
        <w:jc w:val="both"/>
        <w:rPr>
          <w:rStyle w:val="None"/>
          <w:lang w:val="es-PE"/>
        </w:rPr>
      </w:pPr>
      <w:r>
        <w:rPr>
          <w:rStyle w:val="None"/>
          <w:lang w:val="es-PE"/>
        </w:rPr>
        <w:t xml:space="preserve">Se manejará 2 tipos de ramas o </w:t>
      </w:r>
      <w:proofErr w:type="spellStart"/>
      <w:r>
        <w:rPr>
          <w:rStyle w:val="None"/>
          <w:lang w:val="es-PE"/>
        </w:rPr>
        <w:t>branch</w:t>
      </w:r>
      <w:proofErr w:type="spellEnd"/>
      <w:r>
        <w:rPr>
          <w:rStyle w:val="None"/>
          <w:lang w:val="es-PE"/>
        </w:rPr>
        <w:t xml:space="preserve">, que nos va servir para controlar mejor los </w:t>
      </w:r>
      <w:proofErr w:type="spellStart"/>
      <w:r>
        <w:rPr>
          <w:rStyle w:val="None"/>
          <w:lang w:val="es-PE"/>
        </w:rPr>
        <w:t>commit</w:t>
      </w:r>
      <w:proofErr w:type="spellEnd"/>
      <w:r>
        <w:rPr>
          <w:rStyle w:val="None"/>
          <w:lang w:val="es-PE"/>
        </w:rPr>
        <w:t>, se va desarrollar en la rama de desarrollo (</w:t>
      </w:r>
      <w:proofErr w:type="spellStart"/>
      <w:r>
        <w:rPr>
          <w:rStyle w:val="None"/>
          <w:lang w:val="es-PE"/>
        </w:rPr>
        <w:t>branch</w:t>
      </w:r>
      <w:proofErr w:type="spellEnd"/>
      <w:r>
        <w:rPr>
          <w:rStyle w:val="None"/>
          <w:lang w:val="es-PE"/>
        </w:rPr>
        <w:t xml:space="preserve"> </w:t>
      </w:r>
      <w:proofErr w:type="spellStart"/>
      <w:r>
        <w:rPr>
          <w:rStyle w:val="None"/>
          <w:lang w:val="es-PE"/>
        </w:rPr>
        <w:t>development</w:t>
      </w:r>
      <w:proofErr w:type="spellEnd"/>
      <w:r>
        <w:rPr>
          <w:rStyle w:val="None"/>
          <w:lang w:val="es-PE"/>
        </w:rPr>
        <w:t xml:space="preserve">) que corresponderá 1 </w:t>
      </w:r>
      <w:proofErr w:type="spellStart"/>
      <w:r>
        <w:rPr>
          <w:rStyle w:val="None"/>
          <w:lang w:val="es-PE"/>
        </w:rPr>
        <w:t>branch</w:t>
      </w:r>
      <w:proofErr w:type="spellEnd"/>
      <w:r>
        <w:rPr>
          <w:rStyle w:val="None"/>
          <w:lang w:val="es-PE"/>
        </w:rPr>
        <w:t xml:space="preserve"> para cada miembro del equipo y la rama maestra (</w:t>
      </w:r>
      <w:proofErr w:type="spellStart"/>
      <w:r>
        <w:rPr>
          <w:rStyle w:val="None"/>
          <w:lang w:val="es-PE"/>
        </w:rPr>
        <w:t>branch</w:t>
      </w:r>
      <w:proofErr w:type="spellEnd"/>
      <w:r>
        <w:rPr>
          <w:rStyle w:val="None"/>
          <w:lang w:val="es-PE"/>
        </w:rPr>
        <w:t xml:space="preserve"> master) la cual alojará las versiones cuyos cambios hayan sido aprobados y estén listos para su respectivo </w:t>
      </w:r>
      <w:proofErr w:type="spellStart"/>
      <w:r>
        <w:rPr>
          <w:rStyle w:val="None"/>
          <w:lang w:val="es-PE"/>
        </w:rPr>
        <w:t>release</w:t>
      </w:r>
      <w:proofErr w:type="spellEnd"/>
      <w:r>
        <w:rPr>
          <w:rStyle w:val="None"/>
          <w:lang w:val="es-PE"/>
        </w:rPr>
        <w:t>.</w:t>
      </w:r>
    </w:p>
    <w:p w:rsidR="009C40D6" w:rsidRDefault="009C40D6">
      <w:pPr>
        <w:pStyle w:val="BodyA"/>
        <w:jc w:val="both"/>
        <w:rPr>
          <w:rStyle w:val="None"/>
        </w:rPr>
      </w:pPr>
    </w:p>
    <w:p w:rsidR="009C40D6" w:rsidRDefault="00A02407">
      <w:pPr>
        <w:pStyle w:val="Prrafodelista"/>
        <w:widowControl w:val="0"/>
        <w:numPr>
          <w:ilvl w:val="0"/>
          <w:numId w:val="3"/>
        </w:numPr>
        <w:suppressAutoHyphens/>
        <w:spacing w:after="0" w:line="240" w:lineRule="auto"/>
        <w:ind w:left="2268"/>
        <w:jc w:val="both"/>
      </w:pPr>
      <w:proofErr w:type="spellStart"/>
      <w:r>
        <w:rPr>
          <w:rStyle w:val="None"/>
          <w:b/>
        </w:rPr>
        <w:t>Branch</w:t>
      </w:r>
      <w:proofErr w:type="spellEnd"/>
      <w:r>
        <w:rPr>
          <w:rStyle w:val="None"/>
          <w:b/>
        </w:rPr>
        <w:t xml:space="preserve"> master</w:t>
      </w:r>
      <w:r>
        <w:t>: Esta rama será la principal, donde se pondrá los cambios aprobados por el administrador.</w:t>
      </w:r>
    </w:p>
    <w:p w:rsidR="009C40D6" w:rsidRDefault="00A02407">
      <w:pPr>
        <w:pStyle w:val="Prrafodelista"/>
        <w:widowControl w:val="0"/>
        <w:numPr>
          <w:ilvl w:val="0"/>
          <w:numId w:val="3"/>
        </w:numPr>
        <w:suppressAutoHyphens/>
        <w:spacing w:after="0" w:line="240" w:lineRule="auto"/>
        <w:ind w:left="2268"/>
        <w:jc w:val="both"/>
      </w:pPr>
      <w:proofErr w:type="spellStart"/>
      <w:r>
        <w:rPr>
          <w:rStyle w:val="None"/>
          <w:b/>
        </w:rPr>
        <w:t>Branch</w:t>
      </w:r>
      <w:proofErr w:type="spellEnd"/>
      <w:r>
        <w:rPr>
          <w:rStyle w:val="None"/>
          <w:b/>
        </w:rPr>
        <w:t xml:space="preserve"> </w:t>
      </w:r>
      <w:proofErr w:type="spellStart"/>
      <w:r>
        <w:rPr>
          <w:rStyle w:val="None"/>
          <w:b/>
        </w:rPr>
        <w:t>Development</w:t>
      </w:r>
      <w:proofErr w:type="spellEnd"/>
      <w:r>
        <w:t>: Esta rama será para los desarrolladores, donde podrán hacer sus cambios previa aprobación, sin alterar la rama principal.</w:t>
      </w:r>
    </w:p>
    <w:p w:rsidR="009C40D6" w:rsidRDefault="009C40D6">
      <w:pPr>
        <w:pStyle w:val="BodyA"/>
        <w:ind w:left="1418"/>
        <w:jc w:val="both"/>
      </w:pPr>
    </w:p>
    <w:p w:rsidR="009C40D6" w:rsidRDefault="009C40D6">
      <w:pPr>
        <w:rPr>
          <w:b/>
          <w:sz w:val="28"/>
        </w:rPr>
      </w:pPr>
    </w:p>
    <w:p w:rsidR="009C40D6" w:rsidRDefault="00A02407">
      <w:pPr>
        <w:jc w:val="center"/>
        <w:rPr>
          <w:b/>
          <w:sz w:val="28"/>
        </w:rPr>
      </w:pPr>
      <w:r>
        <w:rPr>
          <w:noProof/>
          <w:lang w:eastAsia="es-PE" w:bidi="ar-SA"/>
        </w:rPr>
        <w:drawing>
          <wp:inline distT="0" distB="3810" distL="0" distR="0">
            <wp:extent cx="4839335" cy="3063875"/>
            <wp:effectExtent l="0" t="0" r="0" b="0"/>
            <wp:docPr id="5" name="Imagen 2" descr="Resultado de imagen para github collab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2" descr="Resultado de imagen para github collaborative"/>
                    <pic:cNvPicPr>
                      <a:picLocks noChangeAspect="1" noChangeArrowheads="1"/>
                    </pic:cNvPicPr>
                  </pic:nvPicPr>
                  <pic:blipFill>
                    <a:blip r:embed="rId11"/>
                    <a:stretch>
                      <a:fillRect/>
                    </a:stretch>
                  </pic:blipFill>
                  <pic:spPr bwMode="auto">
                    <a:xfrm>
                      <a:off x="0" y="0"/>
                      <a:ext cx="4839335" cy="3063875"/>
                    </a:xfrm>
                    <a:prstGeom prst="rect">
                      <a:avLst/>
                    </a:prstGeom>
                  </pic:spPr>
                </pic:pic>
              </a:graphicData>
            </a:graphic>
          </wp:inline>
        </w:drawing>
      </w:r>
    </w:p>
    <w:p w:rsidR="009C40D6" w:rsidRDefault="009C40D6">
      <w:pPr>
        <w:rPr>
          <w:b/>
          <w:sz w:val="28"/>
        </w:rPr>
      </w:pPr>
    </w:p>
    <w:p w:rsidR="009C40D6" w:rsidRDefault="009C40D6">
      <w:pPr>
        <w:rPr>
          <w:b/>
          <w:sz w:val="28"/>
        </w:rPr>
      </w:pPr>
    </w:p>
    <w:p w:rsidR="009C40D6" w:rsidRDefault="00A02407">
      <w:pPr>
        <w:pStyle w:val="titulo1"/>
        <w:numPr>
          <w:ilvl w:val="1"/>
          <w:numId w:val="2"/>
        </w:numPr>
        <w:rPr>
          <w:rFonts w:hint="eastAsia"/>
        </w:rPr>
      </w:pPr>
      <w:bookmarkStart w:id="13" w:name="_Toc525771975"/>
      <w:bookmarkEnd w:id="13"/>
      <w:r>
        <w:lastRenderedPageBreak/>
        <w:t>Calendario</w:t>
      </w:r>
    </w:p>
    <w:p w:rsidR="009C40D6" w:rsidRDefault="009C40D6">
      <w:pPr>
        <w:pStyle w:val="titulo1"/>
        <w:ind w:left="720"/>
        <w:rPr>
          <w:rFonts w:hint="eastAsia"/>
        </w:rPr>
      </w:pPr>
    </w:p>
    <w:tbl>
      <w:tblPr>
        <w:tblStyle w:val="Tablaconcuadrcula"/>
        <w:tblW w:w="10054" w:type="dxa"/>
        <w:tblInd w:w="-5" w:type="dxa"/>
        <w:tblCellMar>
          <w:left w:w="103" w:type="dxa"/>
        </w:tblCellMar>
        <w:tblLook w:val="04A0" w:firstRow="1" w:lastRow="0" w:firstColumn="1" w:lastColumn="0" w:noHBand="0" w:noVBand="1"/>
      </w:tblPr>
      <w:tblGrid>
        <w:gridCol w:w="3351"/>
        <w:gridCol w:w="3351"/>
        <w:gridCol w:w="3352"/>
      </w:tblGrid>
      <w:tr w:rsidR="009C40D6">
        <w:tc>
          <w:tcPr>
            <w:tcW w:w="3351" w:type="dxa"/>
            <w:shd w:val="clear" w:color="auto" w:fill="59B0B9" w:themeFill="accent2"/>
            <w:tcMar>
              <w:left w:w="103" w:type="dxa"/>
            </w:tcMar>
            <w:vAlign w:val="center"/>
          </w:tcPr>
          <w:p w:rsidR="009C40D6" w:rsidRDefault="00A02407">
            <w:pPr>
              <w:pStyle w:val="titulo1"/>
              <w:ind w:left="360"/>
              <w:rPr>
                <w:rFonts w:hint="eastAsia"/>
                <w:color w:val="FFFFFF" w:themeColor="background1"/>
              </w:rPr>
            </w:pPr>
            <w:r>
              <w:rPr>
                <w:color w:val="FFFFFF" w:themeColor="background1"/>
                <w:lang w:eastAsia="es-AR"/>
              </w:rPr>
              <w:t>ACTIVIDAD</w:t>
            </w:r>
          </w:p>
        </w:tc>
        <w:tc>
          <w:tcPr>
            <w:tcW w:w="3351" w:type="dxa"/>
            <w:shd w:val="clear" w:color="auto" w:fill="59B0B9" w:themeFill="accent2"/>
            <w:tcMar>
              <w:left w:w="103" w:type="dxa"/>
            </w:tcMar>
            <w:vAlign w:val="center"/>
          </w:tcPr>
          <w:p w:rsidR="009C40D6" w:rsidRDefault="00A02407">
            <w:pPr>
              <w:pStyle w:val="titulo1"/>
              <w:ind w:left="360"/>
              <w:rPr>
                <w:rFonts w:hint="eastAsia"/>
                <w:color w:val="FFFFFF" w:themeColor="background1"/>
              </w:rPr>
            </w:pPr>
            <w:r>
              <w:rPr>
                <w:color w:val="FFFFFF" w:themeColor="background1"/>
                <w:lang w:eastAsia="es-AR"/>
              </w:rPr>
              <w:t>TIEMPO(días)</w:t>
            </w:r>
          </w:p>
        </w:tc>
        <w:tc>
          <w:tcPr>
            <w:tcW w:w="3352" w:type="dxa"/>
            <w:shd w:val="clear" w:color="auto" w:fill="59B0B9" w:themeFill="accent2"/>
            <w:tcMar>
              <w:left w:w="103" w:type="dxa"/>
            </w:tcMar>
            <w:vAlign w:val="center"/>
          </w:tcPr>
          <w:p w:rsidR="009C40D6" w:rsidRDefault="00A02407">
            <w:pPr>
              <w:pStyle w:val="titulo1"/>
              <w:ind w:left="360"/>
              <w:rPr>
                <w:rFonts w:hint="eastAsia"/>
                <w:color w:val="FFFFFF" w:themeColor="background1"/>
              </w:rPr>
            </w:pPr>
            <w:r>
              <w:rPr>
                <w:color w:val="FFFFFF" w:themeColor="background1"/>
                <w:lang w:eastAsia="es-AR"/>
              </w:rPr>
              <w:t>ROL</w:t>
            </w:r>
          </w:p>
        </w:tc>
      </w:tr>
      <w:tr w:rsidR="009C40D6">
        <w:tc>
          <w:tcPr>
            <w:tcW w:w="3351" w:type="dxa"/>
            <w:shd w:val="clear" w:color="auto" w:fill="DDEFF1" w:themeFill="accent2" w:themeFillTint="33"/>
            <w:tcMar>
              <w:left w:w="103" w:type="dxa"/>
            </w:tcMar>
            <w:vAlign w:val="center"/>
          </w:tcPr>
          <w:p w:rsidR="009C40D6" w:rsidRDefault="00A02407">
            <w:pPr>
              <w:pStyle w:val="titulo1"/>
              <w:ind w:left="360"/>
              <w:rPr>
                <w:rFonts w:hint="eastAsia"/>
                <w:b w:val="0"/>
                <w:color w:val="00000A"/>
              </w:rPr>
            </w:pPr>
            <w:r>
              <w:rPr>
                <w:b w:val="0"/>
                <w:color w:val="00000A"/>
                <w:lang w:eastAsia="es-AR"/>
              </w:rPr>
              <w:t>1.Planificación de la SCM</w:t>
            </w:r>
          </w:p>
        </w:tc>
        <w:tc>
          <w:tcPr>
            <w:tcW w:w="3351" w:type="dxa"/>
            <w:shd w:val="clear" w:color="auto" w:fill="DDEFF1" w:themeFill="accent2" w:themeFillTint="33"/>
            <w:tcMar>
              <w:left w:w="103" w:type="dxa"/>
            </w:tcMar>
            <w:vAlign w:val="center"/>
          </w:tcPr>
          <w:p w:rsidR="009C40D6" w:rsidRDefault="00A02407">
            <w:pPr>
              <w:pStyle w:val="titulo1"/>
              <w:ind w:left="360"/>
              <w:rPr>
                <w:rFonts w:hint="eastAsia"/>
                <w:b w:val="0"/>
                <w:color w:val="00000A"/>
              </w:rPr>
            </w:pPr>
            <w:r>
              <w:rPr>
                <w:b w:val="0"/>
                <w:color w:val="00000A"/>
                <w:lang w:eastAsia="es-AR"/>
              </w:rPr>
              <w:t>12 días</w:t>
            </w:r>
          </w:p>
        </w:tc>
        <w:tc>
          <w:tcPr>
            <w:tcW w:w="3352" w:type="dxa"/>
            <w:shd w:val="clear" w:color="auto" w:fill="DDEFF1" w:themeFill="accent2" w:themeFillTint="33"/>
            <w:tcMar>
              <w:left w:w="103" w:type="dxa"/>
            </w:tcMar>
            <w:vAlign w:val="center"/>
          </w:tcPr>
          <w:p w:rsidR="009C40D6" w:rsidRDefault="00A02407">
            <w:pPr>
              <w:pStyle w:val="titulo1"/>
              <w:ind w:left="360"/>
              <w:rPr>
                <w:rFonts w:hint="eastAsia"/>
                <w:b w:val="0"/>
                <w:color w:val="00000A"/>
              </w:rPr>
            </w:pPr>
            <w:r>
              <w:rPr>
                <w:b w:val="0"/>
                <w:color w:val="00000A"/>
                <w:lang w:eastAsia="es-AR"/>
              </w:rPr>
              <w:t>Gestor de la configuración</w:t>
            </w:r>
          </w:p>
        </w:tc>
      </w:tr>
      <w:tr w:rsidR="009C40D6">
        <w:tc>
          <w:tcPr>
            <w:tcW w:w="3351" w:type="dxa"/>
            <w:shd w:val="clear" w:color="auto" w:fill="auto"/>
            <w:tcMar>
              <w:left w:w="103" w:type="dxa"/>
            </w:tcMar>
            <w:vAlign w:val="center"/>
          </w:tcPr>
          <w:p w:rsidR="009C40D6" w:rsidRDefault="00A02407">
            <w:pPr>
              <w:pStyle w:val="titulo1"/>
              <w:ind w:left="360"/>
              <w:rPr>
                <w:rFonts w:hint="eastAsia"/>
                <w:b w:val="0"/>
                <w:color w:val="00000A"/>
              </w:rPr>
            </w:pPr>
            <w:r>
              <w:rPr>
                <w:b w:val="0"/>
                <w:color w:val="00000A"/>
                <w:lang w:eastAsia="es-AR"/>
              </w:rPr>
              <w:t>Identificar la problemática de la empresa.</w:t>
            </w:r>
          </w:p>
        </w:tc>
        <w:tc>
          <w:tcPr>
            <w:tcW w:w="3351" w:type="dxa"/>
            <w:shd w:val="clear" w:color="auto" w:fill="auto"/>
            <w:tcMar>
              <w:left w:w="103" w:type="dxa"/>
            </w:tcMar>
            <w:vAlign w:val="center"/>
          </w:tcPr>
          <w:p w:rsidR="009C40D6" w:rsidRDefault="00A02407">
            <w:pPr>
              <w:pStyle w:val="titulo1"/>
              <w:ind w:left="360"/>
              <w:rPr>
                <w:rFonts w:hint="eastAsia"/>
                <w:b w:val="0"/>
                <w:color w:val="00000A"/>
              </w:rPr>
            </w:pPr>
            <w:r>
              <w:rPr>
                <w:b w:val="0"/>
                <w:color w:val="00000A"/>
                <w:lang w:eastAsia="es-AR"/>
              </w:rPr>
              <w:t>2 días</w:t>
            </w:r>
          </w:p>
        </w:tc>
        <w:tc>
          <w:tcPr>
            <w:tcW w:w="3352" w:type="dxa"/>
            <w:shd w:val="clear" w:color="auto" w:fill="auto"/>
            <w:tcMar>
              <w:left w:w="103" w:type="dxa"/>
            </w:tcMar>
            <w:vAlign w:val="center"/>
          </w:tcPr>
          <w:p w:rsidR="009C40D6" w:rsidRDefault="00A02407">
            <w:pPr>
              <w:pStyle w:val="titulo1"/>
              <w:ind w:left="360"/>
              <w:rPr>
                <w:rFonts w:hint="eastAsia"/>
                <w:b w:val="0"/>
                <w:color w:val="00000A"/>
              </w:rPr>
            </w:pPr>
            <w:r>
              <w:rPr>
                <w:b w:val="0"/>
                <w:color w:val="00000A"/>
                <w:lang w:eastAsia="es-AR"/>
              </w:rPr>
              <w:t>Gestor de la configuración</w:t>
            </w:r>
          </w:p>
        </w:tc>
      </w:tr>
      <w:tr w:rsidR="009C40D6">
        <w:tc>
          <w:tcPr>
            <w:tcW w:w="3351" w:type="dxa"/>
            <w:shd w:val="clear" w:color="auto" w:fill="auto"/>
            <w:tcMar>
              <w:left w:w="103" w:type="dxa"/>
            </w:tcMar>
            <w:vAlign w:val="center"/>
          </w:tcPr>
          <w:p w:rsidR="009C40D6" w:rsidRDefault="00A02407">
            <w:pPr>
              <w:pStyle w:val="titulo1"/>
              <w:ind w:left="360"/>
              <w:rPr>
                <w:rFonts w:hint="eastAsia"/>
                <w:b w:val="0"/>
                <w:color w:val="00000A"/>
              </w:rPr>
            </w:pPr>
            <w:r>
              <w:rPr>
                <w:b w:val="0"/>
                <w:color w:val="00000A"/>
                <w:lang w:eastAsia="es-AR"/>
              </w:rPr>
              <w:t>Definir el propósito y finalidad del plan.</w:t>
            </w:r>
          </w:p>
        </w:tc>
        <w:tc>
          <w:tcPr>
            <w:tcW w:w="3351" w:type="dxa"/>
            <w:shd w:val="clear" w:color="auto" w:fill="auto"/>
            <w:tcMar>
              <w:left w:w="103" w:type="dxa"/>
            </w:tcMar>
            <w:vAlign w:val="center"/>
          </w:tcPr>
          <w:p w:rsidR="009C40D6" w:rsidRDefault="00A02407">
            <w:pPr>
              <w:pStyle w:val="titulo1"/>
              <w:ind w:left="360"/>
              <w:rPr>
                <w:rFonts w:hint="eastAsia"/>
                <w:b w:val="0"/>
                <w:color w:val="00000A"/>
              </w:rPr>
            </w:pPr>
            <w:r>
              <w:rPr>
                <w:b w:val="0"/>
                <w:color w:val="00000A"/>
                <w:lang w:eastAsia="es-AR"/>
              </w:rPr>
              <w:t>1 día</w:t>
            </w:r>
          </w:p>
        </w:tc>
        <w:tc>
          <w:tcPr>
            <w:tcW w:w="3352" w:type="dxa"/>
            <w:shd w:val="clear" w:color="auto" w:fill="auto"/>
            <w:tcMar>
              <w:left w:w="103" w:type="dxa"/>
            </w:tcMar>
            <w:vAlign w:val="center"/>
          </w:tcPr>
          <w:p w:rsidR="009C40D6" w:rsidRDefault="00A02407">
            <w:pPr>
              <w:pStyle w:val="titulo1"/>
              <w:ind w:left="360"/>
              <w:rPr>
                <w:rFonts w:hint="eastAsia"/>
                <w:b w:val="0"/>
                <w:color w:val="00000A"/>
              </w:rPr>
            </w:pPr>
            <w:r>
              <w:rPr>
                <w:b w:val="0"/>
                <w:color w:val="00000A"/>
                <w:lang w:eastAsia="es-AR"/>
              </w:rPr>
              <w:t>Gestor de la configuración</w:t>
            </w:r>
          </w:p>
        </w:tc>
      </w:tr>
      <w:tr w:rsidR="009C40D6">
        <w:tc>
          <w:tcPr>
            <w:tcW w:w="3351" w:type="dxa"/>
            <w:shd w:val="clear" w:color="auto" w:fill="auto"/>
            <w:tcMar>
              <w:left w:w="103" w:type="dxa"/>
            </w:tcMar>
            <w:vAlign w:val="center"/>
          </w:tcPr>
          <w:p w:rsidR="009C40D6" w:rsidRDefault="00A02407">
            <w:pPr>
              <w:pStyle w:val="titulo1"/>
              <w:ind w:left="360"/>
              <w:rPr>
                <w:rFonts w:hint="eastAsia"/>
                <w:b w:val="0"/>
                <w:color w:val="00000A"/>
              </w:rPr>
            </w:pPr>
            <w:r>
              <w:rPr>
                <w:b w:val="0"/>
                <w:color w:val="00000A"/>
                <w:lang w:eastAsia="es-AR"/>
              </w:rPr>
              <w:t>Identificar roles y responsabilidades.</w:t>
            </w:r>
          </w:p>
        </w:tc>
        <w:tc>
          <w:tcPr>
            <w:tcW w:w="3351" w:type="dxa"/>
            <w:shd w:val="clear" w:color="auto" w:fill="auto"/>
            <w:tcMar>
              <w:left w:w="103" w:type="dxa"/>
            </w:tcMar>
            <w:vAlign w:val="center"/>
          </w:tcPr>
          <w:p w:rsidR="009C40D6" w:rsidRDefault="00A02407">
            <w:pPr>
              <w:pStyle w:val="titulo1"/>
              <w:ind w:left="360"/>
              <w:rPr>
                <w:rFonts w:hint="eastAsia"/>
                <w:b w:val="0"/>
                <w:color w:val="00000A"/>
              </w:rPr>
            </w:pPr>
            <w:r>
              <w:rPr>
                <w:b w:val="0"/>
                <w:color w:val="00000A"/>
                <w:lang w:eastAsia="es-AR"/>
              </w:rPr>
              <w:t>2 días</w:t>
            </w:r>
          </w:p>
        </w:tc>
        <w:tc>
          <w:tcPr>
            <w:tcW w:w="3352" w:type="dxa"/>
            <w:shd w:val="clear" w:color="auto" w:fill="auto"/>
            <w:tcMar>
              <w:left w:w="103" w:type="dxa"/>
            </w:tcMar>
            <w:vAlign w:val="center"/>
          </w:tcPr>
          <w:p w:rsidR="009C40D6" w:rsidRDefault="00A02407">
            <w:pPr>
              <w:pStyle w:val="titulo1"/>
              <w:ind w:left="360"/>
              <w:rPr>
                <w:rFonts w:hint="eastAsia"/>
                <w:b w:val="0"/>
                <w:color w:val="00000A"/>
              </w:rPr>
            </w:pPr>
            <w:r>
              <w:rPr>
                <w:b w:val="0"/>
                <w:color w:val="00000A"/>
                <w:lang w:eastAsia="es-AR"/>
              </w:rPr>
              <w:t>Gestor de la configuración</w:t>
            </w:r>
          </w:p>
        </w:tc>
      </w:tr>
      <w:tr w:rsidR="009C40D6">
        <w:tc>
          <w:tcPr>
            <w:tcW w:w="3351" w:type="dxa"/>
            <w:shd w:val="clear" w:color="auto" w:fill="auto"/>
            <w:tcMar>
              <w:left w:w="103" w:type="dxa"/>
            </w:tcMar>
            <w:vAlign w:val="center"/>
          </w:tcPr>
          <w:p w:rsidR="009C40D6" w:rsidRDefault="00A02407">
            <w:pPr>
              <w:pStyle w:val="titulo1"/>
              <w:ind w:left="360"/>
              <w:rPr>
                <w:rFonts w:hint="eastAsia"/>
                <w:b w:val="0"/>
                <w:color w:val="00000A"/>
              </w:rPr>
            </w:pPr>
            <w:r>
              <w:rPr>
                <w:b w:val="0"/>
                <w:color w:val="00000A"/>
                <w:lang w:eastAsia="es-AR"/>
              </w:rPr>
              <w:t>Identificar políticas y responsabilidades.</w:t>
            </w:r>
          </w:p>
        </w:tc>
        <w:tc>
          <w:tcPr>
            <w:tcW w:w="3351" w:type="dxa"/>
            <w:shd w:val="clear" w:color="auto" w:fill="auto"/>
            <w:tcMar>
              <w:left w:w="103" w:type="dxa"/>
            </w:tcMar>
            <w:vAlign w:val="center"/>
          </w:tcPr>
          <w:p w:rsidR="009C40D6" w:rsidRDefault="00A02407">
            <w:pPr>
              <w:pStyle w:val="titulo1"/>
              <w:ind w:left="360"/>
              <w:rPr>
                <w:rFonts w:hint="eastAsia"/>
                <w:b w:val="0"/>
                <w:color w:val="00000A"/>
              </w:rPr>
            </w:pPr>
            <w:r>
              <w:rPr>
                <w:b w:val="0"/>
                <w:color w:val="00000A"/>
                <w:lang w:eastAsia="es-AR"/>
              </w:rPr>
              <w:t>2 días</w:t>
            </w:r>
          </w:p>
        </w:tc>
        <w:tc>
          <w:tcPr>
            <w:tcW w:w="3352" w:type="dxa"/>
            <w:shd w:val="clear" w:color="auto" w:fill="auto"/>
            <w:tcMar>
              <w:left w:w="103" w:type="dxa"/>
            </w:tcMar>
            <w:vAlign w:val="center"/>
          </w:tcPr>
          <w:p w:rsidR="009C40D6" w:rsidRDefault="00A02407">
            <w:pPr>
              <w:pStyle w:val="titulo1"/>
              <w:ind w:left="360"/>
              <w:rPr>
                <w:rFonts w:hint="eastAsia"/>
                <w:b w:val="0"/>
                <w:color w:val="00000A"/>
              </w:rPr>
            </w:pPr>
            <w:r>
              <w:rPr>
                <w:b w:val="0"/>
                <w:color w:val="00000A"/>
                <w:lang w:eastAsia="es-AR"/>
              </w:rPr>
              <w:t>Gestor de la configuración</w:t>
            </w:r>
          </w:p>
        </w:tc>
      </w:tr>
      <w:tr w:rsidR="009C40D6">
        <w:tc>
          <w:tcPr>
            <w:tcW w:w="3351" w:type="dxa"/>
            <w:shd w:val="clear" w:color="auto" w:fill="auto"/>
            <w:tcMar>
              <w:left w:w="103" w:type="dxa"/>
            </w:tcMar>
            <w:vAlign w:val="center"/>
          </w:tcPr>
          <w:p w:rsidR="009C40D6" w:rsidRDefault="00A02407">
            <w:pPr>
              <w:pStyle w:val="titulo1"/>
              <w:ind w:left="360"/>
              <w:rPr>
                <w:rFonts w:hint="eastAsia"/>
                <w:b w:val="0"/>
                <w:color w:val="00000A"/>
              </w:rPr>
            </w:pPr>
            <w:r>
              <w:rPr>
                <w:b w:val="0"/>
                <w:color w:val="00000A"/>
                <w:lang w:eastAsia="es-AR"/>
              </w:rPr>
              <w:t>Analizar herramientas.</w:t>
            </w:r>
          </w:p>
        </w:tc>
        <w:tc>
          <w:tcPr>
            <w:tcW w:w="3351" w:type="dxa"/>
            <w:shd w:val="clear" w:color="auto" w:fill="auto"/>
            <w:tcMar>
              <w:left w:w="103" w:type="dxa"/>
            </w:tcMar>
            <w:vAlign w:val="center"/>
          </w:tcPr>
          <w:p w:rsidR="009C40D6" w:rsidRDefault="00A02407">
            <w:pPr>
              <w:pStyle w:val="titulo1"/>
              <w:ind w:left="360"/>
              <w:rPr>
                <w:rFonts w:hint="eastAsia"/>
                <w:b w:val="0"/>
                <w:color w:val="00000A"/>
              </w:rPr>
            </w:pPr>
            <w:r>
              <w:rPr>
                <w:b w:val="0"/>
                <w:color w:val="00000A"/>
                <w:lang w:eastAsia="es-AR"/>
              </w:rPr>
              <w:t>3 días</w:t>
            </w:r>
          </w:p>
        </w:tc>
        <w:tc>
          <w:tcPr>
            <w:tcW w:w="3352" w:type="dxa"/>
            <w:shd w:val="clear" w:color="auto" w:fill="auto"/>
            <w:tcMar>
              <w:left w:w="103" w:type="dxa"/>
            </w:tcMar>
            <w:vAlign w:val="center"/>
          </w:tcPr>
          <w:p w:rsidR="009C40D6" w:rsidRDefault="00A02407">
            <w:pPr>
              <w:pStyle w:val="titulo1"/>
              <w:ind w:left="360"/>
              <w:rPr>
                <w:rFonts w:hint="eastAsia"/>
                <w:b w:val="0"/>
                <w:color w:val="00000A"/>
              </w:rPr>
            </w:pPr>
            <w:r>
              <w:rPr>
                <w:b w:val="0"/>
                <w:color w:val="00000A"/>
                <w:lang w:eastAsia="es-AR"/>
              </w:rPr>
              <w:t>Gestor de la configuración</w:t>
            </w:r>
          </w:p>
        </w:tc>
      </w:tr>
      <w:tr w:rsidR="009C40D6">
        <w:tc>
          <w:tcPr>
            <w:tcW w:w="3351" w:type="dxa"/>
            <w:shd w:val="clear" w:color="auto" w:fill="auto"/>
            <w:tcMar>
              <w:left w:w="103" w:type="dxa"/>
            </w:tcMar>
            <w:vAlign w:val="center"/>
          </w:tcPr>
          <w:p w:rsidR="009C40D6" w:rsidRDefault="00A02407">
            <w:pPr>
              <w:pStyle w:val="titulo1"/>
              <w:ind w:left="360"/>
              <w:rPr>
                <w:rFonts w:hint="eastAsia"/>
                <w:b w:val="0"/>
                <w:color w:val="00000A"/>
              </w:rPr>
            </w:pPr>
            <w:r>
              <w:rPr>
                <w:b w:val="0"/>
                <w:color w:val="00000A"/>
                <w:lang w:eastAsia="es-AR"/>
              </w:rPr>
              <w:t>Elaborar el calendario de PGC</w:t>
            </w:r>
          </w:p>
        </w:tc>
        <w:tc>
          <w:tcPr>
            <w:tcW w:w="3351" w:type="dxa"/>
            <w:shd w:val="clear" w:color="auto" w:fill="auto"/>
            <w:tcMar>
              <w:left w:w="103" w:type="dxa"/>
            </w:tcMar>
            <w:vAlign w:val="center"/>
          </w:tcPr>
          <w:p w:rsidR="009C40D6" w:rsidRDefault="00A02407">
            <w:pPr>
              <w:pStyle w:val="titulo1"/>
              <w:ind w:left="360"/>
              <w:rPr>
                <w:rFonts w:hint="eastAsia"/>
                <w:b w:val="0"/>
                <w:color w:val="00000A"/>
              </w:rPr>
            </w:pPr>
            <w:r>
              <w:rPr>
                <w:b w:val="0"/>
                <w:color w:val="00000A"/>
                <w:lang w:eastAsia="es-AR"/>
              </w:rPr>
              <w:t>2 días</w:t>
            </w:r>
          </w:p>
        </w:tc>
        <w:tc>
          <w:tcPr>
            <w:tcW w:w="3352" w:type="dxa"/>
            <w:shd w:val="clear" w:color="auto" w:fill="auto"/>
            <w:tcMar>
              <w:left w:w="103" w:type="dxa"/>
            </w:tcMar>
            <w:vAlign w:val="center"/>
          </w:tcPr>
          <w:p w:rsidR="009C40D6" w:rsidRDefault="00A02407">
            <w:pPr>
              <w:pStyle w:val="titulo1"/>
              <w:ind w:left="360"/>
              <w:rPr>
                <w:rFonts w:hint="eastAsia"/>
                <w:b w:val="0"/>
                <w:color w:val="00000A"/>
              </w:rPr>
            </w:pPr>
            <w:r>
              <w:rPr>
                <w:b w:val="0"/>
                <w:color w:val="00000A"/>
                <w:lang w:eastAsia="es-AR"/>
              </w:rPr>
              <w:t>Gestor de la configuración</w:t>
            </w:r>
          </w:p>
        </w:tc>
      </w:tr>
      <w:tr w:rsidR="009C40D6">
        <w:tc>
          <w:tcPr>
            <w:tcW w:w="3351" w:type="dxa"/>
            <w:shd w:val="clear" w:color="auto" w:fill="DDEFF1" w:themeFill="accent2" w:themeFillTint="33"/>
            <w:tcMar>
              <w:left w:w="103" w:type="dxa"/>
            </w:tcMar>
            <w:vAlign w:val="center"/>
          </w:tcPr>
          <w:p w:rsidR="009C40D6" w:rsidRDefault="00A02407">
            <w:pPr>
              <w:pStyle w:val="titulo1"/>
              <w:ind w:left="360"/>
              <w:rPr>
                <w:rFonts w:hint="eastAsia"/>
                <w:b w:val="0"/>
                <w:color w:val="00000A"/>
              </w:rPr>
            </w:pPr>
            <w:r>
              <w:rPr>
                <w:b w:val="0"/>
                <w:color w:val="00000A"/>
                <w:lang w:eastAsia="es-AR"/>
              </w:rPr>
              <w:t>2.Identificación de la SCM</w:t>
            </w:r>
          </w:p>
        </w:tc>
        <w:tc>
          <w:tcPr>
            <w:tcW w:w="3351" w:type="dxa"/>
            <w:shd w:val="clear" w:color="auto" w:fill="DDEFF1" w:themeFill="accent2" w:themeFillTint="33"/>
            <w:tcMar>
              <w:left w:w="103" w:type="dxa"/>
            </w:tcMar>
            <w:vAlign w:val="center"/>
          </w:tcPr>
          <w:p w:rsidR="009C40D6" w:rsidRDefault="00A02407">
            <w:pPr>
              <w:pStyle w:val="titulo1"/>
              <w:ind w:left="360"/>
              <w:rPr>
                <w:rFonts w:hint="eastAsia"/>
                <w:b w:val="0"/>
                <w:color w:val="00000A"/>
              </w:rPr>
            </w:pPr>
            <w:r>
              <w:rPr>
                <w:b w:val="0"/>
                <w:color w:val="00000A"/>
                <w:lang w:eastAsia="es-AR"/>
              </w:rPr>
              <w:t>8 días</w:t>
            </w:r>
          </w:p>
        </w:tc>
        <w:tc>
          <w:tcPr>
            <w:tcW w:w="3352" w:type="dxa"/>
            <w:shd w:val="clear" w:color="auto" w:fill="DDEFF1" w:themeFill="accent2" w:themeFillTint="33"/>
            <w:tcMar>
              <w:left w:w="103" w:type="dxa"/>
            </w:tcMar>
            <w:vAlign w:val="center"/>
          </w:tcPr>
          <w:p w:rsidR="009C40D6" w:rsidRDefault="00A02407">
            <w:pPr>
              <w:pStyle w:val="titulo1"/>
              <w:ind w:left="360"/>
              <w:rPr>
                <w:rFonts w:hint="eastAsia"/>
                <w:b w:val="0"/>
                <w:color w:val="00000A"/>
              </w:rPr>
            </w:pPr>
            <w:r>
              <w:rPr>
                <w:b w:val="0"/>
                <w:color w:val="00000A"/>
                <w:lang w:eastAsia="es-AR"/>
              </w:rPr>
              <w:t>Gestor de la configuración</w:t>
            </w:r>
          </w:p>
        </w:tc>
      </w:tr>
      <w:tr w:rsidR="009C40D6">
        <w:tc>
          <w:tcPr>
            <w:tcW w:w="3351" w:type="dxa"/>
            <w:shd w:val="clear" w:color="auto" w:fill="auto"/>
            <w:tcMar>
              <w:left w:w="103" w:type="dxa"/>
            </w:tcMar>
            <w:vAlign w:val="center"/>
          </w:tcPr>
          <w:p w:rsidR="009C40D6" w:rsidRDefault="00A02407">
            <w:pPr>
              <w:pStyle w:val="titulo1"/>
              <w:ind w:left="360"/>
              <w:rPr>
                <w:rFonts w:hint="eastAsia"/>
                <w:b w:val="0"/>
                <w:color w:val="00000A"/>
              </w:rPr>
            </w:pPr>
            <w:r>
              <w:rPr>
                <w:b w:val="0"/>
                <w:color w:val="00000A"/>
                <w:lang w:eastAsia="es-AR"/>
              </w:rPr>
              <w:t>Identificar ítems de configuración.</w:t>
            </w:r>
          </w:p>
        </w:tc>
        <w:tc>
          <w:tcPr>
            <w:tcW w:w="3351" w:type="dxa"/>
            <w:shd w:val="clear" w:color="auto" w:fill="auto"/>
            <w:tcMar>
              <w:left w:w="103" w:type="dxa"/>
            </w:tcMar>
            <w:vAlign w:val="center"/>
          </w:tcPr>
          <w:p w:rsidR="009C40D6" w:rsidRDefault="00A02407">
            <w:pPr>
              <w:pStyle w:val="titulo1"/>
              <w:ind w:left="360"/>
              <w:rPr>
                <w:rFonts w:hint="eastAsia"/>
                <w:b w:val="0"/>
                <w:color w:val="00000A"/>
              </w:rPr>
            </w:pPr>
            <w:r>
              <w:rPr>
                <w:b w:val="0"/>
                <w:color w:val="00000A"/>
                <w:lang w:eastAsia="es-AR"/>
              </w:rPr>
              <w:t>3 días</w:t>
            </w:r>
          </w:p>
        </w:tc>
        <w:tc>
          <w:tcPr>
            <w:tcW w:w="3352" w:type="dxa"/>
            <w:shd w:val="clear" w:color="auto" w:fill="auto"/>
            <w:tcMar>
              <w:left w:w="103" w:type="dxa"/>
            </w:tcMar>
            <w:vAlign w:val="center"/>
          </w:tcPr>
          <w:p w:rsidR="009C40D6" w:rsidRDefault="00A02407">
            <w:pPr>
              <w:pStyle w:val="titulo1"/>
              <w:ind w:left="360"/>
              <w:rPr>
                <w:rFonts w:hint="eastAsia"/>
                <w:b w:val="0"/>
                <w:color w:val="00000A"/>
              </w:rPr>
            </w:pPr>
            <w:r>
              <w:rPr>
                <w:b w:val="0"/>
                <w:color w:val="00000A"/>
                <w:lang w:eastAsia="es-AR"/>
              </w:rPr>
              <w:t>Gestor de la configuración</w:t>
            </w:r>
          </w:p>
        </w:tc>
      </w:tr>
      <w:tr w:rsidR="009C40D6">
        <w:tc>
          <w:tcPr>
            <w:tcW w:w="3351" w:type="dxa"/>
            <w:shd w:val="clear" w:color="auto" w:fill="auto"/>
            <w:tcMar>
              <w:left w:w="103" w:type="dxa"/>
            </w:tcMar>
            <w:vAlign w:val="center"/>
          </w:tcPr>
          <w:p w:rsidR="009C40D6" w:rsidRDefault="00A02407">
            <w:pPr>
              <w:pStyle w:val="titulo1"/>
              <w:ind w:left="360"/>
              <w:rPr>
                <w:rFonts w:hint="eastAsia"/>
                <w:b w:val="0"/>
                <w:color w:val="00000A"/>
              </w:rPr>
            </w:pPr>
            <w:r>
              <w:rPr>
                <w:b w:val="0"/>
                <w:color w:val="00000A"/>
                <w:lang w:eastAsia="es-AR"/>
              </w:rPr>
              <w:t>Clasificar ítems de configuración</w:t>
            </w:r>
          </w:p>
        </w:tc>
        <w:tc>
          <w:tcPr>
            <w:tcW w:w="3351" w:type="dxa"/>
            <w:shd w:val="clear" w:color="auto" w:fill="auto"/>
            <w:tcMar>
              <w:left w:w="103" w:type="dxa"/>
            </w:tcMar>
            <w:vAlign w:val="center"/>
          </w:tcPr>
          <w:p w:rsidR="009C40D6" w:rsidRDefault="00A02407">
            <w:pPr>
              <w:pStyle w:val="titulo1"/>
              <w:ind w:left="360"/>
              <w:rPr>
                <w:rFonts w:hint="eastAsia"/>
                <w:b w:val="0"/>
                <w:color w:val="00000A"/>
              </w:rPr>
            </w:pPr>
            <w:r>
              <w:rPr>
                <w:b w:val="0"/>
                <w:color w:val="00000A"/>
                <w:lang w:eastAsia="es-AR"/>
              </w:rPr>
              <w:t>2 días</w:t>
            </w:r>
          </w:p>
        </w:tc>
        <w:tc>
          <w:tcPr>
            <w:tcW w:w="3352" w:type="dxa"/>
            <w:shd w:val="clear" w:color="auto" w:fill="auto"/>
            <w:tcMar>
              <w:left w:w="103" w:type="dxa"/>
            </w:tcMar>
            <w:vAlign w:val="center"/>
          </w:tcPr>
          <w:p w:rsidR="009C40D6" w:rsidRDefault="00A02407">
            <w:pPr>
              <w:pStyle w:val="titulo1"/>
              <w:ind w:left="360"/>
              <w:rPr>
                <w:rFonts w:hint="eastAsia"/>
                <w:b w:val="0"/>
                <w:color w:val="00000A"/>
              </w:rPr>
            </w:pPr>
            <w:r>
              <w:rPr>
                <w:b w:val="0"/>
                <w:color w:val="00000A"/>
                <w:lang w:eastAsia="es-AR"/>
              </w:rPr>
              <w:t>Gestor de la configuración</w:t>
            </w:r>
          </w:p>
        </w:tc>
      </w:tr>
      <w:tr w:rsidR="009C40D6">
        <w:tc>
          <w:tcPr>
            <w:tcW w:w="3351" w:type="dxa"/>
            <w:shd w:val="clear" w:color="auto" w:fill="auto"/>
            <w:tcMar>
              <w:left w:w="103" w:type="dxa"/>
            </w:tcMar>
            <w:vAlign w:val="center"/>
          </w:tcPr>
          <w:p w:rsidR="009C40D6" w:rsidRDefault="00A02407">
            <w:pPr>
              <w:pStyle w:val="titulo1"/>
              <w:ind w:left="360"/>
              <w:rPr>
                <w:rFonts w:hint="eastAsia"/>
                <w:b w:val="0"/>
                <w:color w:val="00000A"/>
              </w:rPr>
            </w:pPr>
            <w:r>
              <w:rPr>
                <w:b w:val="0"/>
                <w:color w:val="00000A"/>
                <w:lang w:eastAsia="es-AR"/>
              </w:rPr>
              <w:t>Definir la nomenclatura de los elementos.</w:t>
            </w:r>
          </w:p>
        </w:tc>
        <w:tc>
          <w:tcPr>
            <w:tcW w:w="3351" w:type="dxa"/>
            <w:shd w:val="clear" w:color="auto" w:fill="auto"/>
            <w:tcMar>
              <w:left w:w="103" w:type="dxa"/>
            </w:tcMar>
            <w:vAlign w:val="center"/>
          </w:tcPr>
          <w:p w:rsidR="009C40D6" w:rsidRDefault="00A02407">
            <w:pPr>
              <w:pStyle w:val="titulo1"/>
              <w:ind w:left="360"/>
              <w:rPr>
                <w:rFonts w:hint="eastAsia"/>
                <w:b w:val="0"/>
                <w:color w:val="00000A"/>
              </w:rPr>
            </w:pPr>
            <w:r>
              <w:rPr>
                <w:b w:val="0"/>
                <w:color w:val="00000A"/>
                <w:lang w:eastAsia="es-AR"/>
              </w:rPr>
              <w:t>2 días</w:t>
            </w:r>
          </w:p>
        </w:tc>
        <w:tc>
          <w:tcPr>
            <w:tcW w:w="3352" w:type="dxa"/>
            <w:shd w:val="clear" w:color="auto" w:fill="auto"/>
            <w:tcMar>
              <w:left w:w="103" w:type="dxa"/>
            </w:tcMar>
            <w:vAlign w:val="center"/>
          </w:tcPr>
          <w:p w:rsidR="009C40D6" w:rsidRDefault="00A02407">
            <w:pPr>
              <w:pStyle w:val="titulo1"/>
              <w:ind w:left="360"/>
              <w:rPr>
                <w:rFonts w:hint="eastAsia"/>
                <w:b w:val="0"/>
                <w:color w:val="00000A"/>
              </w:rPr>
            </w:pPr>
            <w:r>
              <w:rPr>
                <w:b w:val="0"/>
                <w:color w:val="00000A"/>
                <w:lang w:eastAsia="es-AR"/>
              </w:rPr>
              <w:t>Gestor de la configuración</w:t>
            </w:r>
          </w:p>
        </w:tc>
      </w:tr>
      <w:tr w:rsidR="009C40D6">
        <w:tc>
          <w:tcPr>
            <w:tcW w:w="3351" w:type="dxa"/>
            <w:shd w:val="clear" w:color="auto" w:fill="auto"/>
            <w:tcMar>
              <w:left w:w="103" w:type="dxa"/>
            </w:tcMar>
            <w:vAlign w:val="center"/>
          </w:tcPr>
          <w:p w:rsidR="009C40D6" w:rsidRDefault="00A02407">
            <w:pPr>
              <w:pStyle w:val="titulo1"/>
              <w:ind w:left="360"/>
              <w:rPr>
                <w:rFonts w:hint="eastAsia"/>
                <w:b w:val="0"/>
                <w:color w:val="00000A"/>
              </w:rPr>
            </w:pPr>
            <w:r>
              <w:rPr>
                <w:b w:val="0"/>
                <w:color w:val="00000A"/>
                <w:lang w:eastAsia="es-AR"/>
              </w:rPr>
              <w:t>Listar ítems con la nomenclatura.</w:t>
            </w:r>
          </w:p>
        </w:tc>
        <w:tc>
          <w:tcPr>
            <w:tcW w:w="3351" w:type="dxa"/>
            <w:shd w:val="clear" w:color="auto" w:fill="auto"/>
            <w:tcMar>
              <w:left w:w="103" w:type="dxa"/>
            </w:tcMar>
            <w:vAlign w:val="center"/>
          </w:tcPr>
          <w:p w:rsidR="009C40D6" w:rsidRDefault="00A02407">
            <w:pPr>
              <w:pStyle w:val="titulo1"/>
              <w:ind w:left="360"/>
              <w:rPr>
                <w:rFonts w:hint="eastAsia"/>
                <w:b w:val="0"/>
                <w:color w:val="00000A"/>
              </w:rPr>
            </w:pPr>
            <w:r>
              <w:rPr>
                <w:b w:val="0"/>
                <w:color w:val="00000A"/>
                <w:lang w:eastAsia="es-AR"/>
              </w:rPr>
              <w:t>1 día</w:t>
            </w:r>
          </w:p>
        </w:tc>
        <w:tc>
          <w:tcPr>
            <w:tcW w:w="3352" w:type="dxa"/>
            <w:shd w:val="clear" w:color="auto" w:fill="auto"/>
            <w:tcMar>
              <w:left w:w="103" w:type="dxa"/>
            </w:tcMar>
            <w:vAlign w:val="center"/>
          </w:tcPr>
          <w:p w:rsidR="009C40D6" w:rsidRDefault="00A02407">
            <w:pPr>
              <w:pStyle w:val="titulo1"/>
              <w:ind w:left="360"/>
              <w:rPr>
                <w:rFonts w:hint="eastAsia"/>
                <w:b w:val="0"/>
                <w:color w:val="00000A"/>
              </w:rPr>
            </w:pPr>
            <w:r>
              <w:rPr>
                <w:b w:val="0"/>
                <w:color w:val="00000A"/>
                <w:lang w:eastAsia="es-AR"/>
              </w:rPr>
              <w:t>Gestor de la configuración</w:t>
            </w:r>
          </w:p>
        </w:tc>
      </w:tr>
    </w:tbl>
    <w:p w:rsidR="009C40D6" w:rsidRDefault="00A02407">
      <w:pPr>
        <w:pStyle w:val="titulo1"/>
        <w:numPr>
          <w:ilvl w:val="0"/>
          <w:numId w:val="2"/>
        </w:numPr>
        <w:outlineLvl w:val="0"/>
        <w:rPr>
          <w:rFonts w:hint="eastAsia"/>
        </w:rPr>
      </w:pPr>
      <w:bookmarkStart w:id="14" w:name="_Toc525771976"/>
      <w:bookmarkEnd w:id="14"/>
      <w:r>
        <w:lastRenderedPageBreak/>
        <w:t>Identificación</w:t>
      </w:r>
    </w:p>
    <w:p w:rsidR="009C40D6" w:rsidRDefault="009C40D6">
      <w:pPr>
        <w:pStyle w:val="titulo1"/>
        <w:ind w:left="720" w:hanging="360"/>
        <w:outlineLvl w:val="0"/>
        <w:rPr>
          <w:rFonts w:hint="eastAsia"/>
        </w:rPr>
      </w:pPr>
    </w:p>
    <w:p w:rsidR="009C40D6" w:rsidRDefault="00A02407">
      <w:pPr>
        <w:rPr>
          <w:b/>
          <w:color w:val="0070C0"/>
        </w:rPr>
      </w:pPr>
      <w:r>
        <w:rPr>
          <w:b/>
          <w:color w:val="0070C0"/>
        </w:rPr>
        <w:t>2.1 Identificación de los ítems de configuración (CI)</w:t>
      </w:r>
    </w:p>
    <w:p w:rsidR="009C40D6" w:rsidRDefault="00A02407">
      <w:pPr>
        <w:rPr>
          <w:b/>
        </w:rPr>
      </w:pPr>
      <w:r>
        <w:rPr>
          <w:b/>
        </w:rPr>
        <w:t>En la siguiente tabla se listan los ítems de configuración identificados con su extensión.</w:t>
      </w:r>
    </w:p>
    <w:tbl>
      <w:tblPr>
        <w:tblStyle w:val="Tabladecuadrcula1clara-nfasis1"/>
        <w:tblW w:w="8494" w:type="dxa"/>
        <w:tblLook w:val="04A0" w:firstRow="1" w:lastRow="0" w:firstColumn="1" w:lastColumn="0" w:noHBand="0" w:noVBand="1"/>
      </w:tblPr>
      <w:tblGrid>
        <w:gridCol w:w="1649"/>
        <w:gridCol w:w="2551"/>
        <w:gridCol w:w="1760"/>
        <w:gridCol w:w="1313"/>
        <w:gridCol w:w="1221"/>
      </w:tblGrid>
      <w:tr w:rsidR="009C40D6" w:rsidTr="009C40D6">
        <w:trPr>
          <w:cnfStyle w:val="100000000000" w:firstRow="1" w:lastRow="0" w:firstColumn="0" w:lastColumn="0" w:oddVBand="0" w:evenVBand="0" w:oddHBand="0"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1649" w:type="dxa"/>
            <w:tcBorders>
              <w:bottom w:val="single" w:sz="12" w:space="0" w:color="C4E672"/>
            </w:tcBorders>
            <w:shd w:val="clear" w:color="auto" w:fill="59B0B9" w:themeFill="accent2"/>
            <w:tcMar>
              <w:left w:w="108" w:type="dxa"/>
            </w:tcMar>
            <w:vAlign w:val="center"/>
          </w:tcPr>
          <w:p w:rsidR="009C40D6" w:rsidRDefault="00A02407">
            <w:pPr>
              <w:jc w:val="center"/>
              <w:rPr>
                <w:color w:val="FFFFFF" w:themeColor="background1"/>
              </w:rPr>
            </w:pPr>
            <w:r>
              <w:rPr>
                <w:rFonts w:eastAsia="Calibri"/>
                <w:color w:val="FFFFFF" w:themeColor="background1"/>
              </w:rPr>
              <w:t>TIPO</w:t>
            </w:r>
          </w:p>
          <w:p w:rsidR="009C40D6" w:rsidRDefault="00A02407">
            <w:pPr>
              <w:jc w:val="center"/>
              <w:rPr>
                <w:color w:val="FFFFFF" w:themeColor="background1"/>
              </w:rPr>
            </w:pPr>
            <w:r>
              <w:rPr>
                <w:rFonts w:eastAsia="Calibri"/>
                <w:color w:val="FFFFFF" w:themeColor="background1"/>
              </w:rPr>
              <w:t>(E=Evolución</w:t>
            </w:r>
          </w:p>
          <w:p w:rsidR="009C40D6" w:rsidRDefault="00A02407">
            <w:pPr>
              <w:jc w:val="center"/>
              <w:rPr>
                <w:color w:val="FFFFFF" w:themeColor="background1"/>
              </w:rPr>
            </w:pPr>
            <w:r>
              <w:rPr>
                <w:rFonts w:eastAsia="Calibri"/>
                <w:color w:val="FFFFFF" w:themeColor="background1"/>
              </w:rPr>
              <w:t>F=Fuente</w:t>
            </w:r>
          </w:p>
          <w:p w:rsidR="009C40D6" w:rsidRDefault="00A02407">
            <w:pPr>
              <w:jc w:val="center"/>
              <w:rPr>
                <w:b w:val="0"/>
                <w:color w:val="FFFFFF" w:themeColor="background1"/>
              </w:rPr>
            </w:pPr>
            <w:r>
              <w:rPr>
                <w:rFonts w:eastAsia="Calibri"/>
                <w:color w:val="FFFFFF" w:themeColor="background1"/>
              </w:rPr>
              <w:t>S=Soporte)</w:t>
            </w:r>
          </w:p>
        </w:tc>
        <w:tc>
          <w:tcPr>
            <w:tcW w:w="2551" w:type="dxa"/>
            <w:tcBorders>
              <w:bottom w:val="single" w:sz="12" w:space="0" w:color="C4E672"/>
            </w:tcBorders>
            <w:shd w:val="clear" w:color="auto" w:fill="59B0B9" w:themeFill="accent2"/>
            <w:tcMar>
              <w:left w:w="108" w:type="dxa"/>
            </w:tcMar>
            <w:vAlign w:val="center"/>
          </w:tcPr>
          <w:p w:rsidR="009C40D6" w:rsidRDefault="00A02407">
            <w:pPr>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Pr>
                <w:rFonts w:eastAsia="Calibri"/>
                <w:color w:val="FFFFFF" w:themeColor="background1"/>
              </w:rPr>
              <w:t>Nombre del Ítem (CI)</w:t>
            </w:r>
          </w:p>
        </w:tc>
        <w:tc>
          <w:tcPr>
            <w:tcW w:w="1760" w:type="dxa"/>
            <w:tcBorders>
              <w:bottom w:val="single" w:sz="12" w:space="0" w:color="C4E672"/>
            </w:tcBorders>
            <w:shd w:val="clear" w:color="auto" w:fill="59B0B9" w:themeFill="accent2"/>
            <w:tcMar>
              <w:left w:w="108" w:type="dxa"/>
            </w:tcMar>
            <w:vAlign w:val="center"/>
          </w:tcPr>
          <w:p w:rsidR="009C40D6" w:rsidRDefault="00A02407">
            <w:pPr>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Pr>
                <w:rFonts w:eastAsia="Calibri"/>
                <w:color w:val="FFFFFF" w:themeColor="background1"/>
              </w:rPr>
              <w:t>Fuente</w:t>
            </w:r>
          </w:p>
          <w:p w:rsidR="009C40D6" w:rsidRDefault="00A02407">
            <w:pPr>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Pr>
                <w:rFonts w:eastAsia="Calibri"/>
                <w:color w:val="FFFFFF" w:themeColor="background1"/>
              </w:rPr>
              <w:t>(E=Empresa</w:t>
            </w:r>
          </w:p>
          <w:p w:rsidR="009C40D6" w:rsidRDefault="00A02407">
            <w:pPr>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Pr>
                <w:rFonts w:eastAsia="Calibri"/>
                <w:color w:val="FFFFFF" w:themeColor="background1"/>
              </w:rPr>
              <w:t>P=Proyecto</w:t>
            </w:r>
          </w:p>
          <w:p w:rsidR="009C40D6" w:rsidRDefault="00A02407">
            <w:pPr>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Pr>
                <w:rFonts w:eastAsia="Calibri"/>
                <w:color w:val="FFFFFF" w:themeColor="background1"/>
              </w:rPr>
              <w:t>C=Cliente</w:t>
            </w:r>
          </w:p>
          <w:p w:rsidR="009C40D6" w:rsidRDefault="00A02407">
            <w:pPr>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Pr>
                <w:rFonts w:eastAsia="Calibri"/>
                <w:color w:val="FFFFFF" w:themeColor="background1"/>
              </w:rPr>
              <w:t>V=Proveedor)</w:t>
            </w:r>
          </w:p>
        </w:tc>
        <w:tc>
          <w:tcPr>
            <w:tcW w:w="1313" w:type="dxa"/>
            <w:tcBorders>
              <w:bottom w:val="single" w:sz="12" w:space="0" w:color="C4E672"/>
            </w:tcBorders>
            <w:shd w:val="clear" w:color="auto" w:fill="59B0B9" w:themeFill="accent2"/>
            <w:tcMar>
              <w:left w:w="108" w:type="dxa"/>
            </w:tcMar>
            <w:vAlign w:val="center"/>
          </w:tcPr>
          <w:p w:rsidR="009C40D6" w:rsidRDefault="00A02407">
            <w:pPr>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Pr>
                <w:rFonts w:eastAsia="Calibri"/>
                <w:color w:val="FFFFFF" w:themeColor="background1"/>
              </w:rPr>
              <w:t>Extensión</w:t>
            </w:r>
          </w:p>
        </w:tc>
        <w:tc>
          <w:tcPr>
            <w:tcW w:w="1221" w:type="dxa"/>
            <w:tcBorders>
              <w:bottom w:val="single" w:sz="12" w:space="0" w:color="C4E672"/>
            </w:tcBorders>
            <w:shd w:val="clear" w:color="auto" w:fill="59B0B9" w:themeFill="accent2"/>
            <w:tcMar>
              <w:left w:w="108" w:type="dxa"/>
            </w:tcMar>
            <w:vAlign w:val="center"/>
          </w:tcPr>
          <w:p w:rsidR="009C40D6" w:rsidRDefault="00A02407">
            <w:pPr>
              <w:jc w:val="center"/>
              <w:cnfStyle w:val="100000000000" w:firstRow="1" w:lastRow="0" w:firstColumn="0" w:lastColumn="0" w:oddVBand="0" w:evenVBand="0" w:oddHBand="0" w:evenHBand="0" w:firstRowFirstColumn="0" w:firstRowLastColumn="0" w:lastRowFirstColumn="0" w:lastRowLastColumn="0"/>
              <w:rPr>
                <w:color w:val="00B0F0"/>
              </w:rPr>
            </w:pPr>
            <w:r>
              <w:rPr>
                <w:rFonts w:eastAsia="Calibri"/>
                <w:color w:val="FFFFFF" w:themeColor="background1"/>
              </w:rPr>
              <w:t>Proyecto</w:t>
            </w:r>
          </w:p>
        </w:tc>
      </w:tr>
      <w:tr w:rsidR="009F14E2" w:rsidTr="009C40D6">
        <w:trPr>
          <w:trHeight w:val="624"/>
        </w:trPr>
        <w:tc>
          <w:tcPr>
            <w:cnfStyle w:val="001000000000" w:firstRow="0" w:lastRow="0" w:firstColumn="1" w:lastColumn="0" w:oddVBand="0" w:evenVBand="0" w:oddHBand="0" w:evenHBand="0" w:firstRowFirstColumn="0" w:firstRowLastColumn="0" w:lastRowFirstColumn="0" w:lastRowLastColumn="0"/>
            <w:tcW w:w="1649" w:type="dxa"/>
            <w:shd w:val="clear" w:color="auto" w:fill="FFFFFF" w:themeFill="background1"/>
            <w:tcMar>
              <w:left w:w="108" w:type="dxa"/>
            </w:tcMar>
          </w:tcPr>
          <w:p w:rsidR="009F14E2" w:rsidRPr="000723A4" w:rsidRDefault="009F14E2" w:rsidP="009F14E2">
            <w:pPr>
              <w:rPr>
                <w:b w:val="0"/>
                <w:color w:val="000000" w:themeColor="text1"/>
              </w:rPr>
            </w:pPr>
            <w:r w:rsidRPr="000723A4">
              <w:rPr>
                <w:b w:val="0"/>
                <w:color w:val="000000" w:themeColor="text1"/>
              </w:rPr>
              <w:t>Evolución</w:t>
            </w:r>
          </w:p>
        </w:tc>
        <w:tc>
          <w:tcPr>
            <w:tcW w:w="2551" w:type="dxa"/>
            <w:shd w:val="clear" w:color="auto" w:fill="FFFFFF" w:themeFill="background1"/>
            <w:tcMar>
              <w:left w:w="108" w:type="dxa"/>
            </w:tcMar>
          </w:tcPr>
          <w:p w:rsidR="009F14E2" w:rsidRPr="000723A4" w:rsidRDefault="009F14E2" w:rsidP="009F14E2">
            <w:pPr>
              <w:cnfStyle w:val="000000000000" w:firstRow="0" w:lastRow="0" w:firstColumn="0" w:lastColumn="0" w:oddVBand="0" w:evenVBand="0" w:oddHBand="0" w:evenHBand="0" w:firstRowFirstColumn="0" w:firstRowLastColumn="0" w:lastRowFirstColumn="0" w:lastRowLastColumn="0"/>
              <w:rPr>
                <w:b/>
                <w:color w:val="000000" w:themeColor="text1"/>
              </w:rPr>
            </w:pPr>
            <w:r w:rsidRPr="000723A4">
              <w:rPr>
                <w:b/>
                <w:color w:val="000000" w:themeColor="text1"/>
              </w:rPr>
              <w:t>Plan de gestión de la configuración</w:t>
            </w:r>
          </w:p>
        </w:tc>
        <w:tc>
          <w:tcPr>
            <w:tcW w:w="1760" w:type="dxa"/>
            <w:shd w:val="clear" w:color="auto" w:fill="FFFFFF" w:themeFill="background1"/>
            <w:tcMar>
              <w:left w:w="108" w:type="dxa"/>
            </w:tcMar>
          </w:tcPr>
          <w:p w:rsidR="009F14E2" w:rsidRPr="000723A4" w:rsidRDefault="009F14E2" w:rsidP="009F14E2">
            <w:pPr>
              <w:cnfStyle w:val="000000000000" w:firstRow="0" w:lastRow="0" w:firstColumn="0" w:lastColumn="0" w:oddVBand="0" w:evenVBand="0" w:oddHBand="0" w:evenHBand="0" w:firstRowFirstColumn="0" w:firstRowLastColumn="0" w:lastRowFirstColumn="0" w:lastRowLastColumn="0"/>
              <w:rPr>
                <w:b/>
                <w:color w:val="000000" w:themeColor="text1"/>
              </w:rPr>
            </w:pPr>
            <w:r w:rsidRPr="000723A4">
              <w:rPr>
                <w:b/>
                <w:color w:val="000000" w:themeColor="text1"/>
              </w:rPr>
              <w:t>Empresa</w:t>
            </w:r>
          </w:p>
        </w:tc>
        <w:tc>
          <w:tcPr>
            <w:tcW w:w="1313" w:type="dxa"/>
            <w:shd w:val="clear" w:color="auto" w:fill="FFFFFF" w:themeFill="background1"/>
            <w:tcMar>
              <w:left w:w="108" w:type="dxa"/>
            </w:tcMar>
          </w:tcPr>
          <w:p w:rsidR="009F14E2" w:rsidRPr="000723A4" w:rsidRDefault="009F14E2" w:rsidP="009F14E2">
            <w:pPr>
              <w:cnfStyle w:val="000000000000" w:firstRow="0" w:lastRow="0" w:firstColumn="0" w:lastColumn="0" w:oddVBand="0" w:evenVBand="0" w:oddHBand="0" w:evenHBand="0" w:firstRowFirstColumn="0" w:firstRowLastColumn="0" w:lastRowFirstColumn="0" w:lastRowLastColumn="0"/>
              <w:rPr>
                <w:b/>
                <w:color w:val="000000" w:themeColor="text1"/>
              </w:rPr>
            </w:pPr>
            <w:r w:rsidRPr="000723A4">
              <w:rPr>
                <w:b/>
                <w:color w:val="000000" w:themeColor="text1"/>
              </w:rPr>
              <w:t>.</w:t>
            </w:r>
            <w:proofErr w:type="spellStart"/>
            <w:r w:rsidRPr="000723A4">
              <w:rPr>
                <w:b/>
                <w:color w:val="000000" w:themeColor="text1"/>
              </w:rPr>
              <w:t>docx</w:t>
            </w:r>
            <w:proofErr w:type="spellEnd"/>
          </w:p>
        </w:tc>
        <w:tc>
          <w:tcPr>
            <w:tcW w:w="1221" w:type="dxa"/>
            <w:shd w:val="clear" w:color="auto" w:fill="FFFFFF" w:themeFill="background1"/>
            <w:tcMar>
              <w:left w:w="108" w:type="dxa"/>
            </w:tcMar>
          </w:tcPr>
          <w:p w:rsidR="009F14E2" w:rsidRPr="000723A4" w:rsidRDefault="009F14E2" w:rsidP="009F14E2">
            <w:pPr>
              <w:cnfStyle w:val="000000000000" w:firstRow="0" w:lastRow="0" w:firstColumn="0" w:lastColumn="0" w:oddVBand="0" w:evenVBand="0" w:oddHBand="0" w:evenHBand="0" w:firstRowFirstColumn="0" w:firstRowLastColumn="0" w:lastRowFirstColumn="0" w:lastRowLastColumn="0"/>
              <w:rPr>
                <w:b/>
                <w:color w:val="000000" w:themeColor="text1"/>
              </w:rPr>
            </w:pPr>
            <w:r w:rsidRPr="000723A4">
              <w:rPr>
                <w:b/>
                <w:color w:val="000000" w:themeColor="text1"/>
              </w:rPr>
              <w:t>-</w:t>
            </w:r>
          </w:p>
        </w:tc>
      </w:tr>
      <w:tr w:rsidR="009F14E2" w:rsidTr="009C40D6">
        <w:trPr>
          <w:trHeight w:val="624"/>
        </w:trPr>
        <w:tc>
          <w:tcPr>
            <w:cnfStyle w:val="001000000000" w:firstRow="0" w:lastRow="0" w:firstColumn="1" w:lastColumn="0" w:oddVBand="0" w:evenVBand="0" w:oddHBand="0" w:evenHBand="0" w:firstRowFirstColumn="0" w:firstRowLastColumn="0" w:lastRowFirstColumn="0" w:lastRowLastColumn="0"/>
            <w:tcW w:w="1649" w:type="dxa"/>
            <w:shd w:val="clear" w:color="auto" w:fill="FFFFFF" w:themeFill="background1"/>
            <w:tcMar>
              <w:left w:w="108" w:type="dxa"/>
            </w:tcMar>
          </w:tcPr>
          <w:p w:rsidR="009F14E2" w:rsidRPr="000723A4" w:rsidRDefault="009F14E2" w:rsidP="009F14E2">
            <w:pPr>
              <w:rPr>
                <w:b w:val="0"/>
                <w:color w:val="000000" w:themeColor="text1"/>
              </w:rPr>
            </w:pPr>
            <w:r w:rsidRPr="000723A4">
              <w:rPr>
                <w:b w:val="0"/>
                <w:color w:val="000000" w:themeColor="text1"/>
              </w:rPr>
              <w:t>Evolución</w:t>
            </w:r>
          </w:p>
        </w:tc>
        <w:tc>
          <w:tcPr>
            <w:tcW w:w="2551" w:type="dxa"/>
            <w:shd w:val="clear" w:color="auto" w:fill="FFFFFF" w:themeFill="background1"/>
            <w:tcMar>
              <w:left w:w="108" w:type="dxa"/>
            </w:tcMar>
          </w:tcPr>
          <w:p w:rsidR="009F14E2" w:rsidRPr="000723A4" w:rsidRDefault="009F14E2" w:rsidP="009F14E2">
            <w:pPr>
              <w:cnfStyle w:val="000000000000" w:firstRow="0" w:lastRow="0" w:firstColumn="0" w:lastColumn="0" w:oddVBand="0" w:evenVBand="0" w:oddHBand="0" w:evenHBand="0" w:firstRowFirstColumn="0" w:firstRowLastColumn="0" w:lastRowFirstColumn="0" w:lastRowLastColumn="0"/>
              <w:rPr>
                <w:b/>
                <w:color w:val="000000" w:themeColor="text1"/>
              </w:rPr>
            </w:pPr>
            <w:r w:rsidRPr="000723A4">
              <w:rPr>
                <w:b/>
                <w:color w:val="000000" w:themeColor="text1"/>
              </w:rPr>
              <w:t>Documento del Negocio</w:t>
            </w:r>
          </w:p>
        </w:tc>
        <w:tc>
          <w:tcPr>
            <w:tcW w:w="1760" w:type="dxa"/>
            <w:shd w:val="clear" w:color="auto" w:fill="FFFFFF" w:themeFill="background1"/>
            <w:tcMar>
              <w:left w:w="108" w:type="dxa"/>
            </w:tcMar>
          </w:tcPr>
          <w:p w:rsidR="009F14E2" w:rsidRPr="000723A4" w:rsidRDefault="009F14E2" w:rsidP="009F14E2">
            <w:pPr>
              <w:cnfStyle w:val="000000000000" w:firstRow="0" w:lastRow="0" w:firstColumn="0" w:lastColumn="0" w:oddVBand="0" w:evenVBand="0" w:oddHBand="0" w:evenHBand="0" w:firstRowFirstColumn="0" w:firstRowLastColumn="0" w:lastRowFirstColumn="0" w:lastRowLastColumn="0"/>
              <w:rPr>
                <w:b/>
                <w:color w:val="000000" w:themeColor="text1"/>
              </w:rPr>
            </w:pPr>
            <w:r w:rsidRPr="000723A4">
              <w:rPr>
                <w:b/>
                <w:color w:val="000000" w:themeColor="text1"/>
              </w:rPr>
              <w:t>Proyecto</w:t>
            </w:r>
          </w:p>
        </w:tc>
        <w:tc>
          <w:tcPr>
            <w:tcW w:w="1313" w:type="dxa"/>
            <w:shd w:val="clear" w:color="auto" w:fill="FFFFFF" w:themeFill="background1"/>
            <w:tcMar>
              <w:left w:w="108" w:type="dxa"/>
            </w:tcMar>
          </w:tcPr>
          <w:p w:rsidR="009F14E2" w:rsidRPr="000723A4" w:rsidRDefault="009F14E2" w:rsidP="009F14E2">
            <w:pPr>
              <w:cnfStyle w:val="000000000000" w:firstRow="0" w:lastRow="0" w:firstColumn="0" w:lastColumn="0" w:oddVBand="0" w:evenVBand="0" w:oddHBand="0" w:evenHBand="0" w:firstRowFirstColumn="0" w:firstRowLastColumn="0" w:lastRowFirstColumn="0" w:lastRowLastColumn="0"/>
              <w:rPr>
                <w:b/>
                <w:color w:val="000000" w:themeColor="text1"/>
              </w:rPr>
            </w:pPr>
            <w:r w:rsidRPr="000723A4">
              <w:rPr>
                <w:b/>
                <w:color w:val="000000" w:themeColor="text1"/>
              </w:rPr>
              <w:t>.</w:t>
            </w:r>
            <w:proofErr w:type="spellStart"/>
            <w:r w:rsidRPr="000723A4">
              <w:rPr>
                <w:b/>
                <w:color w:val="000000" w:themeColor="text1"/>
              </w:rPr>
              <w:t>docx</w:t>
            </w:r>
            <w:proofErr w:type="spellEnd"/>
          </w:p>
        </w:tc>
        <w:tc>
          <w:tcPr>
            <w:tcW w:w="1221" w:type="dxa"/>
            <w:shd w:val="clear" w:color="auto" w:fill="FFFFFF" w:themeFill="background1"/>
            <w:tcMar>
              <w:left w:w="108" w:type="dxa"/>
            </w:tcMar>
          </w:tcPr>
          <w:p w:rsidR="009F14E2" w:rsidRPr="000723A4" w:rsidRDefault="009F14E2" w:rsidP="009F14E2">
            <w:pPr>
              <w:cnfStyle w:val="000000000000" w:firstRow="0" w:lastRow="0" w:firstColumn="0" w:lastColumn="0" w:oddVBand="0" w:evenVBand="0" w:oddHBand="0" w:evenHBand="0" w:firstRowFirstColumn="0" w:firstRowLastColumn="0" w:lastRowFirstColumn="0" w:lastRowLastColumn="0"/>
              <w:rPr>
                <w:b/>
                <w:color w:val="000000" w:themeColor="text1"/>
              </w:rPr>
            </w:pPr>
            <w:r w:rsidRPr="000723A4">
              <w:rPr>
                <w:b/>
                <w:color w:val="000000" w:themeColor="text1"/>
              </w:rPr>
              <w:t>SGIVF</w:t>
            </w:r>
          </w:p>
        </w:tc>
      </w:tr>
      <w:tr w:rsidR="009F14E2" w:rsidTr="009C40D6">
        <w:trPr>
          <w:trHeight w:val="624"/>
        </w:trPr>
        <w:tc>
          <w:tcPr>
            <w:cnfStyle w:val="001000000000" w:firstRow="0" w:lastRow="0" w:firstColumn="1" w:lastColumn="0" w:oddVBand="0" w:evenVBand="0" w:oddHBand="0" w:evenHBand="0" w:firstRowFirstColumn="0" w:firstRowLastColumn="0" w:lastRowFirstColumn="0" w:lastRowLastColumn="0"/>
            <w:tcW w:w="1649" w:type="dxa"/>
            <w:shd w:val="clear" w:color="auto" w:fill="FFFFFF" w:themeFill="background1"/>
            <w:tcMar>
              <w:left w:w="108" w:type="dxa"/>
            </w:tcMar>
          </w:tcPr>
          <w:p w:rsidR="009F14E2" w:rsidRPr="000723A4" w:rsidRDefault="009F14E2" w:rsidP="009F14E2">
            <w:pPr>
              <w:rPr>
                <w:b w:val="0"/>
                <w:color w:val="000000" w:themeColor="text1"/>
              </w:rPr>
            </w:pPr>
            <w:r w:rsidRPr="000723A4">
              <w:rPr>
                <w:b w:val="0"/>
                <w:color w:val="000000" w:themeColor="text1"/>
              </w:rPr>
              <w:t>Evolución</w:t>
            </w:r>
          </w:p>
        </w:tc>
        <w:tc>
          <w:tcPr>
            <w:tcW w:w="2551" w:type="dxa"/>
            <w:shd w:val="clear" w:color="auto" w:fill="FFFFFF" w:themeFill="background1"/>
            <w:tcMar>
              <w:left w:w="108" w:type="dxa"/>
            </w:tcMar>
          </w:tcPr>
          <w:p w:rsidR="009F14E2" w:rsidRPr="000723A4" w:rsidRDefault="009F14E2" w:rsidP="009F14E2">
            <w:pPr>
              <w:cnfStyle w:val="000000000000" w:firstRow="0" w:lastRow="0" w:firstColumn="0" w:lastColumn="0" w:oddVBand="0" w:evenVBand="0" w:oddHBand="0" w:evenHBand="0" w:firstRowFirstColumn="0" w:firstRowLastColumn="0" w:lastRowFirstColumn="0" w:lastRowLastColumn="0"/>
              <w:rPr>
                <w:b/>
                <w:color w:val="000000" w:themeColor="text1"/>
              </w:rPr>
            </w:pPr>
            <w:r w:rsidRPr="000723A4">
              <w:rPr>
                <w:b/>
                <w:color w:val="000000" w:themeColor="text1"/>
              </w:rPr>
              <w:t>Plan del proyecto</w:t>
            </w:r>
          </w:p>
        </w:tc>
        <w:tc>
          <w:tcPr>
            <w:tcW w:w="1760" w:type="dxa"/>
            <w:shd w:val="clear" w:color="auto" w:fill="FFFFFF" w:themeFill="background1"/>
            <w:tcMar>
              <w:left w:w="108" w:type="dxa"/>
            </w:tcMar>
          </w:tcPr>
          <w:p w:rsidR="009F14E2" w:rsidRPr="000723A4" w:rsidRDefault="009F14E2" w:rsidP="009F14E2">
            <w:pPr>
              <w:cnfStyle w:val="000000000000" w:firstRow="0" w:lastRow="0" w:firstColumn="0" w:lastColumn="0" w:oddVBand="0" w:evenVBand="0" w:oddHBand="0" w:evenHBand="0" w:firstRowFirstColumn="0" w:firstRowLastColumn="0" w:lastRowFirstColumn="0" w:lastRowLastColumn="0"/>
              <w:rPr>
                <w:b/>
                <w:color w:val="000000" w:themeColor="text1"/>
              </w:rPr>
            </w:pPr>
            <w:r w:rsidRPr="000723A4">
              <w:rPr>
                <w:b/>
                <w:color w:val="000000" w:themeColor="text1"/>
              </w:rPr>
              <w:t>Proyecto</w:t>
            </w:r>
          </w:p>
        </w:tc>
        <w:tc>
          <w:tcPr>
            <w:tcW w:w="1313" w:type="dxa"/>
            <w:shd w:val="clear" w:color="auto" w:fill="FFFFFF" w:themeFill="background1"/>
            <w:tcMar>
              <w:left w:w="108" w:type="dxa"/>
            </w:tcMar>
          </w:tcPr>
          <w:p w:rsidR="009F14E2" w:rsidRPr="000723A4" w:rsidRDefault="009F14E2" w:rsidP="009F14E2">
            <w:pPr>
              <w:cnfStyle w:val="000000000000" w:firstRow="0" w:lastRow="0" w:firstColumn="0" w:lastColumn="0" w:oddVBand="0" w:evenVBand="0" w:oddHBand="0" w:evenHBand="0" w:firstRowFirstColumn="0" w:firstRowLastColumn="0" w:lastRowFirstColumn="0" w:lastRowLastColumn="0"/>
              <w:rPr>
                <w:b/>
                <w:color w:val="000000" w:themeColor="text1"/>
              </w:rPr>
            </w:pPr>
            <w:r w:rsidRPr="000723A4">
              <w:rPr>
                <w:b/>
                <w:color w:val="000000" w:themeColor="text1"/>
              </w:rPr>
              <w:t>.</w:t>
            </w:r>
            <w:proofErr w:type="spellStart"/>
            <w:r w:rsidRPr="000723A4">
              <w:rPr>
                <w:b/>
                <w:color w:val="000000" w:themeColor="text1"/>
              </w:rPr>
              <w:t>docx</w:t>
            </w:r>
            <w:proofErr w:type="spellEnd"/>
          </w:p>
        </w:tc>
        <w:tc>
          <w:tcPr>
            <w:tcW w:w="1221" w:type="dxa"/>
            <w:shd w:val="clear" w:color="auto" w:fill="FFFFFF" w:themeFill="background1"/>
            <w:tcMar>
              <w:left w:w="108" w:type="dxa"/>
            </w:tcMar>
          </w:tcPr>
          <w:p w:rsidR="009F14E2" w:rsidRPr="000723A4" w:rsidRDefault="009F14E2" w:rsidP="009F14E2">
            <w:pPr>
              <w:cnfStyle w:val="000000000000" w:firstRow="0" w:lastRow="0" w:firstColumn="0" w:lastColumn="0" w:oddVBand="0" w:evenVBand="0" w:oddHBand="0" w:evenHBand="0" w:firstRowFirstColumn="0" w:firstRowLastColumn="0" w:lastRowFirstColumn="0" w:lastRowLastColumn="0"/>
              <w:rPr>
                <w:b/>
                <w:color w:val="000000" w:themeColor="text1"/>
              </w:rPr>
            </w:pPr>
            <w:r w:rsidRPr="000723A4">
              <w:rPr>
                <w:b/>
                <w:color w:val="000000" w:themeColor="text1"/>
              </w:rPr>
              <w:t>SGIVF</w:t>
            </w:r>
          </w:p>
        </w:tc>
      </w:tr>
      <w:tr w:rsidR="009F14E2" w:rsidTr="009C40D6">
        <w:trPr>
          <w:trHeight w:val="624"/>
        </w:trPr>
        <w:tc>
          <w:tcPr>
            <w:cnfStyle w:val="001000000000" w:firstRow="0" w:lastRow="0" w:firstColumn="1" w:lastColumn="0" w:oddVBand="0" w:evenVBand="0" w:oddHBand="0" w:evenHBand="0" w:firstRowFirstColumn="0" w:firstRowLastColumn="0" w:lastRowFirstColumn="0" w:lastRowLastColumn="0"/>
            <w:tcW w:w="1649" w:type="dxa"/>
            <w:shd w:val="clear" w:color="auto" w:fill="FFFFFF" w:themeFill="background1"/>
            <w:tcMar>
              <w:left w:w="108" w:type="dxa"/>
            </w:tcMar>
          </w:tcPr>
          <w:p w:rsidR="009F14E2" w:rsidRPr="00B41619" w:rsidRDefault="009F14E2" w:rsidP="009F14E2">
            <w:pPr>
              <w:rPr>
                <w:b w:val="0"/>
              </w:rPr>
            </w:pPr>
            <w:r w:rsidRPr="00B41619">
              <w:rPr>
                <w:b w:val="0"/>
              </w:rPr>
              <w:t>Evolución</w:t>
            </w:r>
          </w:p>
        </w:tc>
        <w:tc>
          <w:tcPr>
            <w:tcW w:w="2551" w:type="dxa"/>
            <w:shd w:val="clear" w:color="auto" w:fill="FFFFFF" w:themeFill="background1"/>
            <w:tcMar>
              <w:left w:w="108" w:type="dxa"/>
            </w:tcMar>
          </w:tcPr>
          <w:p w:rsidR="009F14E2" w:rsidRPr="00B41619" w:rsidRDefault="009F14E2" w:rsidP="009F14E2">
            <w:pPr>
              <w:cnfStyle w:val="000000000000" w:firstRow="0" w:lastRow="0" w:firstColumn="0" w:lastColumn="0" w:oddVBand="0" w:evenVBand="0" w:oddHBand="0" w:evenHBand="0" w:firstRowFirstColumn="0" w:firstRowLastColumn="0" w:lastRowFirstColumn="0" w:lastRowLastColumn="0"/>
              <w:rPr>
                <w:b/>
              </w:rPr>
            </w:pPr>
            <w:r w:rsidRPr="00B41619">
              <w:rPr>
                <w:b/>
              </w:rPr>
              <w:t>Listado de requerimientos</w:t>
            </w:r>
          </w:p>
        </w:tc>
        <w:tc>
          <w:tcPr>
            <w:tcW w:w="1760" w:type="dxa"/>
            <w:shd w:val="clear" w:color="auto" w:fill="FFFFFF" w:themeFill="background1"/>
            <w:tcMar>
              <w:left w:w="108" w:type="dxa"/>
            </w:tcMar>
          </w:tcPr>
          <w:p w:rsidR="009F14E2" w:rsidRPr="00B41619" w:rsidRDefault="009F14E2" w:rsidP="009F14E2">
            <w:pPr>
              <w:cnfStyle w:val="000000000000" w:firstRow="0" w:lastRow="0" w:firstColumn="0" w:lastColumn="0" w:oddVBand="0" w:evenVBand="0" w:oddHBand="0" w:evenHBand="0" w:firstRowFirstColumn="0" w:firstRowLastColumn="0" w:lastRowFirstColumn="0" w:lastRowLastColumn="0"/>
              <w:rPr>
                <w:b/>
              </w:rPr>
            </w:pPr>
            <w:r w:rsidRPr="00B41619">
              <w:rPr>
                <w:b/>
              </w:rPr>
              <w:t>Proyecto</w:t>
            </w:r>
          </w:p>
        </w:tc>
        <w:tc>
          <w:tcPr>
            <w:tcW w:w="1313" w:type="dxa"/>
            <w:shd w:val="clear" w:color="auto" w:fill="FFFFFF" w:themeFill="background1"/>
            <w:tcMar>
              <w:left w:w="108" w:type="dxa"/>
            </w:tcMar>
          </w:tcPr>
          <w:p w:rsidR="009F14E2" w:rsidRPr="00B41619" w:rsidRDefault="009F14E2" w:rsidP="009F14E2">
            <w:pPr>
              <w:cnfStyle w:val="000000000000" w:firstRow="0" w:lastRow="0" w:firstColumn="0" w:lastColumn="0" w:oddVBand="0" w:evenVBand="0" w:oddHBand="0" w:evenHBand="0" w:firstRowFirstColumn="0" w:firstRowLastColumn="0" w:lastRowFirstColumn="0" w:lastRowLastColumn="0"/>
              <w:rPr>
                <w:b/>
              </w:rPr>
            </w:pPr>
            <w:r w:rsidRPr="00B41619">
              <w:rPr>
                <w:b/>
              </w:rPr>
              <w:t>.</w:t>
            </w:r>
            <w:proofErr w:type="spellStart"/>
            <w:r w:rsidRPr="00B41619">
              <w:rPr>
                <w:b/>
              </w:rPr>
              <w:t>docx</w:t>
            </w:r>
            <w:proofErr w:type="spellEnd"/>
          </w:p>
        </w:tc>
        <w:tc>
          <w:tcPr>
            <w:tcW w:w="1221" w:type="dxa"/>
            <w:shd w:val="clear" w:color="auto" w:fill="FFFFFF" w:themeFill="background1"/>
            <w:tcMar>
              <w:left w:w="108" w:type="dxa"/>
            </w:tcMar>
          </w:tcPr>
          <w:p w:rsidR="009F14E2" w:rsidRPr="00B41619" w:rsidRDefault="009F14E2" w:rsidP="009F14E2">
            <w:pPr>
              <w:cnfStyle w:val="000000000000" w:firstRow="0" w:lastRow="0" w:firstColumn="0" w:lastColumn="0" w:oddVBand="0" w:evenVBand="0" w:oddHBand="0" w:evenHBand="0" w:firstRowFirstColumn="0" w:firstRowLastColumn="0" w:lastRowFirstColumn="0" w:lastRowLastColumn="0"/>
              <w:rPr>
                <w:b/>
              </w:rPr>
            </w:pPr>
            <w:r w:rsidRPr="00B41619">
              <w:rPr>
                <w:b/>
              </w:rPr>
              <w:t>SGIVF</w:t>
            </w:r>
          </w:p>
        </w:tc>
      </w:tr>
      <w:tr w:rsidR="009F14E2" w:rsidTr="009C40D6">
        <w:trPr>
          <w:trHeight w:val="624"/>
        </w:trPr>
        <w:tc>
          <w:tcPr>
            <w:cnfStyle w:val="001000000000" w:firstRow="0" w:lastRow="0" w:firstColumn="1" w:lastColumn="0" w:oddVBand="0" w:evenVBand="0" w:oddHBand="0" w:evenHBand="0" w:firstRowFirstColumn="0" w:firstRowLastColumn="0" w:lastRowFirstColumn="0" w:lastRowLastColumn="0"/>
            <w:tcW w:w="1649" w:type="dxa"/>
            <w:shd w:val="clear" w:color="auto" w:fill="FFFFFF" w:themeFill="background1"/>
            <w:tcMar>
              <w:left w:w="108" w:type="dxa"/>
            </w:tcMar>
          </w:tcPr>
          <w:p w:rsidR="009F14E2" w:rsidRPr="00B41619" w:rsidRDefault="009F14E2" w:rsidP="009F14E2">
            <w:pPr>
              <w:rPr>
                <w:b w:val="0"/>
              </w:rPr>
            </w:pPr>
            <w:r w:rsidRPr="00B41619">
              <w:rPr>
                <w:b w:val="0"/>
              </w:rPr>
              <w:t>Evolución</w:t>
            </w:r>
          </w:p>
        </w:tc>
        <w:tc>
          <w:tcPr>
            <w:tcW w:w="2551" w:type="dxa"/>
            <w:shd w:val="clear" w:color="auto" w:fill="FFFFFF" w:themeFill="background1"/>
            <w:tcMar>
              <w:left w:w="108" w:type="dxa"/>
            </w:tcMar>
          </w:tcPr>
          <w:p w:rsidR="009F14E2" w:rsidRPr="00B41619" w:rsidRDefault="009F14E2" w:rsidP="009F14E2">
            <w:pPr>
              <w:cnfStyle w:val="000000000000" w:firstRow="0" w:lastRow="0" w:firstColumn="0" w:lastColumn="0" w:oddVBand="0" w:evenVBand="0" w:oddHBand="0" w:evenHBand="0" w:firstRowFirstColumn="0" w:firstRowLastColumn="0" w:lastRowFirstColumn="0" w:lastRowLastColumn="0"/>
              <w:rPr>
                <w:b/>
              </w:rPr>
            </w:pPr>
            <w:r w:rsidRPr="00B41619">
              <w:rPr>
                <w:b/>
              </w:rPr>
              <w:t>Documento de análisis</w:t>
            </w:r>
          </w:p>
        </w:tc>
        <w:tc>
          <w:tcPr>
            <w:tcW w:w="1760" w:type="dxa"/>
            <w:shd w:val="clear" w:color="auto" w:fill="FFFFFF" w:themeFill="background1"/>
            <w:tcMar>
              <w:left w:w="108" w:type="dxa"/>
            </w:tcMar>
          </w:tcPr>
          <w:p w:rsidR="009F14E2" w:rsidRPr="00B41619" w:rsidRDefault="009F14E2" w:rsidP="009F14E2">
            <w:pPr>
              <w:cnfStyle w:val="000000000000" w:firstRow="0" w:lastRow="0" w:firstColumn="0" w:lastColumn="0" w:oddVBand="0" w:evenVBand="0" w:oddHBand="0" w:evenHBand="0" w:firstRowFirstColumn="0" w:firstRowLastColumn="0" w:lastRowFirstColumn="0" w:lastRowLastColumn="0"/>
              <w:rPr>
                <w:b/>
              </w:rPr>
            </w:pPr>
            <w:r w:rsidRPr="00B41619">
              <w:rPr>
                <w:b/>
              </w:rPr>
              <w:t>Proyecto</w:t>
            </w:r>
          </w:p>
        </w:tc>
        <w:tc>
          <w:tcPr>
            <w:tcW w:w="1313" w:type="dxa"/>
            <w:shd w:val="clear" w:color="auto" w:fill="FFFFFF" w:themeFill="background1"/>
            <w:tcMar>
              <w:left w:w="108" w:type="dxa"/>
            </w:tcMar>
          </w:tcPr>
          <w:p w:rsidR="009F14E2" w:rsidRPr="00B41619" w:rsidRDefault="009F14E2" w:rsidP="009F14E2">
            <w:pPr>
              <w:cnfStyle w:val="000000000000" w:firstRow="0" w:lastRow="0" w:firstColumn="0" w:lastColumn="0" w:oddVBand="0" w:evenVBand="0" w:oddHBand="0" w:evenHBand="0" w:firstRowFirstColumn="0" w:firstRowLastColumn="0" w:lastRowFirstColumn="0" w:lastRowLastColumn="0"/>
              <w:rPr>
                <w:b/>
              </w:rPr>
            </w:pPr>
            <w:r w:rsidRPr="00B41619">
              <w:rPr>
                <w:b/>
              </w:rPr>
              <w:t>.</w:t>
            </w:r>
            <w:proofErr w:type="spellStart"/>
            <w:r w:rsidRPr="00B41619">
              <w:rPr>
                <w:b/>
              </w:rPr>
              <w:t>docx</w:t>
            </w:r>
            <w:proofErr w:type="spellEnd"/>
          </w:p>
        </w:tc>
        <w:tc>
          <w:tcPr>
            <w:tcW w:w="1221" w:type="dxa"/>
            <w:shd w:val="clear" w:color="auto" w:fill="FFFFFF" w:themeFill="background1"/>
            <w:tcMar>
              <w:left w:w="108" w:type="dxa"/>
            </w:tcMar>
          </w:tcPr>
          <w:p w:rsidR="009F14E2" w:rsidRPr="00B41619" w:rsidRDefault="009F14E2" w:rsidP="009F14E2">
            <w:pPr>
              <w:cnfStyle w:val="000000000000" w:firstRow="0" w:lastRow="0" w:firstColumn="0" w:lastColumn="0" w:oddVBand="0" w:evenVBand="0" w:oddHBand="0" w:evenHBand="0" w:firstRowFirstColumn="0" w:firstRowLastColumn="0" w:lastRowFirstColumn="0" w:lastRowLastColumn="0"/>
              <w:rPr>
                <w:b/>
              </w:rPr>
            </w:pPr>
            <w:r w:rsidRPr="00B41619">
              <w:rPr>
                <w:b/>
              </w:rPr>
              <w:t>SGIVF</w:t>
            </w:r>
          </w:p>
        </w:tc>
      </w:tr>
      <w:tr w:rsidR="009F14E2" w:rsidTr="009C40D6">
        <w:trPr>
          <w:trHeight w:val="624"/>
        </w:trPr>
        <w:tc>
          <w:tcPr>
            <w:cnfStyle w:val="001000000000" w:firstRow="0" w:lastRow="0" w:firstColumn="1" w:lastColumn="0" w:oddVBand="0" w:evenVBand="0" w:oddHBand="0" w:evenHBand="0" w:firstRowFirstColumn="0" w:firstRowLastColumn="0" w:lastRowFirstColumn="0" w:lastRowLastColumn="0"/>
            <w:tcW w:w="1649" w:type="dxa"/>
            <w:shd w:val="clear" w:color="auto" w:fill="FFFFFF" w:themeFill="background1"/>
            <w:tcMar>
              <w:left w:w="108" w:type="dxa"/>
            </w:tcMar>
          </w:tcPr>
          <w:p w:rsidR="009F14E2" w:rsidRPr="00B41619" w:rsidRDefault="009F14E2" w:rsidP="009F14E2">
            <w:pPr>
              <w:rPr>
                <w:b w:val="0"/>
              </w:rPr>
            </w:pPr>
            <w:r w:rsidRPr="00B41619">
              <w:rPr>
                <w:b w:val="0"/>
              </w:rPr>
              <w:t>Evolución</w:t>
            </w:r>
          </w:p>
        </w:tc>
        <w:tc>
          <w:tcPr>
            <w:tcW w:w="2551" w:type="dxa"/>
            <w:shd w:val="clear" w:color="auto" w:fill="FFFFFF" w:themeFill="background1"/>
            <w:tcMar>
              <w:left w:w="108" w:type="dxa"/>
            </w:tcMar>
          </w:tcPr>
          <w:p w:rsidR="009F14E2" w:rsidRPr="00B41619" w:rsidRDefault="009F14E2" w:rsidP="009F14E2">
            <w:pPr>
              <w:cnfStyle w:val="000000000000" w:firstRow="0" w:lastRow="0" w:firstColumn="0" w:lastColumn="0" w:oddVBand="0" w:evenVBand="0" w:oddHBand="0" w:evenHBand="0" w:firstRowFirstColumn="0" w:firstRowLastColumn="0" w:lastRowFirstColumn="0" w:lastRowLastColumn="0"/>
              <w:rPr>
                <w:b/>
              </w:rPr>
            </w:pPr>
            <w:r w:rsidRPr="00B41619">
              <w:rPr>
                <w:b/>
              </w:rPr>
              <w:t>Documento de diseño</w:t>
            </w:r>
          </w:p>
        </w:tc>
        <w:tc>
          <w:tcPr>
            <w:tcW w:w="1760" w:type="dxa"/>
            <w:shd w:val="clear" w:color="auto" w:fill="FFFFFF" w:themeFill="background1"/>
            <w:tcMar>
              <w:left w:w="108" w:type="dxa"/>
            </w:tcMar>
          </w:tcPr>
          <w:p w:rsidR="009F14E2" w:rsidRPr="00B41619" w:rsidRDefault="009F14E2" w:rsidP="009F14E2">
            <w:pPr>
              <w:cnfStyle w:val="000000000000" w:firstRow="0" w:lastRow="0" w:firstColumn="0" w:lastColumn="0" w:oddVBand="0" w:evenVBand="0" w:oddHBand="0" w:evenHBand="0" w:firstRowFirstColumn="0" w:firstRowLastColumn="0" w:lastRowFirstColumn="0" w:lastRowLastColumn="0"/>
              <w:rPr>
                <w:b/>
              </w:rPr>
            </w:pPr>
            <w:r w:rsidRPr="00B41619">
              <w:rPr>
                <w:b/>
              </w:rPr>
              <w:t>Proyecto</w:t>
            </w:r>
          </w:p>
        </w:tc>
        <w:tc>
          <w:tcPr>
            <w:tcW w:w="1313" w:type="dxa"/>
            <w:shd w:val="clear" w:color="auto" w:fill="FFFFFF" w:themeFill="background1"/>
            <w:tcMar>
              <w:left w:w="108" w:type="dxa"/>
            </w:tcMar>
          </w:tcPr>
          <w:p w:rsidR="009F14E2" w:rsidRPr="00B41619" w:rsidRDefault="009F14E2" w:rsidP="009F14E2">
            <w:pPr>
              <w:cnfStyle w:val="000000000000" w:firstRow="0" w:lastRow="0" w:firstColumn="0" w:lastColumn="0" w:oddVBand="0" w:evenVBand="0" w:oddHBand="0" w:evenHBand="0" w:firstRowFirstColumn="0" w:firstRowLastColumn="0" w:lastRowFirstColumn="0" w:lastRowLastColumn="0"/>
              <w:rPr>
                <w:b/>
              </w:rPr>
            </w:pPr>
            <w:r w:rsidRPr="00B41619">
              <w:rPr>
                <w:b/>
              </w:rPr>
              <w:t>.</w:t>
            </w:r>
            <w:proofErr w:type="spellStart"/>
            <w:r w:rsidRPr="00B41619">
              <w:rPr>
                <w:b/>
              </w:rPr>
              <w:t>docx</w:t>
            </w:r>
            <w:proofErr w:type="spellEnd"/>
          </w:p>
        </w:tc>
        <w:tc>
          <w:tcPr>
            <w:tcW w:w="1221" w:type="dxa"/>
            <w:shd w:val="clear" w:color="auto" w:fill="FFFFFF" w:themeFill="background1"/>
            <w:tcMar>
              <w:left w:w="108" w:type="dxa"/>
            </w:tcMar>
          </w:tcPr>
          <w:p w:rsidR="009F14E2" w:rsidRPr="00B41619" w:rsidRDefault="009F14E2" w:rsidP="009F14E2">
            <w:pPr>
              <w:cnfStyle w:val="000000000000" w:firstRow="0" w:lastRow="0" w:firstColumn="0" w:lastColumn="0" w:oddVBand="0" w:evenVBand="0" w:oddHBand="0" w:evenHBand="0" w:firstRowFirstColumn="0" w:firstRowLastColumn="0" w:lastRowFirstColumn="0" w:lastRowLastColumn="0"/>
              <w:rPr>
                <w:b/>
              </w:rPr>
            </w:pPr>
            <w:r w:rsidRPr="00B41619">
              <w:rPr>
                <w:b/>
              </w:rPr>
              <w:t>SGIVF</w:t>
            </w:r>
          </w:p>
        </w:tc>
      </w:tr>
      <w:tr w:rsidR="009F14E2" w:rsidTr="009C40D6">
        <w:trPr>
          <w:trHeight w:val="624"/>
        </w:trPr>
        <w:tc>
          <w:tcPr>
            <w:cnfStyle w:val="001000000000" w:firstRow="0" w:lastRow="0" w:firstColumn="1" w:lastColumn="0" w:oddVBand="0" w:evenVBand="0" w:oddHBand="0" w:evenHBand="0" w:firstRowFirstColumn="0" w:firstRowLastColumn="0" w:lastRowFirstColumn="0" w:lastRowLastColumn="0"/>
            <w:tcW w:w="1649" w:type="dxa"/>
            <w:shd w:val="clear" w:color="auto" w:fill="FFFFFF" w:themeFill="background1"/>
            <w:tcMar>
              <w:left w:w="108" w:type="dxa"/>
            </w:tcMar>
          </w:tcPr>
          <w:p w:rsidR="009F14E2" w:rsidRPr="009F14E2" w:rsidRDefault="009F14E2" w:rsidP="009F14E2">
            <w:pPr>
              <w:rPr>
                <w:b w:val="0"/>
                <w:color w:val="000000" w:themeColor="text1"/>
              </w:rPr>
            </w:pPr>
            <w:bookmarkStart w:id="15" w:name="__DdeLink__6528_186207727"/>
            <w:bookmarkEnd w:id="15"/>
            <w:r w:rsidRPr="009F14E2">
              <w:rPr>
                <w:b w:val="0"/>
                <w:color w:val="000000" w:themeColor="text1"/>
              </w:rPr>
              <w:t>Evolución</w:t>
            </w:r>
          </w:p>
        </w:tc>
        <w:tc>
          <w:tcPr>
            <w:tcW w:w="2551" w:type="dxa"/>
            <w:shd w:val="clear" w:color="auto" w:fill="FFFFFF" w:themeFill="background1"/>
            <w:tcMar>
              <w:left w:w="108" w:type="dxa"/>
            </w:tcMar>
          </w:tcPr>
          <w:p w:rsidR="009F14E2" w:rsidRPr="009F14E2" w:rsidRDefault="009F14E2" w:rsidP="009F14E2">
            <w:pPr>
              <w:cnfStyle w:val="000000000000" w:firstRow="0" w:lastRow="0" w:firstColumn="0" w:lastColumn="0" w:oddVBand="0" w:evenVBand="0" w:oddHBand="0" w:evenHBand="0" w:firstRowFirstColumn="0" w:firstRowLastColumn="0" w:lastRowFirstColumn="0" w:lastRowLastColumn="0"/>
              <w:rPr>
                <w:b/>
                <w:color w:val="000000" w:themeColor="text1"/>
              </w:rPr>
            </w:pPr>
            <w:r w:rsidRPr="009F14E2">
              <w:rPr>
                <w:b/>
                <w:color w:val="000000" w:themeColor="text1"/>
              </w:rPr>
              <w:t>Manual de usuario</w:t>
            </w:r>
          </w:p>
        </w:tc>
        <w:tc>
          <w:tcPr>
            <w:tcW w:w="1760" w:type="dxa"/>
            <w:shd w:val="clear" w:color="auto" w:fill="FFFFFF" w:themeFill="background1"/>
            <w:tcMar>
              <w:left w:w="108" w:type="dxa"/>
            </w:tcMar>
          </w:tcPr>
          <w:p w:rsidR="009F14E2" w:rsidRPr="009F14E2" w:rsidRDefault="009F14E2" w:rsidP="009F14E2">
            <w:pPr>
              <w:cnfStyle w:val="000000000000" w:firstRow="0" w:lastRow="0" w:firstColumn="0" w:lastColumn="0" w:oddVBand="0" w:evenVBand="0" w:oddHBand="0" w:evenHBand="0" w:firstRowFirstColumn="0" w:firstRowLastColumn="0" w:lastRowFirstColumn="0" w:lastRowLastColumn="0"/>
              <w:rPr>
                <w:b/>
                <w:color w:val="000000" w:themeColor="text1"/>
              </w:rPr>
            </w:pPr>
            <w:r w:rsidRPr="009F14E2">
              <w:rPr>
                <w:b/>
                <w:color w:val="000000" w:themeColor="text1"/>
              </w:rPr>
              <w:t>Proyecto</w:t>
            </w:r>
          </w:p>
        </w:tc>
        <w:tc>
          <w:tcPr>
            <w:tcW w:w="1313" w:type="dxa"/>
            <w:shd w:val="clear" w:color="auto" w:fill="FFFFFF" w:themeFill="background1"/>
            <w:tcMar>
              <w:left w:w="108" w:type="dxa"/>
            </w:tcMar>
          </w:tcPr>
          <w:p w:rsidR="009F14E2" w:rsidRPr="009F14E2" w:rsidRDefault="009F14E2" w:rsidP="009F14E2">
            <w:pPr>
              <w:cnfStyle w:val="000000000000" w:firstRow="0" w:lastRow="0" w:firstColumn="0" w:lastColumn="0" w:oddVBand="0" w:evenVBand="0" w:oddHBand="0" w:evenHBand="0" w:firstRowFirstColumn="0" w:firstRowLastColumn="0" w:lastRowFirstColumn="0" w:lastRowLastColumn="0"/>
              <w:rPr>
                <w:b/>
                <w:color w:val="000000" w:themeColor="text1"/>
              </w:rPr>
            </w:pPr>
            <w:r w:rsidRPr="009F14E2">
              <w:rPr>
                <w:b/>
                <w:color w:val="000000" w:themeColor="text1"/>
              </w:rPr>
              <w:t>.</w:t>
            </w:r>
            <w:proofErr w:type="spellStart"/>
            <w:r w:rsidRPr="009F14E2">
              <w:rPr>
                <w:b/>
                <w:color w:val="000000" w:themeColor="text1"/>
              </w:rPr>
              <w:t>docx</w:t>
            </w:r>
            <w:proofErr w:type="spellEnd"/>
          </w:p>
        </w:tc>
        <w:tc>
          <w:tcPr>
            <w:tcW w:w="1221" w:type="dxa"/>
            <w:shd w:val="clear" w:color="auto" w:fill="FFFFFF" w:themeFill="background1"/>
            <w:tcMar>
              <w:left w:w="108" w:type="dxa"/>
            </w:tcMar>
          </w:tcPr>
          <w:p w:rsidR="009F14E2" w:rsidRPr="009F14E2" w:rsidRDefault="009F14E2" w:rsidP="009F14E2">
            <w:pPr>
              <w:cnfStyle w:val="000000000000" w:firstRow="0" w:lastRow="0" w:firstColumn="0" w:lastColumn="0" w:oddVBand="0" w:evenVBand="0" w:oddHBand="0" w:evenHBand="0" w:firstRowFirstColumn="0" w:firstRowLastColumn="0" w:lastRowFirstColumn="0" w:lastRowLastColumn="0"/>
              <w:rPr>
                <w:b/>
                <w:color w:val="000000" w:themeColor="text1"/>
              </w:rPr>
            </w:pPr>
            <w:r w:rsidRPr="009F14E2">
              <w:rPr>
                <w:b/>
                <w:color w:val="000000" w:themeColor="text1"/>
              </w:rPr>
              <w:t>SGIVF</w:t>
            </w:r>
          </w:p>
        </w:tc>
      </w:tr>
      <w:tr w:rsidR="009F14E2" w:rsidTr="009C40D6">
        <w:trPr>
          <w:trHeight w:val="624"/>
        </w:trPr>
        <w:tc>
          <w:tcPr>
            <w:cnfStyle w:val="001000000000" w:firstRow="0" w:lastRow="0" w:firstColumn="1" w:lastColumn="0" w:oddVBand="0" w:evenVBand="0" w:oddHBand="0" w:evenHBand="0" w:firstRowFirstColumn="0" w:firstRowLastColumn="0" w:lastRowFirstColumn="0" w:lastRowLastColumn="0"/>
            <w:tcW w:w="1649" w:type="dxa"/>
            <w:shd w:val="clear" w:color="auto" w:fill="FFFFFF" w:themeFill="background1"/>
            <w:tcMar>
              <w:left w:w="108" w:type="dxa"/>
            </w:tcMar>
          </w:tcPr>
          <w:p w:rsidR="009F14E2" w:rsidRPr="009F14E2" w:rsidRDefault="009F14E2" w:rsidP="009F14E2">
            <w:pPr>
              <w:rPr>
                <w:b w:val="0"/>
                <w:color w:val="000000" w:themeColor="text1"/>
              </w:rPr>
            </w:pPr>
            <w:r w:rsidRPr="009F14E2">
              <w:rPr>
                <w:b w:val="0"/>
                <w:color w:val="000000" w:themeColor="text1"/>
              </w:rPr>
              <w:t>Evolución</w:t>
            </w:r>
          </w:p>
        </w:tc>
        <w:tc>
          <w:tcPr>
            <w:tcW w:w="2551" w:type="dxa"/>
            <w:shd w:val="clear" w:color="auto" w:fill="FFFFFF" w:themeFill="background1"/>
            <w:tcMar>
              <w:left w:w="108" w:type="dxa"/>
            </w:tcMar>
          </w:tcPr>
          <w:p w:rsidR="009F14E2" w:rsidRPr="009F14E2" w:rsidRDefault="009F14E2" w:rsidP="009F14E2">
            <w:pPr>
              <w:cnfStyle w:val="000000000000" w:firstRow="0" w:lastRow="0" w:firstColumn="0" w:lastColumn="0" w:oddVBand="0" w:evenVBand="0" w:oddHBand="0" w:evenHBand="0" w:firstRowFirstColumn="0" w:firstRowLastColumn="0" w:lastRowFirstColumn="0" w:lastRowLastColumn="0"/>
              <w:rPr>
                <w:b/>
                <w:color w:val="000000" w:themeColor="text1"/>
              </w:rPr>
            </w:pPr>
            <w:r w:rsidRPr="009F14E2">
              <w:rPr>
                <w:b/>
                <w:color w:val="000000" w:themeColor="text1"/>
              </w:rPr>
              <w:t>Documento de casos de prueba</w:t>
            </w:r>
          </w:p>
        </w:tc>
        <w:tc>
          <w:tcPr>
            <w:tcW w:w="1760" w:type="dxa"/>
            <w:shd w:val="clear" w:color="auto" w:fill="FFFFFF" w:themeFill="background1"/>
            <w:tcMar>
              <w:left w:w="108" w:type="dxa"/>
            </w:tcMar>
          </w:tcPr>
          <w:p w:rsidR="009F14E2" w:rsidRPr="009F14E2" w:rsidRDefault="009F14E2" w:rsidP="009F14E2">
            <w:pPr>
              <w:cnfStyle w:val="000000000000" w:firstRow="0" w:lastRow="0" w:firstColumn="0" w:lastColumn="0" w:oddVBand="0" w:evenVBand="0" w:oddHBand="0" w:evenHBand="0" w:firstRowFirstColumn="0" w:firstRowLastColumn="0" w:lastRowFirstColumn="0" w:lastRowLastColumn="0"/>
              <w:rPr>
                <w:b/>
                <w:color w:val="000000" w:themeColor="text1"/>
              </w:rPr>
            </w:pPr>
            <w:r w:rsidRPr="009F14E2">
              <w:rPr>
                <w:b/>
                <w:color w:val="000000" w:themeColor="text1"/>
              </w:rPr>
              <w:t>Proyecto</w:t>
            </w:r>
          </w:p>
        </w:tc>
        <w:tc>
          <w:tcPr>
            <w:tcW w:w="1313" w:type="dxa"/>
            <w:shd w:val="clear" w:color="auto" w:fill="FFFFFF" w:themeFill="background1"/>
            <w:tcMar>
              <w:left w:w="108" w:type="dxa"/>
            </w:tcMar>
          </w:tcPr>
          <w:p w:rsidR="009F14E2" w:rsidRPr="009F14E2" w:rsidRDefault="009F14E2" w:rsidP="009F14E2">
            <w:pPr>
              <w:cnfStyle w:val="000000000000" w:firstRow="0" w:lastRow="0" w:firstColumn="0" w:lastColumn="0" w:oddVBand="0" w:evenVBand="0" w:oddHBand="0" w:evenHBand="0" w:firstRowFirstColumn="0" w:firstRowLastColumn="0" w:lastRowFirstColumn="0" w:lastRowLastColumn="0"/>
              <w:rPr>
                <w:b/>
                <w:color w:val="000000" w:themeColor="text1"/>
              </w:rPr>
            </w:pPr>
            <w:r w:rsidRPr="009F14E2">
              <w:rPr>
                <w:b/>
                <w:color w:val="000000" w:themeColor="text1"/>
              </w:rPr>
              <w:t>-</w:t>
            </w:r>
            <w:proofErr w:type="spellStart"/>
            <w:r w:rsidRPr="009F14E2">
              <w:rPr>
                <w:b/>
                <w:color w:val="000000" w:themeColor="text1"/>
              </w:rPr>
              <w:t>docx</w:t>
            </w:r>
            <w:proofErr w:type="spellEnd"/>
          </w:p>
        </w:tc>
        <w:tc>
          <w:tcPr>
            <w:tcW w:w="1221" w:type="dxa"/>
            <w:shd w:val="clear" w:color="auto" w:fill="FFFFFF" w:themeFill="background1"/>
            <w:tcMar>
              <w:left w:w="108" w:type="dxa"/>
            </w:tcMar>
          </w:tcPr>
          <w:p w:rsidR="009F14E2" w:rsidRPr="009F14E2" w:rsidRDefault="009F14E2" w:rsidP="009F14E2">
            <w:pPr>
              <w:cnfStyle w:val="000000000000" w:firstRow="0" w:lastRow="0" w:firstColumn="0" w:lastColumn="0" w:oddVBand="0" w:evenVBand="0" w:oddHBand="0" w:evenHBand="0" w:firstRowFirstColumn="0" w:firstRowLastColumn="0" w:lastRowFirstColumn="0" w:lastRowLastColumn="0"/>
              <w:rPr>
                <w:b/>
                <w:color w:val="000000" w:themeColor="text1"/>
              </w:rPr>
            </w:pPr>
            <w:r w:rsidRPr="009F14E2">
              <w:rPr>
                <w:b/>
                <w:color w:val="000000" w:themeColor="text1"/>
              </w:rPr>
              <w:t>SGIVF</w:t>
            </w:r>
          </w:p>
        </w:tc>
      </w:tr>
      <w:tr w:rsidR="009F14E2" w:rsidTr="009C40D6">
        <w:trPr>
          <w:trHeight w:val="624"/>
        </w:trPr>
        <w:tc>
          <w:tcPr>
            <w:cnfStyle w:val="001000000000" w:firstRow="0" w:lastRow="0" w:firstColumn="1" w:lastColumn="0" w:oddVBand="0" w:evenVBand="0" w:oddHBand="0" w:evenHBand="0" w:firstRowFirstColumn="0" w:firstRowLastColumn="0" w:lastRowFirstColumn="0" w:lastRowLastColumn="0"/>
            <w:tcW w:w="1649" w:type="dxa"/>
            <w:shd w:val="clear" w:color="auto" w:fill="FFFFFF" w:themeFill="background1"/>
            <w:tcMar>
              <w:left w:w="108" w:type="dxa"/>
            </w:tcMar>
          </w:tcPr>
          <w:p w:rsidR="009F14E2" w:rsidRPr="009F14E2" w:rsidRDefault="009F14E2" w:rsidP="009F14E2">
            <w:pPr>
              <w:rPr>
                <w:b w:val="0"/>
                <w:color w:val="000000" w:themeColor="text1"/>
              </w:rPr>
            </w:pPr>
            <w:r w:rsidRPr="009F14E2">
              <w:rPr>
                <w:b w:val="0"/>
                <w:color w:val="000000" w:themeColor="text1"/>
              </w:rPr>
              <w:t>Evolución</w:t>
            </w:r>
          </w:p>
        </w:tc>
        <w:tc>
          <w:tcPr>
            <w:tcW w:w="2551" w:type="dxa"/>
            <w:shd w:val="clear" w:color="auto" w:fill="FFFFFF" w:themeFill="background1"/>
            <w:tcMar>
              <w:left w:w="108" w:type="dxa"/>
            </w:tcMar>
          </w:tcPr>
          <w:p w:rsidR="009F14E2" w:rsidRPr="009F14E2" w:rsidRDefault="009F14E2" w:rsidP="009F14E2">
            <w:pPr>
              <w:cnfStyle w:val="000000000000" w:firstRow="0" w:lastRow="0" w:firstColumn="0" w:lastColumn="0" w:oddVBand="0" w:evenVBand="0" w:oddHBand="0" w:evenHBand="0" w:firstRowFirstColumn="0" w:firstRowLastColumn="0" w:lastRowFirstColumn="0" w:lastRowLastColumn="0"/>
              <w:rPr>
                <w:b/>
                <w:color w:val="000000" w:themeColor="text1"/>
              </w:rPr>
            </w:pPr>
            <w:r w:rsidRPr="009F14E2">
              <w:rPr>
                <w:b/>
                <w:color w:val="000000" w:themeColor="text1"/>
              </w:rPr>
              <w:t>Documento de especificación de Casos de uso</w:t>
            </w:r>
          </w:p>
        </w:tc>
        <w:tc>
          <w:tcPr>
            <w:tcW w:w="1760" w:type="dxa"/>
            <w:shd w:val="clear" w:color="auto" w:fill="FFFFFF" w:themeFill="background1"/>
            <w:tcMar>
              <w:left w:w="108" w:type="dxa"/>
            </w:tcMar>
          </w:tcPr>
          <w:p w:rsidR="009F14E2" w:rsidRPr="009F14E2" w:rsidRDefault="009F14E2" w:rsidP="009F14E2">
            <w:pPr>
              <w:cnfStyle w:val="000000000000" w:firstRow="0" w:lastRow="0" w:firstColumn="0" w:lastColumn="0" w:oddVBand="0" w:evenVBand="0" w:oddHBand="0" w:evenHBand="0" w:firstRowFirstColumn="0" w:firstRowLastColumn="0" w:lastRowFirstColumn="0" w:lastRowLastColumn="0"/>
              <w:rPr>
                <w:b/>
                <w:color w:val="000000" w:themeColor="text1"/>
              </w:rPr>
            </w:pPr>
            <w:r w:rsidRPr="009F14E2">
              <w:rPr>
                <w:b/>
                <w:color w:val="000000" w:themeColor="text1"/>
              </w:rPr>
              <w:t>Proyecto</w:t>
            </w:r>
          </w:p>
        </w:tc>
        <w:tc>
          <w:tcPr>
            <w:tcW w:w="1313" w:type="dxa"/>
            <w:shd w:val="clear" w:color="auto" w:fill="FFFFFF" w:themeFill="background1"/>
            <w:tcMar>
              <w:left w:w="108" w:type="dxa"/>
            </w:tcMar>
          </w:tcPr>
          <w:p w:rsidR="009F14E2" w:rsidRPr="009F14E2" w:rsidRDefault="009F14E2" w:rsidP="009F14E2">
            <w:pPr>
              <w:cnfStyle w:val="000000000000" w:firstRow="0" w:lastRow="0" w:firstColumn="0" w:lastColumn="0" w:oddVBand="0" w:evenVBand="0" w:oddHBand="0" w:evenHBand="0" w:firstRowFirstColumn="0" w:firstRowLastColumn="0" w:lastRowFirstColumn="0" w:lastRowLastColumn="0"/>
              <w:rPr>
                <w:b/>
                <w:color w:val="000000" w:themeColor="text1"/>
              </w:rPr>
            </w:pPr>
            <w:r w:rsidRPr="009F14E2">
              <w:rPr>
                <w:b/>
                <w:color w:val="000000" w:themeColor="text1"/>
              </w:rPr>
              <w:t>.</w:t>
            </w:r>
            <w:proofErr w:type="spellStart"/>
            <w:r w:rsidRPr="009F14E2">
              <w:rPr>
                <w:b/>
                <w:color w:val="000000" w:themeColor="text1"/>
              </w:rPr>
              <w:t>docx</w:t>
            </w:r>
            <w:proofErr w:type="spellEnd"/>
          </w:p>
        </w:tc>
        <w:tc>
          <w:tcPr>
            <w:tcW w:w="1221" w:type="dxa"/>
            <w:shd w:val="clear" w:color="auto" w:fill="FFFFFF" w:themeFill="background1"/>
            <w:tcMar>
              <w:left w:w="108" w:type="dxa"/>
            </w:tcMar>
          </w:tcPr>
          <w:p w:rsidR="009F14E2" w:rsidRPr="009F14E2" w:rsidRDefault="009F14E2" w:rsidP="009F14E2">
            <w:pPr>
              <w:cnfStyle w:val="000000000000" w:firstRow="0" w:lastRow="0" w:firstColumn="0" w:lastColumn="0" w:oddVBand="0" w:evenVBand="0" w:oddHBand="0" w:evenHBand="0" w:firstRowFirstColumn="0" w:firstRowLastColumn="0" w:lastRowFirstColumn="0" w:lastRowLastColumn="0"/>
              <w:rPr>
                <w:b/>
                <w:color w:val="000000" w:themeColor="text1"/>
              </w:rPr>
            </w:pPr>
            <w:r w:rsidRPr="009F14E2">
              <w:rPr>
                <w:b/>
                <w:color w:val="000000" w:themeColor="text1"/>
              </w:rPr>
              <w:t>SGIVF</w:t>
            </w:r>
          </w:p>
        </w:tc>
      </w:tr>
      <w:tr w:rsidR="00E37F68" w:rsidTr="009C40D6">
        <w:trPr>
          <w:trHeight w:val="624"/>
        </w:trPr>
        <w:tc>
          <w:tcPr>
            <w:cnfStyle w:val="001000000000" w:firstRow="0" w:lastRow="0" w:firstColumn="1" w:lastColumn="0" w:oddVBand="0" w:evenVBand="0" w:oddHBand="0" w:evenHBand="0" w:firstRowFirstColumn="0" w:firstRowLastColumn="0" w:lastRowFirstColumn="0" w:lastRowLastColumn="0"/>
            <w:tcW w:w="1649" w:type="dxa"/>
            <w:shd w:val="clear" w:color="auto" w:fill="FFFFFF" w:themeFill="background1"/>
            <w:tcMar>
              <w:left w:w="108" w:type="dxa"/>
            </w:tcMar>
          </w:tcPr>
          <w:p w:rsidR="00E37F68" w:rsidRPr="00A8049F" w:rsidRDefault="00E37F68" w:rsidP="00E37F68">
            <w:pPr>
              <w:rPr>
                <w:b w:val="0"/>
                <w:color w:val="000000" w:themeColor="text1"/>
              </w:rPr>
            </w:pPr>
            <w:r w:rsidRPr="00A8049F">
              <w:rPr>
                <w:b w:val="0"/>
                <w:color w:val="000000" w:themeColor="text1"/>
              </w:rPr>
              <w:t>Evolución</w:t>
            </w:r>
          </w:p>
        </w:tc>
        <w:tc>
          <w:tcPr>
            <w:tcW w:w="2551" w:type="dxa"/>
            <w:shd w:val="clear" w:color="auto" w:fill="FFFFFF" w:themeFill="background1"/>
            <w:tcMar>
              <w:left w:w="108" w:type="dxa"/>
            </w:tcMar>
          </w:tcPr>
          <w:p w:rsidR="00E37F68" w:rsidRPr="00A8049F" w:rsidRDefault="00E37F68" w:rsidP="00E37F68">
            <w:pPr>
              <w:cnfStyle w:val="000000000000" w:firstRow="0" w:lastRow="0" w:firstColumn="0" w:lastColumn="0" w:oddVBand="0" w:evenVBand="0" w:oddHBand="0" w:evenHBand="0" w:firstRowFirstColumn="0" w:firstRowLastColumn="0" w:lastRowFirstColumn="0" w:lastRowLastColumn="0"/>
              <w:rPr>
                <w:b/>
                <w:color w:val="000000" w:themeColor="text1"/>
              </w:rPr>
            </w:pPr>
            <w:r w:rsidRPr="00A8049F">
              <w:rPr>
                <w:b/>
                <w:color w:val="000000" w:themeColor="text1"/>
              </w:rPr>
              <w:t>Documento de diseño de la base de datos</w:t>
            </w:r>
          </w:p>
        </w:tc>
        <w:tc>
          <w:tcPr>
            <w:tcW w:w="1760" w:type="dxa"/>
            <w:shd w:val="clear" w:color="auto" w:fill="FFFFFF" w:themeFill="background1"/>
            <w:tcMar>
              <w:left w:w="108" w:type="dxa"/>
            </w:tcMar>
          </w:tcPr>
          <w:p w:rsidR="00E37F68" w:rsidRPr="00A8049F" w:rsidRDefault="00E37F68" w:rsidP="00E37F68">
            <w:pPr>
              <w:cnfStyle w:val="000000000000" w:firstRow="0" w:lastRow="0" w:firstColumn="0" w:lastColumn="0" w:oddVBand="0" w:evenVBand="0" w:oddHBand="0" w:evenHBand="0" w:firstRowFirstColumn="0" w:firstRowLastColumn="0" w:lastRowFirstColumn="0" w:lastRowLastColumn="0"/>
              <w:rPr>
                <w:b/>
                <w:color w:val="000000" w:themeColor="text1"/>
              </w:rPr>
            </w:pPr>
            <w:r w:rsidRPr="00A8049F">
              <w:rPr>
                <w:b/>
                <w:color w:val="000000" w:themeColor="text1"/>
              </w:rPr>
              <w:t>Proyecto</w:t>
            </w:r>
          </w:p>
        </w:tc>
        <w:tc>
          <w:tcPr>
            <w:tcW w:w="1313" w:type="dxa"/>
            <w:shd w:val="clear" w:color="auto" w:fill="FFFFFF" w:themeFill="background1"/>
            <w:tcMar>
              <w:left w:w="108" w:type="dxa"/>
            </w:tcMar>
          </w:tcPr>
          <w:p w:rsidR="00E37F68" w:rsidRPr="00A8049F" w:rsidRDefault="00E37F68" w:rsidP="00E37F68">
            <w:pPr>
              <w:cnfStyle w:val="000000000000" w:firstRow="0" w:lastRow="0" w:firstColumn="0" w:lastColumn="0" w:oddVBand="0" w:evenVBand="0" w:oddHBand="0" w:evenHBand="0" w:firstRowFirstColumn="0" w:firstRowLastColumn="0" w:lastRowFirstColumn="0" w:lastRowLastColumn="0"/>
              <w:rPr>
                <w:b/>
                <w:color w:val="000000" w:themeColor="text1"/>
              </w:rPr>
            </w:pPr>
            <w:r w:rsidRPr="00A8049F">
              <w:rPr>
                <w:b/>
                <w:color w:val="000000" w:themeColor="text1"/>
              </w:rPr>
              <w:t>.</w:t>
            </w:r>
            <w:proofErr w:type="spellStart"/>
            <w:r w:rsidRPr="00A8049F">
              <w:rPr>
                <w:b/>
                <w:color w:val="000000" w:themeColor="text1"/>
              </w:rPr>
              <w:t>docx</w:t>
            </w:r>
            <w:proofErr w:type="spellEnd"/>
          </w:p>
        </w:tc>
        <w:tc>
          <w:tcPr>
            <w:tcW w:w="1221" w:type="dxa"/>
            <w:shd w:val="clear" w:color="auto" w:fill="FFFFFF" w:themeFill="background1"/>
            <w:tcMar>
              <w:left w:w="108" w:type="dxa"/>
            </w:tcMar>
          </w:tcPr>
          <w:p w:rsidR="00E37F68" w:rsidRPr="00A8049F" w:rsidRDefault="00E37F68" w:rsidP="00E37F68">
            <w:pPr>
              <w:cnfStyle w:val="000000000000" w:firstRow="0" w:lastRow="0" w:firstColumn="0" w:lastColumn="0" w:oddVBand="0" w:evenVBand="0" w:oddHBand="0" w:evenHBand="0" w:firstRowFirstColumn="0" w:firstRowLastColumn="0" w:lastRowFirstColumn="0" w:lastRowLastColumn="0"/>
              <w:rPr>
                <w:b/>
                <w:color w:val="000000" w:themeColor="text1"/>
              </w:rPr>
            </w:pPr>
            <w:r w:rsidRPr="00A8049F">
              <w:rPr>
                <w:b/>
                <w:color w:val="000000" w:themeColor="text1"/>
              </w:rPr>
              <w:t>SGIVF</w:t>
            </w:r>
          </w:p>
        </w:tc>
      </w:tr>
      <w:tr w:rsidR="00E37F68" w:rsidTr="009C40D6">
        <w:trPr>
          <w:trHeight w:val="624"/>
        </w:trPr>
        <w:tc>
          <w:tcPr>
            <w:cnfStyle w:val="001000000000" w:firstRow="0" w:lastRow="0" w:firstColumn="1" w:lastColumn="0" w:oddVBand="0" w:evenVBand="0" w:oddHBand="0" w:evenHBand="0" w:firstRowFirstColumn="0" w:firstRowLastColumn="0" w:lastRowFirstColumn="0" w:lastRowLastColumn="0"/>
            <w:tcW w:w="1649" w:type="dxa"/>
            <w:shd w:val="clear" w:color="auto" w:fill="FFFFFF" w:themeFill="background1"/>
            <w:tcMar>
              <w:left w:w="108" w:type="dxa"/>
            </w:tcMar>
          </w:tcPr>
          <w:p w:rsidR="00E37F68" w:rsidRPr="00A8049F" w:rsidRDefault="00E37F68" w:rsidP="00E37F68">
            <w:pPr>
              <w:rPr>
                <w:b w:val="0"/>
                <w:color w:val="000000" w:themeColor="text1"/>
              </w:rPr>
            </w:pPr>
            <w:r w:rsidRPr="00A8049F">
              <w:rPr>
                <w:b w:val="0"/>
                <w:color w:val="000000" w:themeColor="text1"/>
              </w:rPr>
              <w:t>Evolución</w:t>
            </w:r>
          </w:p>
        </w:tc>
        <w:tc>
          <w:tcPr>
            <w:tcW w:w="2551" w:type="dxa"/>
            <w:shd w:val="clear" w:color="auto" w:fill="FFFFFF" w:themeFill="background1"/>
            <w:tcMar>
              <w:left w:w="108" w:type="dxa"/>
            </w:tcMar>
          </w:tcPr>
          <w:p w:rsidR="00E37F68" w:rsidRPr="00A8049F" w:rsidRDefault="00E37F68" w:rsidP="00E37F68">
            <w:pPr>
              <w:cnfStyle w:val="000000000000" w:firstRow="0" w:lastRow="0" w:firstColumn="0" w:lastColumn="0" w:oddVBand="0" w:evenVBand="0" w:oddHBand="0" w:evenHBand="0" w:firstRowFirstColumn="0" w:firstRowLastColumn="0" w:lastRowFirstColumn="0" w:lastRowLastColumn="0"/>
              <w:rPr>
                <w:b/>
                <w:color w:val="000000" w:themeColor="text1"/>
              </w:rPr>
            </w:pPr>
            <w:r w:rsidRPr="00A8049F">
              <w:rPr>
                <w:b/>
                <w:color w:val="000000" w:themeColor="text1"/>
              </w:rPr>
              <w:t>Documento de aceptación del cliente</w:t>
            </w:r>
          </w:p>
        </w:tc>
        <w:tc>
          <w:tcPr>
            <w:tcW w:w="1760" w:type="dxa"/>
            <w:shd w:val="clear" w:color="auto" w:fill="FFFFFF" w:themeFill="background1"/>
            <w:tcMar>
              <w:left w:w="108" w:type="dxa"/>
            </w:tcMar>
          </w:tcPr>
          <w:p w:rsidR="00E37F68" w:rsidRPr="00A8049F" w:rsidRDefault="00E37F68" w:rsidP="00E37F68">
            <w:pPr>
              <w:cnfStyle w:val="000000000000" w:firstRow="0" w:lastRow="0" w:firstColumn="0" w:lastColumn="0" w:oddVBand="0" w:evenVBand="0" w:oddHBand="0" w:evenHBand="0" w:firstRowFirstColumn="0" w:firstRowLastColumn="0" w:lastRowFirstColumn="0" w:lastRowLastColumn="0"/>
              <w:rPr>
                <w:b/>
                <w:color w:val="000000" w:themeColor="text1"/>
              </w:rPr>
            </w:pPr>
            <w:r w:rsidRPr="00A8049F">
              <w:rPr>
                <w:b/>
                <w:color w:val="000000" w:themeColor="text1"/>
              </w:rPr>
              <w:t>Proyecto</w:t>
            </w:r>
          </w:p>
        </w:tc>
        <w:tc>
          <w:tcPr>
            <w:tcW w:w="1313" w:type="dxa"/>
            <w:shd w:val="clear" w:color="auto" w:fill="FFFFFF" w:themeFill="background1"/>
            <w:tcMar>
              <w:left w:w="108" w:type="dxa"/>
            </w:tcMar>
          </w:tcPr>
          <w:p w:rsidR="00E37F68" w:rsidRPr="00A8049F" w:rsidRDefault="00E37F68" w:rsidP="00E37F68">
            <w:pPr>
              <w:cnfStyle w:val="000000000000" w:firstRow="0" w:lastRow="0" w:firstColumn="0" w:lastColumn="0" w:oddVBand="0" w:evenVBand="0" w:oddHBand="0" w:evenHBand="0" w:firstRowFirstColumn="0" w:firstRowLastColumn="0" w:lastRowFirstColumn="0" w:lastRowLastColumn="0"/>
              <w:rPr>
                <w:b/>
                <w:color w:val="000000" w:themeColor="text1"/>
              </w:rPr>
            </w:pPr>
            <w:r w:rsidRPr="00A8049F">
              <w:rPr>
                <w:b/>
                <w:color w:val="000000" w:themeColor="text1"/>
              </w:rPr>
              <w:t>.</w:t>
            </w:r>
            <w:proofErr w:type="spellStart"/>
            <w:r w:rsidRPr="00A8049F">
              <w:rPr>
                <w:b/>
                <w:color w:val="000000" w:themeColor="text1"/>
              </w:rPr>
              <w:t>docx</w:t>
            </w:r>
            <w:proofErr w:type="spellEnd"/>
          </w:p>
        </w:tc>
        <w:tc>
          <w:tcPr>
            <w:tcW w:w="1221" w:type="dxa"/>
            <w:shd w:val="clear" w:color="auto" w:fill="FFFFFF" w:themeFill="background1"/>
            <w:tcMar>
              <w:left w:w="108" w:type="dxa"/>
            </w:tcMar>
          </w:tcPr>
          <w:p w:rsidR="00E37F68" w:rsidRPr="00A8049F" w:rsidRDefault="00E37F68" w:rsidP="00E37F68">
            <w:pPr>
              <w:cnfStyle w:val="000000000000" w:firstRow="0" w:lastRow="0" w:firstColumn="0" w:lastColumn="0" w:oddVBand="0" w:evenVBand="0" w:oddHBand="0" w:evenHBand="0" w:firstRowFirstColumn="0" w:firstRowLastColumn="0" w:lastRowFirstColumn="0" w:lastRowLastColumn="0"/>
              <w:rPr>
                <w:b/>
                <w:color w:val="000000" w:themeColor="text1"/>
              </w:rPr>
            </w:pPr>
            <w:r w:rsidRPr="00A8049F">
              <w:rPr>
                <w:b/>
                <w:color w:val="000000" w:themeColor="text1"/>
              </w:rPr>
              <w:t>SGIVF</w:t>
            </w:r>
          </w:p>
        </w:tc>
      </w:tr>
      <w:tr w:rsidR="00E37F68" w:rsidTr="009C40D6">
        <w:trPr>
          <w:trHeight w:val="624"/>
        </w:trPr>
        <w:tc>
          <w:tcPr>
            <w:cnfStyle w:val="001000000000" w:firstRow="0" w:lastRow="0" w:firstColumn="1" w:lastColumn="0" w:oddVBand="0" w:evenVBand="0" w:oddHBand="0" w:evenHBand="0" w:firstRowFirstColumn="0" w:firstRowLastColumn="0" w:lastRowFirstColumn="0" w:lastRowLastColumn="0"/>
            <w:tcW w:w="1649" w:type="dxa"/>
            <w:shd w:val="clear" w:color="auto" w:fill="FFFFFF" w:themeFill="background1"/>
            <w:tcMar>
              <w:left w:w="108" w:type="dxa"/>
            </w:tcMar>
          </w:tcPr>
          <w:p w:rsidR="00E37F68" w:rsidRPr="00A8049F" w:rsidRDefault="00E37F68" w:rsidP="00E37F68">
            <w:pPr>
              <w:rPr>
                <w:b w:val="0"/>
                <w:color w:val="000000" w:themeColor="text1"/>
              </w:rPr>
            </w:pPr>
            <w:r w:rsidRPr="00A8049F">
              <w:rPr>
                <w:b w:val="0"/>
                <w:color w:val="000000" w:themeColor="text1"/>
              </w:rPr>
              <w:lastRenderedPageBreak/>
              <w:t>Evolución</w:t>
            </w:r>
          </w:p>
        </w:tc>
        <w:tc>
          <w:tcPr>
            <w:tcW w:w="2551" w:type="dxa"/>
            <w:shd w:val="clear" w:color="auto" w:fill="FFFFFF" w:themeFill="background1"/>
            <w:tcMar>
              <w:left w:w="108" w:type="dxa"/>
            </w:tcMar>
          </w:tcPr>
          <w:p w:rsidR="00E37F68" w:rsidRPr="00A8049F" w:rsidRDefault="00E37F68" w:rsidP="00E37F68">
            <w:pPr>
              <w:cnfStyle w:val="000000000000" w:firstRow="0" w:lastRow="0" w:firstColumn="0" w:lastColumn="0" w:oddVBand="0" w:evenVBand="0" w:oddHBand="0" w:evenHBand="0" w:firstRowFirstColumn="0" w:firstRowLastColumn="0" w:lastRowFirstColumn="0" w:lastRowLastColumn="0"/>
              <w:rPr>
                <w:b/>
                <w:color w:val="000000" w:themeColor="text1"/>
              </w:rPr>
            </w:pPr>
            <w:r w:rsidRPr="00A8049F">
              <w:rPr>
                <w:b/>
                <w:color w:val="000000" w:themeColor="text1"/>
              </w:rPr>
              <w:t>Documento de arquitectura</w:t>
            </w:r>
          </w:p>
        </w:tc>
        <w:tc>
          <w:tcPr>
            <w:tcW w:w="1760" w:type="dxa"/>
            <w:shd w:val="clear" w:color="auto" w:fill="FFFFFF" w:themeFill="background1"/>
            <w:tcMar>
              <w:left w:w="108" w:type="dxa"/>
            </w:tcMar>
          </w:tcPr>
          <w:p w:rsidR="00E37F68" w:rsidRPr="00A8049F" w:rsidRDefault="00E37F68" w:rsidP="00E37F68">
            <w:pPr>
              <w:cnfStyle w:val="000000000000" w:firstRow="0" w:lastRow="0" w:firstColumn="0" w:lastColumn="0" w:oddVBand="0" w:evenVBand="0" w:oddHBand="0" w:evenHBand="0" w:firstRowFirstColumn="0" w:firstRowLastColumn="0" w:lastRowFirstColumn="0" w:lastRowLastColumn="0"/>
              <w:rPr>
                <w:b/>
                <w:color w:val="000000" w:themeColor="text1"/>
              </w:rPr>
            </w:pPr>
            <w:r w:rsidRPr="00A8049F">
              <w:rPr>
                <w:b/>
                <w:color w:val="000000" w:themeColor="text1"/>
              </w:rPr>
              <w:t>Proyecto</w:t>
            </w:r>
          </w:p>
        </w:tc>
        <w:tc>
          <w:tcPr>
            <w:tcW w:w="1313" w:type="dxa"/>
            <w:shd w:val="clear" w:color="auto" w:fill="FFFFFF" w:themeFill="background1"/>
            <w:tcMar>
              <w:left w:w="108" w:type="dxa"/>
            </w:tcMar>
          </w:tcPr>
          <w:p w:rsidR="00E37F68" w:rsidRPr="00A8049F" w:rsidRDefault="00E37F68" w:rsidP="00E37F68">
            <w:pPr>
              <w:cnfStyle w:val="000000000000" w:firstRow="0" w:lastRow="0" w:firstColumn="0" w:lastColumn="0" w:oddVBand="0" w:evenVBand="0" w:oddHBand="0" w:evenHBand="0" w:firstRowFirstColumn="0" w:firstRowLastColumn="0" w:lastRowFirstColumn="0" w:lastRowLastColumn="0"/>
              <w:rPr>
                <w:b/>
                <w:color w:val="000000" w:themeColor="text1"/>
              </w:rPr>
            </w:pPr>
            <w:r w:rsidRPr="00A8049F">
              <w:rPr>
                <w:b/>
                <w:color w:val="000000" w:themeColor="text1"/>
              </w:rPr>
              <w:t>.</w:t>
            </w:r>
            <w:proofErr w:type="spellStart"/>
            <w:r w:rsidRPr="00A8049F">
              <w:rPr>
                <w:b/>
                <w:color w:val="000000" w:themeColor="text1"/>
              </w:rPr>
              <w:t>docx</w:t>
            </w:r>
            <w:proofErr w:type="spellEnd"/>
          </w:p>
        </w:tc>
        <w:tc>
          <w:tcPr>
            <w:tcW w:w="1221" w:type="dxa"/>
            <w:shd w:val="clear" w:color="auto" w:fill="FFFFFF" w:themeFill="background1"/>
            <w:tcMar>
              <w:left w:w="108" w:type="dxa"/>
            </w:tcMar>
          </w:tcPr>
          <w:p w:rsidR="00E37F68" w:rsidRPr="00A8049F" w:rsidRDefault="00E37F68" w:rsidP="00E37F68">
            <w:pPr>
              <w:cnfStyle w:val="000000000000" w:firstRow="0" w:lastRow="0" w:firstColumn="0" w:lastColumn="0" w:oddVBand="0" w:evenVBand="0" w:oddHBand="0" w:evenHBand="0" w:firstRowFirstColumn="0" w:firstRowLastColumn="0" w:lastRowFirstColumn="0" w:lastRowLastColumn="0"/>
              <w:rPr>
                <w:b/>
                <w:color w:val="000000" w:themeColor="text1"/>
              </w:rPr>
            </w:pPr>
            <w:r w:rsidRPr="00A8049F">
              <w:rPr>
                <w:b/>
                <w:color w:val="000000" w:themeColor="text1"/>
              </w:rPr>
              <w:t>SGIVF</w:t>
            </w:r>
          </w:p>
        </w:tc>
      </w:tr>
      <w:tr w:rsidR="00C13530" w:rsidTr="009C40D6">
        <w:trPr>
          <w:trHeight w:val="624"/>
        </w:trPr>
        <w:tc>
          <w:tcPr>
            <w:cnfStyle w:val="001000000000" w:firstRow="0" w:lastRow="0" w:firstColumn="1" w:lastColumn="0" w:oddVBand="0" w:evenVBand="0" w:oddHBand="0" w:evenHBand="0" w:firstRowFirstColumn="0" w:firstRowLastColumn="0" w:lastRowFirstColumn="0" w:lastRowLastColumn="0"/>
            <w:tcW w:w="1649" w:type="dxa"/>
            <w:shd w:val="clear" w:color="auto" w:fill="FFFFFF" w:themeFill="background1"/>
            <w:tcMar>
              <w:left w:w="108" w:type="dxa"/>
            </w:tcMar>
          </w:tcPr>
          <w:p w:rsidR="00C13530" w:rsidRPr="00C13530" w:rsidRDefault="00C13530" w:rsidP="00C13530">
            <w:pPr>
              <w:rPr>
                <w:b w:val="0"/>
                <w:color w:val="000000" w:themeColor="text1"/>
              </w:rPr>
            </w:pPr>
            <w:r w:rsidRPr="00C13530">
              <w:rPr>
                <w:b w:val="0"/>
                <w:color w:val="000000" w:themeColor="text1"/>
              </w:rPr>
              <w:t>Evolución</w:t>
            </w:r>
          </w:p>
        </w:tc>
        <w:tc>
          <w:tcPr>
            <w:tcW w:w="2551" w:type="dxa"/>
            <w:shd w:val="clear" w:color="auto" w:fill="FFFFFF" w:themeFill="background1"/>
            <w:tcMar>
              <w:left w:w="108" w:type="dxa"/>
            </w:tcMar>
          </w:tcPr>
          <w:p w:rsidR="00C13530" w:rsidRPr="00C13530" w:rsidRDefault="00C13530" w:rsidP="00C13530">
            <w:pPr>
              <w:cnfStyle w:val="000000000000" w:firstRow="0" w:lastRow="0" w:firstColumn="0" w:lastColumn="0" w:oddVBand="0" w:evenVBand="0" w:oddHBand="0" w:evenHBand="0" w:firstRowFirstColumn="0" w:firstRowLastColumn="0" w:lastRowFirstColumn="0" w:lastRowLastColumn="0"/>
              <w:rPr>
                <w:b/>
                <w:color w:val="000000" w:themeColor="text1"/>
              </w:rPr>
            </w:pPr>
            <w:r w:rsidRPr="00C13530">
              <w:rPr>
                <w:b/>
                <w:color w:val="000000" w:themeColor="text1"/>
              </w:rPr>
              <w:t>Documento de despliegue</w:t>
            </w:r>
          </w:p>
        </w:tc>
        <w:tc>
          <w:tcPr>
            <w:tcW w:w="1760" w:type="dxa"/>
            <w:shd w:val="clear" w:color="auto" w:fill="FFFFFF" w:themeFill="background1"/>
            <w:tcMar>
              <w:left w:w="108" w:type="dxa"/>
            </w:tcMar>
          </w:tcPr>
          <w:p w:rsidR="00C13530" w:rsidRPr="00C13530" w:rsidRDefault="00C13530" w:rsidP="00C13530">
            <w:pPr>
              <w:cnfStyle w:val="000000000000" w:firstRow="0" w:lastRow="0" w:firstColumn="0" w:lastColumn="0" w:oddVBand="0" w:evenVBand="0" w:oddHBand="0" w:evenHBand="0" w:firstRowFirstColumn="0" w:firstRowLastColumn="0" w:lastRowFirstColumn="0" w:lastRowLastColumn="0"/>
              <w:rPr>
                <w:b/>
                <w:color w:val="000000" w:themeColor="text1"/>
              </w:rPr>
            </w:pPr>
            <w:r w:rsidRPr="00C13530">
              <w:rPr>
                <w:b/>
                <w:color w:val="000000" w:themeColor="text1"/>
              </w:rPr>
              <w:t>Proyecto</w:t>
            </w:r>
          </w:p>
        </w:tc>
        <w:tc>
          <w:tcPr>
            <w:tcW w:w="1313" w:type="dxa"/>
            <w:shd w:val="clear" w:color="auto" w:fill="FFFFFF" w:themeFill="background1"/>
            <w:tcMar>
              <w:left w:w="108" w:type="dxa"/>
            </w:tcMar>
          </w:tcPr>
          <w:p w:rsidR="00C13530" w:rsidRPr="00C13530" w:rsidRDefault="00C13530" w:rsidP="00C13530">
            <w:pPr>
              <w:cnfStyle w:val="000000000000" w:firstRow="0" w:lastRow="0" w:firstColumn="0" w:lastColumn="0" w:oddVBand="0" w:evenVBand="0" w:oddHBand="0" w:evenHBand="0" w:firstRowFirstColumn="0" w:firstRowLastColumn="0" w:lastRowFirstColumn="0" w:lastRowLastColumn="0"/>
              <w:rPr>
                <w:b/>
                <w:color w:val="000000" w:themeColor="text1"/>
              </w:rPr>
            </w:pPr>
            <w:r w:rsidRPr="00C13530">
              <w:rPr>
                <w:b/>
                <w:color w:val="000000" w:themeColor="text1"/>
              </w:rPr>
              <w:t>.</w:t>
            </w:r>
            <w:proofErr w:type="spellStart"/>
            <w:r w:rsidRPr="00C13530">
              <w:rPr>
                <w:b/>
                <w:color w:val="000000" w:themeColor="text1"/>
              </w:rPr>
              <w:t>docx</w:t>
            </w:r>
            <w:proofErr w:type="spellEnd"/>
          </w:p>
        </w:tc>
        <w:tc>
          <w:tcPr>
            <w:tcW w:w="1221" w:type="dxa"/>
            <w:shd w:val="clear" w:color="auto" w:fill="FFFFFF" w:themeFill="background1"/>
            <w:tcMar>
              <w:left w:w="108" w:type="dxa"/>
            </w:tcMar>
          </w:tcPr>
          <w:p w:rsidR="00C13530" w:rsidRPr="00C13530" w:rsidRDefault="00C13530" w:rsidP="00C13530">
            <w:pPr>
              <w:cnfStyle w:val="000000000000" w:firstRow="0" w:lastRow="0" w:firstColumn="0" w:lastColumn="0" w:oddVBand="0" w:evenVBand="0" w:oddHBand="0" w:evenHBand="0" w:firstRowFirstColumn="0" w:firstRowLastColumn="0" w:lastRowFirstColumn="0" w:lastRowLastColumn="0"/>
              <w:rPr>
                <w:b/>
                <w:color w:val="000000" w:themeColor="text1"/>
              </w:rPr>
            </w:pPr>
            <w:r w:rsidRPr="00C13530">
              <w:rPr>
                <w:b/>
                <w:color w:val="000000" w:themeColor="text1"/>
              </w:rPr>
              <w:t>SGIVF</w:t>
            </w:r>
          </w:p>
        </w:tc>
      </w:tr>
      <w:tr w:rsidR="00C13530" w:rsidTr="009C40D6">
        <w:trPr>
          <w:trHeight w:val="624"/>
        </w:trPr>
        <w:tc>
          <w:tcPr>
            <w:cnfStyle w:val="001000000000" w:firstRow="0" w:lastRow="0" w:firstColumn="1" w:lastColumn="0" w:oddVBand="0" w:evenVBand="0" w:oddHBand="0" w:evenHBand="0" w:firstRowFirstColumn="0" w:firstRowLastColumn="0" w:lastRowFirstColumn="0" w:lastRowLastColumn="0"/>
            <w:tcW w:w="1649" w:type="dxa"/>
            <w:shd w:val="clear" w:color="auto" w:fill="FFFFFF" w:themeFill="background1"/>
            <w:tcMar>
              <w:left w:w="108" w:type="dxa"/>
            </w:tcMar>
          </w:tcPr>
          <w:p w:rsidR="00C13530" w:rsidRPr="00C13530" w:rsidRDefault="00C13530" w:rsidP="00C13530">
            <w:pPr>
              <w:rPr>
                <w:b w:val="0"/>
                <w:color w:val="000000" w:themeColor="text1"/>
              </w:rPr>
            </w:pPr>
            <w:r w:rsidRPr="00C13530">
              <w:rPr>
                <w:b w:val="0"/>
                <w:color w:val="000000" w:themeColor="text1"/>
              </w:rPr>
              <w:t>Fuente</w:t>
            </w:r>
          </w:p>
        </w:tc>
        <w:tc>
          <w:tcPr>
            <w:tcW w:w="2551" w:type="dxa"/>
            <w:shd w:val="clear" w:color="auto" w:fill="FFFFFF" w:themeFill="background1"/>
            <w:tcMar>
              <w:left w:w="108" w:type="dxa"/>
            </w:tcMar>
          </w:tcPr>
          <w:p w:rsidR="00C13530" w:rsidRPr="00C13530" w:rsidRDefault="00C13530" w:rsidP="00C13530">
            <w:pPr>
              <w:cnfStyle w:val="000000000000" w:firstRow="0" w:lastRow="0" w:firstColumn="0" w:lastColumn="0" w:oddVBand="0" w:evenVBand="0" w:oddHBand="0" w:evenHBand="0" w:firstRowFirstColumn="0" w:firstRowLastColumn="0" w:lastRowFirstColumn="0" w:lastRowLastColumn="0"/>
              <w:rPr>
                <w:b/>
                <w:color w:val="000000" w:themeColor="text1"/>
              </w:rPr>
            </w:pPr>
            <w:proofErr w:type="spellStart"/>
            <w:r w:rsidRPr="00C13530">
              <w:rPr>
                <w:b/>
                <w:color w:val="000000" w:themeColor="text1"/>
              </w:rPr>
              <w:t>Codigo</w:t>
            </w:r>
            <w:proofErr w:type="spellEnd"/>
            <w:r w:rsidRPr="00C13530">
              <w:rPr>
                <w:b/>
                <w:color w:val="000000" w:themeColor="text1"/>
              </w:rPr>
              <w:t xml:space="preserve"> fuente back-</w:t>
            </w:r>
            <w:proofErr w:type="spellStart"/>
            <w:r w:rsidRPr="00C13530">
              <w:rPr>
                <w:b/>
                <w:color w:val="000000" w:themeColor="text1"/>
              </w:rPr>
              <w:t>End</w:t>
            </w:r>
            <w:proofErr w:type="spellEnd"/>
          </w:p>
        </w:tc>
        <w:tc>
          <w:tcPr>
            <w:tcW w:w="1760" w:type="dxa"/>
            <w:shd w:val="clear" w:color="auto" w:fill="FFFFFF" w:themeFill="background1"/>
            <w:tcMar>
              <w:left w:w="108" w:type="dxa"/>
            </w:tcMar>
          </w:tcPr>
          <w:p w:rsidR="00C13530" w:rsidRPr="00C13530" w:rsidRDefault="00C13530" w:rsidP="00C13530">
            <w:pPr>
              <w:cnfStyle w:val="000000000000" w:firstRow="0" w:lastRow="0" w:firstColumn="0" w:lastColumn="0" w:oddVBand="0" w:evenVBand="0" w:oddHBand="0" w:evenHBand="0" w:firstRowFirstColumn="0" w:firstRowLastColumn="0" w:lastRowFirstColumn="0" w:lastRowLastColumn="0"/>
              <w:rPr>
                <w:b/>
                <w:color w:val="000000" w:themeColor="text1"/>
              </w:rPr>
            </w:pPr>
            <w:r w:rsidRPr="00C13530">
              <w:rPr>
                <w:b/>
                <w:color w:val="000000" w:themeColor="text1"/>
              </w:rPr>
              <w:t>Proyecto</w:t>
            </w:r>
          </w:p>
        </w:tc>
        <w:tc>
          <w:tcPr>
            <w:tcW w:w="1313" w:type="dxa"/>
            <w:shd w:val="clear" w:color="auto" w:fill="FFFFFF" w:themeFill="background1"/>
            <w:tcMar>
              <w:left w:w="108" w:type="dxa"/>
            </w:tcMar>
          </w:tcPr>
          <w:p w:rsidR="00C13530" w:rsidRPr="00C13530" w:rsidRDefault="00C13530" w:rsidP="00C13530">
            <w:pPr>
              <w:cnfStyle w:val="000000000000" w:firstRow="0" w:lastRow="0" w:firstColumn="0" w:lastColumn="0" w:oddVBand="0" w:evenVBand="0" w:oddHBand="0" w:evenHBand="0" w:firstRowFirstColumn="0" w:firstRowLastColumn="0" w:lastRowFirstColumn="0" w:lastRowLastColumn="0"/>
              <w:rPr>
                <w:b/>
                <w:color w:val="000000" w:themeColor="text1"/>
              </w:rPr>
            </w:pPr>
            <w:r w:rsidRPr="00C13530">
              <w:rPr>
                <w:b/>
                <w:color w:val="000000" w:themeColor="text1"/>
              </w:rPr>
              <w:t>ZIP</w:t>
            </w:r>
          </w:p>
        </w:tc>
        <w:tc>
          <w:tcPr>
            <w:tcW w:w="1221" w:type="dxa"/>
            <w:shd w:val="clear" w:color="auto" w:fill="FFFFFF" w:themeFill="background1"/>
            <w:tcMar>
              <w:left w:w="108" w:type="dxa"/>
            </w:tcMar>
          </w:tcPr>
          <w:p w:rsidR="00C13530" w:rsidRPr="00C13530" w:rsidRDefault="00C13530" w:rsidP="00C13530">
            <w:pPr>
              <w:cnfStyle w:val="000000000000" w:firstRow="0" w:lastRow="0" w:firstColumn="0" w:lastColumn="0" w:oddVBand="0" w:evenVBand="0" w:oddHBand="0" w:evenHBand="0" w:firstRowFirstColumn="0" w:firstRowLastColumn="0" w:lastRowFirstColumn="0" w:lastRowLastColumn="0"/>
              <w:rPr>
                <w:b/>
                <w:color w:val="000000" w:themeColor="text1"/>
              </w:rPr>
            </w:pPr>
            <w:r w:rsidRPr="00C13530">
              <w:rPr>
                <w:b/>
                <w:color w:val="000000" w:themeColor="text1"/>
              </w:rPr>
              <w:t>SGIVF</w:t>
            </w:r>
          </w:p>
        </w:tc>
      </w:tr>
      <w:tr w:rsidR="00C13530" w:rsidTr="009C40D6">
        <w:trPr>
          <w:trHeight w:val="624"/>
        </w:trPr>
        <w:tc>
          <w:tcPr>
            <w:cnfStyle w:val="001000000000" w:firstRow="0" w:lastRow="0" w:firstColumn="1" w:lastColumn="0" w:oddVBand="0" w:evenVBand="0" w:oddHBand="0" w:evenHBand="0" w:firstRowFirstColumn="0" w:firstRowLastColumn="0" w:lastRowFirstColumn="0" w:lastRowLastColumn="0"/>
            <w:tcW w:w="1649" w:type="dxa"/>
            <w:shd w:val="clear" w:color="auto" w:fill="FFFFFF" w:themeFill="background1"/>
            <w:tcMar>
              <w:left w:w="108" w:type="dxa"/>
            </w:tcMar>
          </w:tcPr>
          <w:p w:rsidR="00C13530" w:rsidRPr="00C13530" w:rsidRDefault="00C13530" w:rsidP="00C13530">
            <w:pPr>
              <w:rPr>
                <w:b w:val="0"/>
                <w:color w:val="000000" w:themeColor="text1"/>
              </w:rPr>
            </w:pPr>
            <w:r w:rsidRPr="00C13530">
              <w:rPr>
                <w:b w:val="0"/>
                <w:color w:val="000000" w:themeColor="text1"/>
              </w:rPr>
              <w:t>Fuente</w:t>
            </w:r>
          </w:p>
        </w:tc>
        <w:tc>
          <w:tcPr>
            <w:tcW w:w="2551" w:type="dxa"/>
            <w:shd w:val="clear" w:color="auto" w:fill="FFFFFF" w:themeFill="background1"/>
            <w:tcMar>
              <w:left w:w="108" w:type="dxa"/>
            </w:tcMar>
          </w:tcPr>
          <w:p w:rsidR="00C13530" w:rsidRPr="00C13530" w:rsidRDefault="00C13530" w:rsidP="00C13530">
            <w:pPr>
              <w:cnfStyle w:val="000000000000" w:firstRow="0" w:lastRow="0" w:firstColumn="0" w:lastColumn="0" w:oddVBand="0" w:evenVBand="0" w:oddHBand="0" w:evenHBand="0" w:firstRowFirstColumn="0" w:firstRowLastColumn="0" w:lastRowFirstColumn="0" w:lastRowLastColumn="0"/>
              <w:rPr>
                <w:b/>
                <w:color w:val="000000" w:themeColor="text1"/>
              </w:rPr>
            </w:pPr>
            <w:proofErr w:type="spellStart"/>
            <w:r w:rsidRPr="00C13530">
              <w:rPr>
                <w:b/>
                <w:color w:val="000000" w:themeColor="text1"/>
              </w:rPr>
              <w:t>Codigo</w:t>
            </w:r>
            <w:proofErr w:type="spellEnd"/>
            <w:r w:rsidRPr="00C13530">
              <w:rPr>
                <w:b/>
                <w:color w:val="000000" w:themeColor="text1"/>
              </w:rPr>
              <w:t xml:space="preserve"> fuente </w:t>
            </w:r>
            <w:proofErr w:type="spellStart"/>
            <w:r w:rsidRPr="00C13530">
              <w:rPr>
                <w:b/>
                <w:color w:val="000000" w:themeColor="text1"/>
              </w:rPr>
              <w:t>front-End</w:t>
            </w:r>
            <w:proofErr w:type="spellEnd"/>
          </w:p>
        </w:tc>
        <w:tc>
          <w:tcPr>
            <w:tcW w:w="1760" w:type="dxa"/>
            <w:shd w:val="clear" w:color="auto" w:fill="FFFFFF" w:themeFill="background1"/>
            <w:tcMar>
              <w:left w:w="108" w:type="dxa"/>
            </w:tcMar>
          </w:tcPr>
          <w:p w:rsidR="00C13530" w:rsidRPr="00C13530" w:rsidRDefault="00C13530" w:rsidP="00C13530">
            <w:pPr>
              <w:cnfStyle w:val="000000000000" w:firstRow="0" w:lastRow="0" w:firstColumn="0" w:lastColumn="0" w:oddVBand="0" w:evenVBand="0" w:oddHBand="0" w:evenHBand="0" w:firstRowFirstColumn="0" w:firstRowLastColumn="0" w:lastRowFirstColumn="0" w:lastRowLastColumn="0"/>
              <w:rPr>
                <w:b/>
                <w:color w:val="000000" w:themeColor="text1"/>
              </w:rPr>
            </w:pPr>
            <w:r w:rsidRPr="00C13530">
              <w:rPr>
                <w:b/>
                <w:color w:val="000000" w:themeColor="text1"/>
              </w:rPr>
              <w:t>Proyecto</w:t>
            </w:r>
          </w:p>
        </w:tc>
        <w:tc>
          <w:tcPr>
            <w:tcW w:w="1313" w:type="dxa"/>
            <w:shd w:val="clear" w:color="auto" w:fill="FFFFFF" w:themeFill="background1"/>
            <w:tcMar>
              <w:left w:w="108" w:type="dxa"/>
            </w:tcMar>
          </w:tcPr>
          <w:p w:rsidR="00C13530" w:rsidRPr="00C13530" w:rsidRDefault="00C13530" w:rsidP="00C13530">
            <w:pPr>
              <w:cnfStyle w:val="000000000000" w:firstRow="0" w:lastRow="0" w:firstColumn="0" w:lastColumn="0" w:oddVBand="0" w:evenVBand="0" w:oddHBand="0" w:evenHBand="0" w:firstRowFirstColumn="0" w:firstRowLastColumn="0" w:lastRowFirstColumn="0" w:lastRowLastColumn="0"/>
              <w:rPr>
                <w:b/>
                <w:color w:val="000000" w:themeColor="text1"/>
              </w:rPr>
            </w:pPr>
            <w:r w:rsidRPr="00C13530">
              <w:rPr>
                <w:b/>
                <w:color w:val="000000" w:themeColor="text1"/>
              </w:rPr>
              <w:t>ZIP</w:t>
            </w:r>
          </w:p>
        </w:tc>
        <w:tc>
          <w:tcPr>
            <w:tcW w:w="1221" w:type="dxa"/>
            <w:shd w:val="clear" w:color="auto" w:fill="FFFFFF" w:themeFill="background1"/>
            <w:tcMar>
              <w:left w:w="108" w:type="dxa"/>
            </w:tcMar>
          </w:tcPr>
          <w:p w:rsidR="00C13530" w:rsidRPr="00C13530" w:rsidRDefault="00C13530" w:rsidP="00C13530">
            <w:pPr>
              <w:cnfStyle w:val="000000000000" w:firstRow="0" w:lastRow="0" w:firstColumn="0" w:lastColumn="0" w:oddVBand="0" w:evenVBand="0" w:oddHBand="0" w:evenHBand="0" w:firstRowFirstColumn="0" w:firstRowLastColumn="0" w:lastRowFirstColumn="0" w:lastRowLastColumn="0"/>
              <w:rPr>
                <w:b/>
                <w:color w:val="000000" w:themeColor="text1"/>
              </w:rPr>
            </w:pPr>
            <w:r w:rsidRPr="00C13530">
              <w:rPr>
                <w:b/>
                <w:color w:val="000000" w:themeColor="text1"/>
              </w:rPr>
              <w:t>SGIVF</w:t>
            </w:r>
          </w:p>
        </w:tc>
      </w:tr>
      <w:tr w:rsidR="002C543F" w:rsidTr="009C40D6">
        <w:trPr>
          <w:trHeight w:val="624"/>
        </w:trPr>
        <w:tc>
          <w:tcPr>
            <w:cnfStyle w:val="001000000000" w:firstRow="0" w:lastRow="0" w:firstColumn="1" w:lastColumn="0" w:oddVBand="0" w:evenVBand="0" w:oddHBand="0" w:evenHBand="0" w:firstRowFirstColumn="0" w:firstRowLastColumn="0" w:lastRowFirstColumn="0" w:lastRowLastColumn="0"/>
            <w:tcW w:w="1649" w:type="dxa"/>
            <w:shd w:val="clear" w:color="auto" w:fill="FFFFFF" w:themeFill="background1"/>
            <w:tcMar>
              <w:left w:w="108" w:type="dxa"/>
            </w:tcMar>
          </w:tcPr>
          <w:p w:rsidR="002C543F" w:rsidRPr="002C543F" w:rsidRDefault="002C543F" w:rsidP="002C543F">
            <w:pPr>
              <w:rPr>
                <w:b w:val="0"/>
                <w:color w:val="000000" w:themeColor="text1"/>
              </w:rPr>
            </w:pPr>
            <w:r w:rsidRPr="002C543F">
              <w:rPr>
                <w:b w:val="0"/>
                <w:color w:val="000000" w:themeColor="text1"/>
              </w:rPr>
              <w:t>Fuente</w:t>
            </w:r>
          </w:p>
        </w:tc>
        <w:tc>
          <w:tcPr>
            <w:tcW w:w="2551" w:type="dxa"/>
            <w:shd w:val="clear" w:color="auto" w:fill="FFFFFF" w:themeFill="background1"/>
            <w:tcMar>
              <w:left w:w="108" w:type="dxa"/>
            </w:tcMar>
          </w:tcPr>
          <w:p w:rsidR="002C543F" w:rsidRPr="002C543F" w:rsidRDefault="002C543F" w:rsidP="002C543F">
            <w:pPr>
              <w:cnfStyle w:val="000000000000" w:firstRow="0" w:lastRow="0" w:firstColumn="0" w:lastColumn="0" w:oddVBand="0" w:evenVBand="0" w:oddHBand="0" w:evenHBand="0" w:firstRowFirstColumn="0" w:firstRowLastColumn="0" w:lastRowFirstColumn="0" w:lastRowLastColumn="0"/>
              <w:rPr>
                <w:b/>
                <w:color w:val="000000" w:themeColor="text1"/>
              </w:rPr>
            </w:pPr>
            <w:r w:rsidRPr="002C543F">
              <w:rPr>
                <w:b/>
                <w:color w:val="000000" w:themeColor="text1"/>
              </w:rPr>
              <w:t>Script de la base de datos</w:t>
            </w:r>
          </w:p>
        </w:tc>
        <w:tc>
          <w:tcPr>
            <w:tcW w:w="1760" w:type="dxa"/>
            <w:shd w:val="clear" w:color="auto" w:fill="FFFFFF" w:themeFill="background1"/>
            <w:tcMar>
              <w:left w:w="108" w:type="dxa"/>
            </w:tcMar>
          </w:tcPr>
          <w:p w:rsidR="002C543F" w:rsidRPr="002C543F" w:rsidRDefault="002C543F" w:rsidP="002C543F">
            <w:pPr>
              <w:cnfStyle w:val="000000000000" w:firstRow="0" w:lastRow="0" w:firstColumn="0" w:lastColumn="0" w:oddVBand="0" w:evenVBand="0" w:oddHBand="0" w:evenHBand="0" w:firstRowFirstColumn="0" w:firstRowLastColumn="0" w:lastRowFirstColumn="0" w:lastRowLastColumn="0"/>
              <w:rPr>
                <w:b/>
                <w:color w:val="000000" w:themeColor="text1"/>
              </w:rPr>
            </w:pPr>
            <w:r w:rsidRPr="002C543F">
              <w:rPr>
                <w:b/>
                <w:color w:val="000000" w:themeColor="text1"/>
              </w:rPr>
              <w:t>Proyecto</w:t>
            </w:r>
          </w:p>
        </w:tc>
        <w:tc>
          <w:tcPr>
            <w:tcW w:w="1313" w:type="dxa"/>
            <w:shd w:val="clear" w:color="auto" w:fill="FFFFFF" w:themeFill="background1"/>
            <w:tcMar>
              <w:left w:w="108" w:type="dxa"/>
            </w:tcMar>
          </w:tcPr>
          <w:p w:rsidR="002C543F" w:rsidRPr="002C543F" w:rsidRDefault="002C543F" w:rsidP="002C543F">
            <w:pPr>
              <w:cnfStyle w:val="000000000000" w:firstRow="0" w:lastRow="0" w:firstColumn="0" w:lastColumn="0" w:oddVBand="0" w:evenVBand="0" w:oddHBand="0" w:evenHBand="0" w:firstRowFirstColumn="0" w:firstRowLastColumn="0" w:lastRowFirstColumn="0" w:lastRowLastColumn="0"/>
              <w:rPr>
                <w:b/>
                <w:color w:val="000000" w:themeColor="text1"/>
              </w:rPr>
            </w:pPr>
            <w:r w:rsidRPr="002C543F">
              <w:rPr>
                <w:b/>
                <w:color w:val="000000" w:themeColor="text1"/>
              </w:rPr>
              <w:t>.</w:t>
            </w:r>
            <w:proofErr w:type="spellStart"/>
            <w:r w:rsidRPr="002C543F">
              <w:rPr>
                <w:b/>
                <w:color w:val="000000" w:themeColor="text1"/>
              </w:rPr>
              <w:t>sql</w:t>
            </w:r>
            <w:proofErr w:type="spellEnd"/>
          </w:p>
        </w:tc>
        <w:tc>
          <w:tcPr>
            <w:tcW w:w="1221" w:type="dxa"/>
            <w:shd w:val="clear" w:color="auto" w:fill="FFFFFF" w:themeFill="background1"/>
            <w:tcMar>
              <w:left w:w="108" w:type="dxa"/>
            </w:tcMar>
          </w:tcPr>
          <w:p w:rsidR="002C543F" w:rsidRPr="002C543F" w:rsidRDefault="002C543F" w:rsidP="002C543F">
            <w:pPr>
              <w:cnfStyle w:val="000000000000" w:firstRow="0" w:lastRow="0" w:firstColumn="0" w:lastColumn="0" w:oddVBand="0" w:evenVBand="0" w:oddHBand="0" w:evenHBand="0" w:firstRowFirstColumn="0" w:firstRowLastColumn="0" w:lastRowFirstColumn="0" w:lastRowLastColumn="0"/>
              <w:rPr>
                <w:b/>
                <w:color w:val="000000" w:themeColor="text1"/>
              </w:rPr>
            </w:pPr>
            <w:r w:rsidRPr="002C543F">
              <w:rPr>
                <w:b/>
                <w:color w:val="000000" w:themeColor="text1"/>
              </w:rPr>
              <w:t>SGIVF</w:t>
            </w:r>
          </w:p>
        </w:tc>
      </w:tr>
      <w:tr w:rsidR="002C543F" w:rsidTr="009C40D6">
        <w:trPr>
          <w:trHeight w:val="624"/>
        </w:trPr>
        <w:tc>
          <w:tcPr>
            <w:cnfStyle w:val="001000000000" w:firstRow="0" w:lastRow="0" w:firstColumn="1" w:lastColumn="0" w:oddVBand="0" w:evenVBand="0" w:oddHBand="0" w:evenHBand="0" w:firstRowFirstColumn="0" w:firstRowLastColumn="0" w:lastRowFirstColumn="0" w:lastRowLastColumn="0"/>
            <w:tcW w:w="1649" w:type="dxa"/>
            <w:shd w:val="clear" w:color="auto" w:fill="FFFFFF" w:themeFill="background1"/>
            <w:tcMar>
              <w:left w:w="108" w:type="dxa"/>
            </w:tcMar>
          </w:tcPr>
          <w:p w:rsidR="002C543F" w:rsidRPr="002C543F" w:rsidRDefault="002C543F" w:rsidP="002C543F">
            <w:pPr>
              <w:rPr>
                <w:b w:val="0"/>
                <w:color w:val="000000" w:themeColor="text1"/>
              </w:rPr>
            </w:pPr>
            <w:r w:rsidRPr="002C543F">
              <w:rPr>
                <w:b w:val="0"/>
                <w:color w:val="000000" w:themeColor="text1"/>
              </w:rPr>
              <w:t>Soporte</w:t>
            </w:r>
          </w:p>
        </w:tc>
        <w:tc>
          <w:tcPr>
            <w:tcW w:w="2551" w:type="dxa"/>
            <w:shd w:val="clear" w:color="auto" w:fill="FFFFFF" w:themeFill="background1"/>
            <w:tcMar>
              <w:left w:w="108" w:type="dxa"/>
            </w:tcMar>
          </w:tcPr>
          <w:p w:rsidR="002C543F" w:rsidRPr="002C543F" w:rsidRDefault="002C543F" w:rsidP="002C543F">
            <w:pPr>
              <w:cnfStyle w:val="000000000000" w:firstRow="0" w:lastRow="0" w:firstColumn="0" w:lastColumn="0" w:oddVBand="0" w:evenVBand="0" w:oddHBand="0" w:evenHBand="0" w:firstRowFirstColumn="0" w:firstRowLastColumn="0" w:lastRowFirstColumn="0" w:lastRowLastColumn="0"/>
              <w:rPr>
                <w:b/>
                <w:color w:val="000000" w:themeColor="text1"/>
              </w:rPr>
            </w:pPr>
            <w:r w:rsidRPr="002C543F">
              <w:rPr>
                <w:b/>
                <w:color w:val="000000" w:themeColor="text1"/>
              </w:rPr>
              <w:t>Microsoft Windows</w:t>
            </w:r>
          </w:p>
        </w:tc>
        <w:tc>
          <w:tcPr>
            <w:tcW w:w="1760" w:type="dxa"/>
            <w:shd w:val="clear" w:color="auto" w:fill="FFFFFF" w:themeFill="background1"/>
            <w:tcMar>
              <w:left w:w="108" w:type="dxa"/>
            </w:tcMar>
          </w:tcPr>
          <w:p w:rsidR="002C543F" w:rsidRPr="002C543F" w:rsidRDefault="002C543F" w:rsidP="002C543F">
            <w:pPr>
              <w:cnfStyle w:val="000000000000" w:firstRow="0" w:lastRow="0" w:firstColumn="0" w:lastColumn="0" w:oddVBand="0" w:evenVBand="0" w:oddHBand="0" w:evenHBand="0" w:firstRowFirstColumn="0" w:firstRowLastColumn="0" w:lastRowFirstColumn="0" w:lastRowLastColumn="0"/>
              <w:rPr>
                <w:b/>
                <w:color w:val="000000" w:themeColor="text1"/>
              </w:rPr>
            </w:pPr>
            <w:r w:rsidRPr="002C543F">
              <w:rPr>
                <w:b/>
                <w:color w:val="000000" w:themeColor="text1"/>
              </w:rPr>
              <w:t>Proyecto</w:t>
            </w:r>
          </w:p>
        </w:tc>
        <w:tc>
          <w:tcPr>
            <w:tcW w:w="1313" w:type="dxa"/>
            <w:shd w:val="clear" w:color="auto" w:fill="FFFFFF" w:themeFill="background1"/>
            <w:tcMar>
              <w:left w:w="108" w:type="dxa"/>
            </w:tcMar>
          </w:tcPr>
          <w:p w:rsidR="002C543F" w:rsidRPr="002C543F" w:rsidRDefault="002C543F" w:rsidP="002C543F">
            <w:pPr>
              <w:cnfStyle w:val="000000000000" w:firstRow="0" w:lastRow="0" w:firstColumn="0" w:lastColumn="0" w:oddVBand="0" w:evenVBand="0" w:oddHBand="0" w:evenHBand="0" w:firstRowFirstColumn="0" w:firstRowLastColumn="0" w:lastRowFirstColumn="0" w:lastRowLastColumn="0"/>
              <w:rPr>
                <w:b/>
                <w:color w:val="000000" w:themeColor="text1"/>
              </w:rPr>
            </w:pPr>
          </w:p>
        </w:tc>
        <w:tc>
          <w:tcPr>
            <w:tcW w:w="1221" w:type="dxa"/>
            <w:shd w:val="clear" w:color="auto" w:fill="FFFFFF" w:themeFill="background1"/>
            <w:tcMar>
              <w:left w:w="108" w:type="dxa"/>
            </w:tcMar>
          </w:tcPr>
          <w:p w:rsidR="002C543F" w:rsidRPr="002C543F" w:rsidRDefault="002C543F" w:rsidP="002C543F">
            <w:pPr>
              <w:cnfStyle w:val="000000000000" w:firstRow="0" w:lastRow="0" w:firstColumn="0" w:lastColumn="0" w:oddVBand="0" w:evenVBand="0" w:oddHBand="0" w:evenHBand="0" w:firstRowFirstColumn="0" w:firstRowLastColumn="0" w:lastRowFirstColumn="0" w:lastRowLastColumn="0"/>
              <w:rPr>
                <w:b/>
                <w:color w:val="000000" w:themeColor="text1"/>
              </w:rPr>
            </w:pPr>
            <w:r w:rsidRPr="002C543F">
              <w:rPr>
                <w:b/>
                <w:color w:val="000000" w:themeColor="text1"/>
              </w:rPr>
              <w:t>SGIVF</w:t>
            </w:r>
          </w:p>
        </w:tc>
      </w:tr>
    </w:tbl>
    <w:p w:rsidR="009C40D6" w:rsidRDefault="009C40D6">
      <w:pPr>
        <w:rPr>
          <w:b/>
          <w:sz w:val="28"/>
        </w:rPr>
      </w:pPr>
    </w:p>
    <w:p w:rsidR="00E30873" w:rsidRDefault="00E30873">
      <w:pPr>
        <w:rPr>
          <w:rStyle w:val="None"/>
        </w:rPr>
      </w:pPr>
      <w:bookmarkStart w:id="16" w:name="_GoBack"/>
      <w:bookmarkEnd w:id="16"/>
    </w:p>
    <w:p w:rsidR="00FF1816" w:rsidRDefault="00FF1816" w:rsidP="00FF1816">
      <w:pPr>
        <w:rPr>
          <w:lang w:eastAsia="es-AR"/>
        </w:rPr>
      </w:pPr>
      <w:r>
        <w:rPr>
          <w:lang w:eastAsia="es-AR"/>
        </w:rPr>
        <w:t>Caso 3: En caso de que el ítem sea un caso de uso</w:t>
      </w:r>
    </w:p>
    <w:p w:rsidR="00FF1816" w:rsidRDefault="00FF1816" w:rsidP="00FF1816">
      <w:pPr>
        <w:rPr>
          <w:lang w:eastAsia="es-AR"/>
        </w:rPr>
      </w:pPr>
    </w:p>
    <w:p w:rsidR="009C40D6" w:rsidRDefault="00FF1816" w:rsidP="00FF1816">
      <w:pPr>
        <w:rPr>
          <w:lang w:eastAsia="es-AR"/>
        </w:rPr>
      </w:pPr>
      <w:r>
        <w:rPr>
          <w:lang w:eastAsia="es-AR"/>
        </w:rPr>
        <w:t>Acrónimo Del Proyecto + _CU + _Siglas del nombre del caso de uso+ .Extensión Del Archivo</w:t>
      </w:r>
    </w:p>
    <w:p w:rsidR="009C40D6" w:rsidRDefault="009C40D6">
      <w:pPr>
        <w:spacing w:line="240" w:lineRule="auto"/>
        <w:ind w:firstLine="708"/>
      </w:pPr>
    </w:p>
    <w:sectPr w:rsidR="009C40D6">
      <w:headerReference w:type="default" r:id="rId12"/>
      <w:footerReference w:type="default" r:id="rId13"/>
      <w:pgSz w:w="11906" w:h="16838"/>
      <w:pgMar w:top="1418" w:right="851" w:bottom="1418" w:left="992" w:header="284" w:footer="0" w:gutter="0"/>
      <w:cols w:space="720"/>
      <w:formProt w:val="0"/>
      <w:docGrid w:linePitch="36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06AFE" w:rsidRDefault="00106AFE">
      <w:pPr>
        <w:spacing w:after="0" w:line="240" w:lineRule="auto"/>
      </w:pPr>
      <w:r>
        <w:separator/>
      </w:r>
    </w:p>
  </w:endnote>
  <w:endnote w:type="continuationSeparator" w:id="0">
    <w:p w:rsidR="00106AFE" w:rsidRDefault="00106A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OpenSymbol">
    <w:altName w:val="Times New Roman"/>
    <w:charset w:val="01"/>
    <w:family w:val="auto"/>
    <w:pitch w:val="variable"/>
  </w:font>
  <w:font w:name="Liberation Serif">
    <w:altName w:val="Times New Roman"/>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rebuchetMS">
    <w:altName w:val="Times New Roman"/>
    <w:charset w:val="01"/>
    <w:family w:val="roman"/>
    <w:pitch w:val="variable"/>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Noto Sans Symbols">
    <w:altName w:val="Times New Roman"/>
    <w:charset w:val="01"/>
    <w:family w:val="swiss"/>
    <w:pitch w:val="default"/>
  </w:font>
  <w:font w:name="Calibri">
    <w:panose1 w:val="020F0502020204030204"/>
    <w:charset w:val="00"/>
    <w:family w:val="swiss"/>
    <w:pitch w:val="variable"/>
    <w:sig w:usb0="E10002FF" w:usb1="4000ACFF" w:usb2="00000009" w:usb3="00000000" w:csb0="0000019F" w:csb1="00000000"/>
  </w:font>
  <w:font w:name="Bell MT">
    <w:panose1 w:val="020205030603050203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right"/>
      <w:tblCellMar>
        <w:top w:w="115" w:type="dxa"/>
        <w:left w:w="115" w:type="dxa"/>
        <w:bottom w:w="115" w:type="dxa"/>
        <w:right w:w="115" w:type="dxa"/>
      </w:tblCellMar>
      <w:tblLook w:val="04A0" w:firstRow="1" w:lastRow="0" w:firstColumn="1" w:lastColumn="0" w:noHBand="0" w:noVBand="1"/>
    </w:tblPr>
    <w:tblGrid>
      <w:gridCol w:w="9560"/>
      <w:gridCol w:w="503"/>
    </w:tblGrid>
    <w:tr w:rsidR="009C40D6">
      <w:trPr>
        <w:jc w:val="right"/>
      </w:trPr>
      <w:tc>
        <w:tcPr>
          <w:tcW w:w="9559" w:type="dxa"/>
          <w:shd w:val="clear" w:color="auto" w:fill="auto"/>
          <w:vAlign w:val="center"/>
        </w:tcPr>
        <w:sdt>
          <w:sdtPr>
            <w:alias w:val="Autor"/>
            <w:id w:val="132846493"/>
            <w:dataBinding w:prefixMappings="xmlns:ns0='http://purl.org/dc/elements/1.1/' xmlns:ns1='http://schemas.openxmlformats.org/package/2006/metadata/core-properties' " w:xpath="/ns1:coreProperties[1]/ns0:creator[1]" w:storeItemID="{6C3C8BC8-F283-45AE-878A-BAB7291924A1}"/>
            <w:text/>
          </w:sdtPr>
          <w:sdtEndPr/>
          <w:sdtContent>
            <w:p w:rsidR="009C40D6" w:rsidRDefault="00A02407">
              <w:pPr>
                <w:pStyle w:val="Encabezado"/>
                <w:jc w:val="center"/>
                <w:rPr>
                  <w:caps/>
                  <w:color w:val="000000" w:themeColor="text1"/>
                </w:rPr>
              </w:pPr>
              <w:r>
                <w:rPr>
                  <w:caps/>
                  <w:color w:val="000000" w:themeColor="text1"/>
                </w:rPr>
                <w:t>Programsy                                                                                             PLAN DE GESTIÓN DE CONFIGURACIóN</w:t>
              </w:r>
            </w:p>
          </w:sdtContent>
        </w:sdt>
      </w:tc>
      <w:tc>
        <w:tcPr>
          <w:tcW w:w="503" w:type="dxa"/>
          <w:shd w:val="clear" w:color="auto" w:fill="59B0B9" w:themeFill="accent2"/>
          <w:vAlign w:val="center"/>
        </w:tcPr>
        <w:p w:rsidR="009C40D6" w:rsidRDefault="00A02407">
          <w:pPr>
            <w:pStyle w:val="Piedepgina"/>
            <w:jc w:val="center"/>
          </w:pPr>
          <w:r>
            <w:fldChar w:fldCharType="begin"/>
          </w:r>
          <w:r>
            <w:instrText>PAGE</w:instrText>
          </w:r>
          <w:r>
            <w:fldChar w:fldCharType="separate"/>
          </w:r>
          <w:r w:rsidR="00E30873">
            <w:rPr>
              <w:noProof/>
            </w:rPr>
            <w:t>14</w:t>
          </w:r>
          <w:r>
            <w:fldChar w:fldCharType="end"/>
          </w:r>
        </w:p>
      </w:tc>
    </w:tr>
  </w:tbl>
  <w:p w:rsidR="009C40D6" w:rsidRDefault="009C40D6">
    <w:pPr>
      <w:pStyle w:val="Encabezad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06AFE" w:rsidRDefault="00106AFE">
      <w:pPr>
        <w:spacing w:after="0" w:line="240" w:lineRule="auto"/>
      </w:pPr>
      <w:r>
        <w:separator/>
      </w:r>
    </w:p>
  </w:footnote>
  <w:footnote w:type="continuationSeparator" w:id="0">
    <w:p w:rsidR="00106AFE" w:rsidRDefault="00106AF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10942" w:type="dxa"/>
      <w:tblCellMar>
        <w:left w:w="113" w:type="dxa"/>
      </w:tblCellMar>
      <w:tblLook w:val="04A0" w:firstRow="1" w:lastRow="0" w:firstColumn="1" w:lastColumn="0" w:noHBand="0" w:noVBand="1"/>
    </w:tblPr>
    <w:tblGrid>
      <w:gridCol w:w="10942"/>
    </w:tblGrid>
    <w:tr w:rsidR="009C40D6">
      <w:trPr>
        <w:trHeight w:val="558"/>
      </w:trPr>
      <w:tc>
        <w:tcPr>
          <w:tcW w:w="10942" w:type="dxa"/>
          <w:tcBorders>
            <w:top w:val="nil"/>
            <w:left w:val="nil"/>
            <w:bottom w:val="nil"/>
            <w:right w:val="nil"/>
          </w:tcBorders>
          <w:shd w:val="clear" w:color="auto" w:fill="auto"/>
        </w:tcPr>
        <w:p w:rsidR="009C40D6" w:rsidRDefault="00A02407">
          <w:pPr>
            <w:pStyle w:val="Encabezado"/>
            <w:jc w:val="right"/>
            <w:rPr>
              <w:lang w:val="it-IT"/>
            </w:rPr>
          </w:pPr>
          <w:r>
            <w:rPr>
              <w:noProof/>
              <w:lang w:eastAsia="es-PE" w:bidi="ar-SA"/>
            </w:rPr>
            <mc:AlternateContent>
              <mc:Choice Requires="wps">
                <w:drawing>
                  <wp:anchor distT="0" distB="0" distL="114300" distR="114300" simplePos="0" relativeHeight="17" behindDoc="1" locked="0" layoutInCell="1" allowOverlap="1" wp14:anchorId="0132FB74">
                    <wp:simplePos x="0" y="0"/>
                    <wp:positionH relativeFrom="column">
                      <wp:posOffset>3268980</wp:posOffset>
                    </wp:positionH>
                    <wp:positionV relativeFrom="paragraph">
                      <wp:posOffset>229235</wp:posOffset>
                    </wp:positionV>
                    <wp:extent cx="3970020" cy="296545"/>
                    <wp:effectExtent l="0" t="0" r="0" b="9525"/>
                    <wp:wrapNone/>
                    <wp:docPr id="6" name="Parallelogram 3"/>
                    <wp:cNvGraphicFramePr/>
                    <a:graphic xmlns:a="http://schemas.openxmlformats.org/drawingml/2006/main">
                      <a:graphicData uri="http://schemas.microsoft.com/office/word/2010/wordprocessingShape">
                        <wps:wsp>
                          <wps:cNvSpPr/>
                          <wps:spPr>
                            <a:xfrm>
                              <a:off x="0" y="0"/>
                              <a:ext cx="3969360" cy="295920"/>
                            </a:xfrm>
                            <a:prstGeom prst="parallelogram">
                              <a:avLst>
                                <a:gd name="adj" fmla="val 60351"/>
                              </a:avLst>
                            </a:prstGeom>
                            <a:solidFill>
                              <a:schemeClr val="accent2"/>
                            </a:solidFill>
                            <a:ln>
                              <a:no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xmlns:w16se="http://schemas.microsoft.com/office/word/2015/wordml/symex" xmlns:cx1="http://schemas.microsoft.com/office/drawing/2015/9/8/chartex" xmlns:cx="http://schemas.microsoft.com/office/drawing/2014/chartex">
                <w:pict>
                  <v:shapetype id="shapetype_7" coordsize="21600,21600" o:spt="7" adj="5400" path="m,21600l@1,l21600,l@4,21600xe">
                    <v:stroke joinstyle="miter"/>
                    <v:formulas>
                      <v:f eqn="val 21600"/>
                      <v:f eqn="val #0"/>
                      <v:f eqn="prod 1 @1 2"/>
                      <v:f eqn="sum width 0 @2"/>
                      <v:f eqn="sum width 0 @1"/>
                      <v:f eqn="prod @4 1 2"/>
                      <v:f eqn="sum width 0 @5"/>
                      <v:f eqn="prod 10800 @1 @0"/>
                      <v:f eqn="prod 5 @1 @0"/>
                      <v:f eqn="sum 1 @8 0"/>
                      <v:f eqn="prod 1 @9 12"/>
                      <v:f eqn="prod 100000 @10 1"/>
                      <v:f eqn="sum width 0 @11"/>
                      <v:f eqn="sum height 0 @11"/>
                      <v:f eqn="prod height 10800 @1"/>
                      <v:f eqn="val @14"/>
                      <v:f eqn="sum height 0 @15"/>
                    </v:formulas>
                    <v:path gradientshapeok="t" o:connecttype="rect" textboxrect="@11,@11,@12,@13"/>
                    <v:handles>
                      <v:h position="@1,0"/>
                    </v:handles>
                  </v:shapetype>
                  <v:shape id="shape_0" ID="Parallelogram 3" fillcolor="#59b0b9" stroked="f" style="position:absolute;margin-left:257.4pt;margin-top:18.05pt;width:312.5pt;height:23.25pt" wp14:anchorId="0132FB74" type="shapetype_7">
                    <w10:wrap type="none"/>
                    <v:fill o:detectmouseclick="t" type="solid" color2="#a64f46"/>
                    <v:stroke color="#3465a4" weight="25560" joinstyle="round" endcap="flat"/>
                  </v:shape>
                </w:pict>
              </mc:Fallback>
            </mc:AlternateContent>
          </w:r>
        </w:p>
      </w:tc>
    </w:tr>
    <w:tr w:rsidR="009C40D6">
      <w:trPr>
        <w:trHeight w:val="490"/>
      </w:trPr>
      <w:tc>
        <w:tcPr>
          <w:tcW w:w="10942" w:type="dxa"/>
          <w:tcBorders>
            <w:top w:val="nil"/>
            <w:left w:val="nil"/>
            <w:bottom w:val="nil"/>
            <w:right w:val="nil"/>
          </w:tcBorders>
          <w:shd w:val="clear" w:color="auto" w:fill="auto"/>
        </w:tcPr>
        <w:p w:rsidR="009C40D6" w:rsidRDefault="00A02407">
          <w:pPr>
            <w:pStyle w:val="Encabezado"/>
            <w:tabs>
              <w:tab w:val="left" w:pos="3645"/>
              <w:tab w:val="left" w:pos="10080"/>
              <w:tab w:val="right" w:pos="10348"/>
              <w:tab w:val="right" w:pos="10726"/>
            </w:tabs>
            <w:rPr>
              <w:color w:val="FFFFFF" w:themeColor="background1"/>
              <w:lang w:val="it-IT"/>
            </w:rPr>
          </w:pPr>
          <w:r>
            <w:rPr>
              <w:rFonts w:ascii="Arial" w:hAnsi="Arial" w:cs="Arial"/>
              <w:b/>
              <w:color w:val="FFFFFF" w:themeColor="background1"/>
              <w:szCs w:val="26"/>
              <w:lang w:val="it-IT"/>
              <w14:shadow w14:blurRad="50800" w14:dist="38100" w14:dir="2700000" w14:sx="100000" w14:sy="100000" w14:kx="0" w14:ky="0" w14:algn="tl">
                <w14:srgbClr w14:val="000000">
                  <w14:alpha w14:val="60000"/>
                </w14:srgbClr>
              </w14:shadow>
            </w:rPr>
            <w:tab/>
          </w:r>
          <w:r>
            <w:rPr>
              <w:rFonts w:ascii="Arial" w:hAnsi="Arial" w:cs="Arial"/>
              <w:b/>
              <w:color w:val="FFFFFF" w:themeColor="background1"/>
              <w:szCs w:val="26"/>
              <w:lang w:val="it-IT"/>
              <w14:shadow w14:blurRad="50800" w14:dist="38100" w14:dir="2700000" w14:sx="100000" w14:sy="100000" w14:kx="0" w14:ky="0" w14:algn="tl">
                <w14:srgbClr w14:val="000000">
                  <w14:alpha w14:val="60000"/>
                </w14:srgbClr>
              </w14:shadow>
            </w:rPr>
            <w:tab/>
          </w:r>
          <w:r>
            <w:rPr>
              <w:rFonts w:ascii="Arial" w:hAnsi="Arial" w:cs="Arial"/>
              <w:b/>
              <w:color w:val="FFFFFF" w:themeColor="background1"/>
              <w:szCs w:val="26"/>
              <w:lang w:val="it-IT"/>
              <w14:shadow w14:blurRad="50800" w14:dist="38100" w14:dir="2700000" w14:sx="100000" w14:sy="100000" w14:kx="0" w14:ky="0" w14:algn="tl">
                <w14:srgbClr w14:val="000000">
                  <w14:alpha w14:val="60000"/>
                </w14:srgbClr>
              </w14:shadow>
            </w:rPr>
            <w:tab/>
          </w:r>
          <w:r>
            <w:rPr>
              <w:rFonts w:ascii="Arial" w:hAnsi="Arial" w:cs="Arial"/>
              <w:b/>
              <w:color w:val="FFFFFF" w:themeColor="background1"/>
              <w:szCs w:val="26"/>
              <w:lang w:val="it-IT"/>
              <w14:shadow w14:blurRad="50800" w14:dist="38100" w14:dir="2700000" w14:sx="100000" w14:sy="100000" w14:kx="0" w14:ky="0" w14:algn="tl">
                <w14:srgbClr w14:val="000000">
                  <w14:alpha w14:val="60000"/>
                </w14:srgbClr>
              </w14:shadow>
            </w:rPr>
            <w:tab/>
            <w:t xml:space="preserve">       </w:t>
          </w:r>
          <w:sdt>
            <w:sdtPr>
              <w:alias w:val="Título"/>
              <w:id w:val="579487321"/>
              <w:showingPlcHdr/>
              <w:dataBinding w:prefixMappings="xmlns:ns0='http://purl.org/dc/elements/1.1/' xmlns:ns1='http://schemas.openxmlformats.org/package/2006/metadata/core-properties' " w:xpath="/ns1:coreProperties[1]/ns0:title[1]" w:storeItemID="{6C3C8BC8-F283-45AE-878A-BAB7291924A1}"/>
              <w:text/>
            </w:sdtPr>
            <w:sdtEndPr/>
            <w:sdtContent>
              <w:r w:rsidR="009F14E2">
                <w:t xml:space="preserve">     </w:t>
              </w:r>
            </w:sdtContent>
          </w:sdt>
        </w:p>
      </w:tc>
    </w:tr>
  </w:tbl>
  <w:p w:rsidR="009C40D6" w:rsidRDefault="009C40D6">
    <w:pPr>
      <w:pStyle w:val="Encabezado"/>
    </w:pPr>
  </w:p>
  <w:p w:rsidR="009C40D6" w:rsidRDefault="009C40D6">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0B7784"/>
    <w:multiLevelType w:val="multilevel"/>
    <w:tmpl w:val="A8623EC2"/>
    <w:lvl w:ilvl="0">
      <w:start w:val="1"/>
      <w:numFmt w:val="bullet"/>
      <w:lvlText w:val=""/>
      <w:lvlJc w:val="left"/>
      <w:pPr>
        <w:ind w:left="2629" w:hanging="360"/>
      </w:pPr>
      <w:rPr>
        <w:rFonts w:ascii="Symbol" w:hAnsi="Symbol" w:cs="Symbol" w:hint="default"/>
        <w:sz w:val="24"/>
      </w:rPr>
    </w:lvl>
    <w:lvl w:ilvl="1">
      <w:start w:val="1"/>
      <w:numFmt w:val="bullet"/>
      <w:lvlText w:val="o"/>
      <w:lvlJc w:val="left"/>
      <w:pPr>
        <w:ind w:left="3349" w:hanging="360"/>
      </w:pPr>
      <w:rPr>
        <w:rFonts w:ascii="Courier New" w:hAnsi="Courier New" w:cs="Courier New" w:hint="default"/>
      </w:rPr>
    </w:lvl>
    <w:lvl w:ilvl="2">
      <w:start w:val="1"/>
      <w:numFmt w:val="bullet"/>
      <w:lvlText w:val=""/>
      <w:lvlJc w:val="left"/>
      <w:pPr>
        <w:ind w:left="4069" w:hanging="360"/>
      </w:pPr>
      <w:rPr>
        <w:rFonts w:ascii="Wingdings" w:hAnsi="Wingdings" w:cs="Wingdings" w:hint="default"/>
      </w:rPr>
    </w:lvl>
    <w:lvl w:ilvl="3">
      <w:start w:val="1"/>
      <w:numFmt w:val="bullet"/>
      <w:lvlText w:val=""/>
      <w:lvlJc w:val="left"/>
      <w:pPr>
        <w:ind w:left="4789" w:hanging="360"/>
      </w:pPr>
      <w:rPr>
        <w:rFonts w:ascii="Symbol" w:hAnsi="Symbol" w:cs="Symbol" w:hint="default"/>
      </w:rPr>
    </w:lvl>
    <w:lvl w:ilvl="4">
      <w:start w:val="1"/>
      <w:numFmt w:val="bullet"/>
      <w:lvlText w:val="o"/>
      <w:lvlJc w:val="left"/>
      <w:pPr>
        <w:ind w:left="5509" w:hanging="360"/>
      </w:pPr>
      <w:rPr>
        <w:rFonts w:ascii="Courier New" w:hAnsi="Courier New" w:cs="Courier New" w:hint="default"/>
      </w:rPr>
    </w:lvl>
    <w:lvl w:ilvl="5">
      <w:start w:val="1"/>
      <w:numFmt w:val="bullet"/>
      <w:lvlText w:val=""/>
      <w:lvlJc w:val="left"/>
      <w:pPr>
        <w:ind w:left="6229" w:hanging="360"/>
      </w:pPr>
      <w:rPr>
        <w:rFonts w:ascii="Wingdings" w:hAnsi="Wingdings" w:cs="Wingdings" w:hint="default"/>
      </w:rPr>
    </w:lvl>
    <w:lvl w:ilvl="6">
      <w:start w:val="1"/>
      <w:numFmt w:val="bullet"/>
      <w:lvlText w:val=""/>
      <w:lvlJc w:val="left"/>
      <w:pPr>
        <w:ind w:left="6949" w:hanging="360"/>
      </w:pPr>
      <w:rPr>
        <w:rFonts w:ascii="Symbol" w:hAnsi="Symbol" w:cs="Symbol" w:hint="default"/>
      </w:rPr>
    </w:lvl>
    <w:lvl w:ilvl="7">
      <w:start w:val="1"/>
      <w:numFmt w:val="bullet"/>
      <w:lvlText w:val="o"/>
      <w:lvlJc w:val="left"/>
      <w:pPr>
        <w:ind w:left="7669" w:hanging="360"/>
      </w:pPr>
      <w:rPr>
        <w:rFonts w:ascii="Courier New" w:hAnsi="Courier New" w:cs="Courier New" w:hint="default"/>
      </w:rPr>
    </w:lvl>
    <w:lvl w:ilvl="8">
      <w:start w:val="1"/>
      <w:numFmt w:val="bullet"/>
      <w:lvlText w:val=""/>
      <w:lvlJc w:val="left"/>
      <w:pPr>
        <w:ind w:left="8389" w:hanging="360"/>
      </w:pPr>
      <w:rPr>
        <w:rFonts w:ascii="Wingdings" w:hAnsi="Wingdings" w:cs="Wingdings" w:hint="default"/>
      </w:rPr>
    </w:lvl>
  </w:abstractNum>
  <w:abstractNum w:abstractNumId="1">
    <w:nsid w:val="0D8E2C82"/>
    <w:multiLevelType w:val="multilevel"/>
    <w:tmpl w:val="419A2AFC"/>
    <w:lvl w:ilvl="0">
      <w:start w:val="1"/>
      <w:numFmt w:val="bullet"/>
      <w:lvlText w:val=""/>
      <w:lvlJc w:val="left"/>
      <w:pPr>
        <w:ind w:left="2345" w:hanging="360"/>
      </w:pPr>
      <w:rPr>
        <w:rFonts w:ascii="Symbol" w:hAnsi="Symbol" w:cs="Symbol" w:hint="default"/>
        <w:sz w:val="24"/>
      </w:rPr>
    </w:lvl>
    <w:lvl w:ilvl="1">
      <w:start w:val="1"/>
      <w:numFmt w:val="bullet"/>
      <w:lvlText w:val="o"/>
      <w:lvlJc w:val="left"/>
      <w:pPr>
        <w:ind w:left="3065" w:hanging="360"/>
      </w:pPr>
      <w:rPr>
        <w:rFonts w:ascii="Courier New" w:hAnsi="Courier New" w:cs="Courier New" w:hint="default"/>
      </w:rPr>
    </w:lvl>
    <w:lvl w:ilvl="2">
      <w:start w:val="1"/>
      <w:numFmt w:val="bullet"/>
      <w:lvlText w:val=""/>
      <w:lvlJc w:val="left"/>
      <w:pPr>
        <w:ind w:left="3785" w:hanging="360"/>
      </w:pPr>
      <w:rPr>
        <w:rFonts w:ascii="Wingdings" w:hAnsi="Wingdings" w:cs="Wingdings" w:hint="default"/>
      </w:rPr>
    </w:lvl>
    <w:lvl w:ilvl="3">
      <w:start w:val="1"/>
      <w:numFmt w:val="bullet"/>
      <w:lvlText w:val=""/>
      <w:lvlJc w:val="left"/>
      <w:pPr>
        <w:ind w:left="4505" w:hanging="360"/>
      </w:pPr>
      <w:rPr>
        <w:rFonts w:ascii="Symbol" w:hAnsi="Symbol" w:cs="Symbol" w:hint="default"/>
      </w:rPr>
    </w:lvl>
    <w:lvl w:ilvl="4">
      <w:start w:val="1"/>
      <w:numFmt w:val="bullet"/>
      <w:lvlText w:val="o"/>
      <w:lvlJc w:val="left"/>
      <w:pPr>
        <w:ind w:left="5225" w:hanging="360"/>
      </w:pPr>
      <w:rPr>
        <w:rFonts w:ascii="Courier New" w:hAnsi="Courier New" w:cs="Courier New" w:hint="default"/>
      </w:rPr>
    </w:lvl>
    <w:lvl w:ilvl="5">
      <w:start w:val="1"/>
      <w:numFmt w:val="bullet"/>
      <w:lvlText w:val=""/>
      <w:lvlJc w:val="left"/>
      <w:pPr>
        <w:ind w:left="5945" w:hanging="360"/>
      </w:pPr>
      <w:rPr>
        <w:rFonts w:ascii="Wingdings" w:hAnsi="Wingdings" w:cs="Wingdings" w:hint="default"/>
      </w:rPr>
    </w:lvl>
    <w:lvl w:ilvl="6">
      <w:start w:val="1"/>
      <w:numFmt w:val="bullet"/>
      <w:lvlText w:val=""/>
      <w:lvlJc w:val="left"/>
      <w:pPr>
        <w:ind w:left="6665" w:hanging="360"/>
      </w:pPr>
      <w:rPr>
        <w:rFonts w:ascii="Symbol" w:hAnsi="Symbol" w:cs="Symbol" w:hint="default"/>
      </w:rPr>
    </w:lvl>
    <w:lvl w:ilvl="7">
      <w:start w:val="1"/>
      <w:numFmt w:val="bullet"/>
      <w:lvlText w:val="o"/>
      <w:lvlJc w:val="left"/>
      <w:pPr>
        <w:ind w:left="7385" w:hanging="360"/>
      </w:pPr>
      <w:rPr>
        <w:rFonts w:ascii="Courier New" w:hAnsi="Courier New" w:cs="Courier New" w:hint="default"/>
      </w:rPr>
    </w:lvl>
    <w:lvl w:ilvl="8">
      <w:start w:val="1"/>
      <w:numFmt w:val="bullet"/>
      <w:lvlText w:val=""/>
      <w:lvlJc w:val="left"/>
      <w:pPr>
        <w:ind w:left="8105" w:hanging="360"/>
      </w:pPr>
      <w:rPr>
        <w:rFonts w:ascii="Wingdings" w:hAnsi="Wingdings" w:cs="Wingdings" w:hint="default"/>
      </w:rPr>
    </w:lvl>
  </w:abstractNum>
  <w:abstractNum w:abstractNumId="2">
    <w:nsid w:val="0FFF554C"/>
    <w:multiLevelType w:val="multilevel"/>
    <w:tmpl w:val="FE524D2C"/>
    <w:lvl w:ilvl="0">
      <w:start w:val="1"/>
      <w:numFmt w:val="bullet"/>
      <w:lvlText w:val="·"/>
      <w:lvlJc w:val="left"/>
      <w:pPr>
        <w:ind w:left="1440" w:hanging="360"/>
      </w:pPr>
      <w:rPr>
        <w:rFonts w:ascii="Symbol" w:hAnsi="Symbol" w:cs="Symbol" w:hint="default"/>
        <w:b w:val="0"/>
        <w:bCs w:val="0"/>
        <w:i w:val="0"/>
        <w:iCs w:val="0"/>
        <w:caps w:val="0"/>
        <w:smallCaps w:val="0"/>
        <w:strike w:val="0"/>
        <w:dstrike w:val="0"/>
        <w:outline w:val="0"/>
        <w:emboss w:val="0"/>
        <w:imprint w:val="0"/>
        <w:spacing w:val="0"/>
        <w:w w:val="100"/>
        <w:position w:val="0"/>
        <w:sz w:val="24"/>
        <w:vertAlign w:val="baseline"/>
      </w:rPr>
    </w:lvl>
    <w:lvl w:ilvl="1">
      <w:start w:val="1"/>
      <w:numFmt w:val="bullet"/>
      <w:lvlText w:val="o"/>
      <w:lvlJc w:val="left"/>
      <w:pPr>
        <w:ind w:left="216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position w:val="0"/>
        <w:sz w:val="22"/>
        <w:vertAlign w:val="baseline"/>
      </w:rPr>
    </w:lvl>
    <w:lvl w:ilvl="2">
      <w:start w:val="1"/>
      <w:numFmt w:val="bullet"/>
      <w:lvlText w:val="▪"/>
      <w:lvlJc w:val="left"/>
      <w:pPr>
        <w:ind w:left="288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position w:val="0"/>
        <w:sz w:val="22"/>
        <w:vertAlign w:val="baseline"/>
      </w:rPr>
    </w:lvl>
    <w:lvl w:ilvl="3">
      <w:start w:val="1"/>
      <w:numFmt w:val="bullet"/>
      <w:lvlText w:val="·"/>
      <w:lvlJc w:val="left"/>
      <w:pPr>
        <w:ind w:left="3600" w:hanging="360"/>
      </w:pPr>
      <w:rPr>
        <w:rFonts w:ascii="Symbol" w:hAnsi="Symbol" w:cs="Symbol" w:hint="default"/>
        <w:b w:val="0"/>
        <w:bCs w:val="0"/>
        <w:i w:val="0"/>
        <w:iCs w:val="0"/>
        <w:caps w:val="0"/>
        <w:smallCaps w:val="0"/>
        <w:strike w:val="0"/>
        <w:dstrike w:val="0"/>
        <w:outline w:val="0"/>
        <w:emboss w:val="0"/>
        <w:imprint w:val="0"/>
        <w:spacing w:val="0"/>
        <w:w w:val="100"/>
        <w:position w:val="0"/>
        <w:sz w:val="22"/>
        <w:vertAlign w:val="baseline"/>
      </w:rPr>
    </w:lvl>
    <w:lvl w:ilvl="4">
      <w:start w:val="1"/>
      <w:numFmt w:val="bullet"/>
      <w:lvlText w:val="o"/>
      <w:lvlJc w:val="left"/>
      <w:pPr>
        <w:ind w:left="432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position w:val="0"/>
        <w:sz w:val="22"/>
        <w:vertAlign w:val="baseline"/>
      </w:rPr>
    </w:lvl>
    <w:lvl w:ilvl="5">
      <w:start w:val="1"/>
      <w:numFmt w:val="bullet"/>
      <w:lvlText w:val="▪"/>
      <w:lvlJc w:val="left"/>
      <w:pPr>
        <w:ind w:left="504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position w:val="0"/>
        <w:sz w:val="22"/>
        <w:vertAlign w:val="baseline"/>
      </w:rPr>
    </w:lvl>
    <w:lvl w:ilvl="6">
      <w:start w:val="1"/>
      <w:numFmt w:val="bullet"/>
      <w:lvlText w:val="·"/>
      <w:lvlJc w:val="left"/>
      <w:pPr>
        <w:ind w:left="5760" w:hanging="360"/>
      </w:pPr>
      <w:rPr>
        <w:rFonts w:ascii="Symbol" w:hAnsi="Symbol" w:cs="Symbol" w:hint="default"/>
        <w:b w:val="0"/>
        <w:bCs w:val="0"/>
        <w:i w:val="0"/>
        <w:iCs w:val="0"/>
        <w:caps w:val="0"/>
        <w:smallCaps w:val="0"/>
        <w:strike w:val="0"/>
        <w:dstrike w:val="0"/>
        <w:outline w:val="0"/>
        <w:emboss w:val="0"/>
        <w:imprint w:val="0"/>
        <w:spacing w:val="0"/>
        <w:w w:val="100"/>
        <w:position w:val="0"/>
        <w:sz w:val="22"/>
        <w:vertAlign w:val="baseline"/>
      </w:rPr>
    </w:lvl>
    <w:lvl w:ilvl="7">
      <w:start w:val="1"/>
      <w:numFmt w:val="bullet"/>
      <w:lvlText w:val="o"/>
      <w:lvlJc w:val="left"/>
      <w:pPr>
        <w:ind w:left="648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position w:val="0"/>
        <w:sz w:val="22"/>
        <w:vertAlign w:val="baseline"/>
      </w:rPr>
    </w:lvl>
    <w:lvl w:ilvl="8">
      <w:start w:val="1"/>
      <w:numFmt w:val="bullet"/>
      <w:lvlText w:val="▪"/>
      <w:lvlJc w:val="left"/>
      <w:pPr>
        <w:ind w:left="720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position w:val="0"/>
        <w:sz w:val="22"/>
        <w:vertAlign w:val="baseline"/>
      </w:rPr>
    </w:lvl>
  </w:abstractNum>
  <w:abstractNum w:abstractNumId="3">
    <w:nsid w:val="14326A3A"/>
    <w:multiLevelType w:val="multilevel"/>
    <w:tmpl w:val="0FC2C328"/>
    <w:lvl w:ilvl="0">
      <w:start w:val="1"/>
      <w:numFmt w:val="bullet"/>
      <w:lvlText w:val=""/>
      <w:lvlJc w:val="left"/>
      <w:pPr>
        <w:ind w:left="2291" w:hanging="360"/>
      </w:pPr>
      <w:rPr>
        <w:rFonts w:ascii="Wingdings" w:hAnsi="Wingdings" w:cs="Wingdings" w:hint="default"/>
        <w:sz w:val="24"/>
      </w:rPr>
    </w:lvl>
    <w:lvl w:ilvl="1">
      <w:start w:val="1"/>
      <w:numFmt w:val="bullet"/>
      <w:lvlText w:val="o"/>
      <w:lvlJc w:val="left"/>
      <w:pPr>
        <w:ind w:left="3011" w:hanging="360"/>
      </w:pPr>
      <w:rPr>
        <w:rFonts w:ascii="Courier New" w:hAnsi="Courier New" w:cs="Courier New" w:hint="default"/>
      </w:rPr>
    </w:lvl>
    <w:lvl w:ilvl="2">
      <w:start w:val="1"/>
      <w:numFmt w:val="bullet"/>
      <w:lvlText w:val=""/>
      <w:lvlJc w:val="left"/>
      <w:pPr>
        <w:ind w:left="3731" w:hanging="360"/>
      </w:pPr>
      <w:rPr>
        <w:rFonts w:ascii="Wingdings" w:hAnsi="Wingdings" w:cs="Wingdings" w:hint="default"/>
      </w:rPr>
    </w:lvl>
    <w:lvl w:ilvl="3">
      <w:start w:val="1"/>
      <w:numFmt w:val="bullet"/>
      <w:lvlText w:val=""/>
      <w:lvlJc w:val="left"/>
      <w:pPr>
        <w:ind w:left="4451" w:hanging="360"/>
      </w:pPr>
      <w:rPr>
        <w:rFonts w:ascii="Symbol" w:hAnsi="Symbol" w:cs="Symbol" w:hint="default"/>
      </w:rPr>
    </w:lvl>
    <w:lvl w:ilvl="4">
      <w:start w:val="1"/>
      <w:numFmt w:val="bullet"/>
      <w:lvlText w:val="o"/>
      <w:lvlJc w:val="left"/>
      <w:pPr>
        <w:ind w:left="5171" w:hanging="360"/>
      </w:pPr>
      <w:rPr>
        <w:rFonts w:ascii="Courier New" w:hAnsi="Courier New" w:cs="Courier New" w:hint="default"/>
      </w:rPr>
    </w:lvl>
    <w:lvl w:ilvl="5">
      <w:start w:val="1"/>
      <w:numFmt w:val="bullet"/>
      <w:lvlText w:val=""/>
      <w:lvlJc w:val="left"/>
      <w:pPr>
        <w:ind w:left="5891" w:hanging="360"/>
      </w:pPr>
      <w:rPr>
        <w:rFonts w:ascii="Wingdings" w:hAnsi="Wingdings" w:cs="Wingdings" w:hint="default"/>
      </w:rPr>
    </w:lvl>
    <w:lvl w:ilvl="6">
      <w:start w:val="1"/>
      <w:numFmt w:val="bullet"/>
      <w:lvlText w:val=""/>
      <w:lvlJc w:val="left"/>
      <w:pPr>
        <w:ind w:left="6611" w:hanging="360"/>
      </w:pPr>
      <w:rPr>
        <w:rFonts w:ascii="Symbol" w:hAnsi="Symbol" w:cs="Symbol" w:hint="default"/>
      </w:rPr>
    </w:lvl>
    <w:lvl w:ilvl="7">
      <w:start w:val="1"/>
      <w:numFmt w:val="bullet"/>
      <w:lvlText w:val="o"/>
      <w:lvlJc w:val="left"/>
      <w:pPr>
        <w:ind w:left="7331" w:hanging="360"/>
      </w:pPr>
      <w:rPr>
        <w:rFonts w:ascii="Courier New" w:hAnsi="Courier New" w:cs="Courier New" w:hint="default"/>
      </w:rPr>
    </w:lvl>
    <w:lvl w:ilvl="8">
      <w:start w:val="1"/>
      <w:numFmt w:val="bullet"/>
      <w:lvlText w:val=""/>
      <w:lvlJc w:val="left"/>
      <w:pPr>
        <w:ind w:left="8051" w:hanging="360"/>
      </w:pPr>
      <w:rPr>
        <w:rFonts w:ascii="Wingdings" w:hAnsi="Wingdings" w:cs="Wingdings" w:hint="default"/>
      </w:rPr>
    </w:lvl>
  </w:abstractNum>
  <w:abstractNum w:abstractNumId="4">
    <w:nsid w:val="1DDF24A4"/>
    <w:multiLevelType w:val="multilevel"/>
    <w:tmpl w:val="C1CC602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5">
    <w:nsid w:val="330808C4"/>
    <w:multiLevelType w:val="multilevel"/>
    <w:tmpl w:val="0CDEF24C"/>
    <w:lvl w:ilvl="0">
      <w:start w:val="1"/>
      <w:numFmt w:val="bullet"/>
      <w:lvlText w:val=""/>
      <w:lvlJc w:val="left"/>
      <w:pPr>
        <w:ind w:left="2770" w:hanging="360"/>
      </w:pPr>
      <w:rPr>
        <w:rFonts w:ascii="Symbol" w:hAnsi="Symbol" w:cs="Symbol" w:hint="default"/>
        <w:sz w:val="24"/>
      </w:rPr>
    </w:lvl>
    <w:lvl w:ilvl="1">
      <w:start w:val="1"/>
      <w:numFmt w:val="bullet"/>
      <w:lvlText w:val="o"/>
      <w:lvlJc w:val="left"/>
      <w:pPr>
        <w:ind w:left="3490" w:hanging="360"/>
      </w:pPr>
      <w:rPr>
        <w:rFonts w:ascii="Courier New" w:hAnsi="Courier New" w:cs="Courier New" w:hint="default"/>
      </w:rPr>
    </w:lvl>
    <w:lvl w:ilvl="2">
      <w:start w:val="1"/>
      <w:numFmt w:val="bullet"/>
      <w:lvlText w:val=""/>
      <w:lvlJc w:val="left"/>
      <w:pPr>
        <w:ind w:left="4210" w:hanging="360"/>
      </w:pPr>
      <w:rPr>
        <w:rFonts w:ascii="Wingdings" w:hAnsi="Wingdings" w:cs="Wingdings" w:hint="default"/>
      </w:rPr>
    </w:lvl>
    <w:lvl w:ilvl="3">
      <w:start w:val="1"/>
      <w:numFmt w:val="bullet"/>
      <w:lvlText w:val=""/>
      <w:lvlJc w:val="left"/>
      <w:pPr>
        <w:ind w:left="4930" w:hanging="360"/>
      </w:pPr>
      <w:rPr>
        <w:rFonts w:ascii="Symbol" w:hAnsi="Symbol" w:cs="Symbol" w:hint="default"/>
      </w:rPr>
    </w:lvl>
    <w:lvl w:ilvl="4">
      <w:start w:val="1"/>
      <w:numFmt w:val="bullet"/>
      <w:lvlText w:val="o"/>
      <w:lvlJc w:val="left"/>
      <w:pPr>
        <w:ind w:left="5650" w:hanging="360"/>
      </w:pPr>
      <w:rPr>
        <w:rFonts w:ascii="Courier New" w:hAnsi="Courier New" w:cs="Courier New" w:hint="default"/>
      </w:rPr>
    </w:lvl>
    <w:lvl w:ilvl="5">
      <w:start w:val="1"/>
      <w:numFmt w:val="bullet"/>
      <w:lvlText w:val=""/>
      <w:lvlJc w:val="left"/>
      <w:pPr>
        <w:ind w:left="6370" w:hanging="360"/>
      </w:pPr>
      <w:rPr>
        <w:rFonts w:ascii="Wingdings" w:hAnsi="Wingdings" w:cs="Wingdings" w:hint="default"/>
      </w:rPr>
    </w:lvl>
    <w:lvl w:ilvl="6">
      <w:start w:val="1"/>
      <w:numFmt w:val="bullet"/>
      <w:lvlText w:val=""/>
      <w:lvlJc w:val="left"/>
      <w:pPr>
        <w:ind w:left="7090" w:hanging="360"/>
      </w:pPr>
      <w:rPr>
        <w:rFonts w:ascii="Symbol" w:hAnsi="Symbol" w:cs="Symbol" w:hint="default"/>
      </w:rPr>
    </w:lvl>
    <w:lvl w:ilvl="7">
      <w:start w:val="1"/>
      <w:numFmt w:val="bullet"/>
      <w:lvlText w:val="o"/>
      <w:lvlJc w:val="left"/>
      <w:pPr>
        <w:ind w:left="7810" w:hanging="360"/>
      </w:pPr>
      <w:rPr>
        <w:rFonts w:ascii="Courier New" w:hAnsi="Courier New" w:cs="Courier New" w:hint="default"/>
      </w:rPr>
    </w:lvl>
    <w:lvl w:ilvl="8">
      <w:start w:val="1"/>
      <w:numFmt w:val="bullet"/>
      <w:lvlText w:val=""/>
      <w:lvlJc w:val="left"/>
      <w:pPr>
        <w:ind w:left="8530" w:hanging="360"/>
      </w:pPr>
      <w:rPr>
        <w:rFonts w:ascii="Wingdings" w:hAnsi="Wingdings" w:cs="Wingdings" w:hint="default"/>
      </w:rPr>
    </w:lvl>
  </w:abstractNum>
  <w:abstractNum w:abstractNumId="6">
    <w:nsid w:val="3A4F39F0"/>
    <w:multiLevelType w:val="multilevel"/>
    <w:tmpl w:val="B20E4A28"/>
    <w:lvl w:ilvl="0">
      <w:start w:val="1"/>
      <w:numFmt w:val="decimal"/>
      <w:lvlText w:val="%1."/>
      <w:lvlJc w:val="left"/>
      <w:pPr>
        <w:ind w:left="756" w:hanging="396"/>
      </w:pPr>
    </w:lvl>
    <w:lvl w:ilvl="1">
      <w:start w:val="3"/>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rPr>
        <w:color w:val="00000A"/>
      </w:r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7">
    <w:nsid w:val="3A9406DF"/>
    <w:multiLevelType w:val="multilevel"/>
    <w:tmpl w:val="AA40ED54"/>
    <w:lvl w:ilvl="0">
      <w:start w:val="1"/>
      <w:numFmt w:val="bullet"/>
      <w:lvlText w:val=""/>
      <w:lvlJc w:val="left"/>
      <w:pPr>
        <w:ind w:left="2291" w:hanging="360"/>
      </w:pPr>
      <w:rPr>
        <w:rFonts w:ascii="Wingdings" w:hAnsi="Wingdings" w:cs="Wingdings" w:hint="default"/>
        <w:sz w:val="24"/>
      </w:rPr>
    </w:lvl>
    <w:lvl w:ilvl="1">
      <w:start w:val="1"/>
      <w:numFmt w:val="bullet"/>
      <w:lvlText w:val="o"/>
      <w:lvlJc w:val="left"/>
      <w:pPr>
        <w:ind w:left="3011" w:hanging="360"/>
      </w:pPr>
      <w:rPr>
        <w:rFonts w:ascii="Courier New" w:hAnsi="Courier New" w:cs="Courier New" w:hint="default"/>
      </w:rPr>
    </w:lvl>
    <w:lvl w:ilvl="2">
      <w:start w:val="1"/>
      <w:numFmt w:val="bullet"/>
      <w:lvlText w:val=""/>
      <w:lvlJc w:val="left"/>
      <w:pPr>
        <w:ind w:left="3731" w:hanging="360"/>
      </w:pPr>
      <w:rPr>
        <w:rFonts w:ascii="Wingdings" w:hAnsi="Wingdings" w:cs="Wingdings" w:hint="default"/>
      </w:rPr>
    </w:lvl>
    <w:lvl w:ilvl="3">
      <w:start w:val="1"/>
      <w:numFmt w:val="bullet"/>
      <w:lvlText w:val=""/>
      <w:lvlJc w:val="left"/>
      <w:pPr>
        <w:ind w:left="4451" w:hanging="360"/>
      </w:pPr>
      <w:rPr>
        <w:rFonts w:ascii="Symbol" w:hAnsi="Symbol" w:cs="Symbol" w:hint="default"/>
      </w:rPr>
    </w:lvl>
    <w:lvl w:ilvl="4">
      <w:start w:val="1"/>
      <w:numFmt w:val="bullet"/>
      <w:lvlText w:val="o"/>
      <w:lvlJc w:val="left"/>
      <w:pPr>
        <w:ind w:left="5171" w:hanging="360"/>
      </w:pPr>
      <w:rPr>
        <w:rFonts w:ascii="Courier New" w:hAnsi="Courier New" w:cs="Courier New" w:hint="default"/>
      </w:rPr>
    </w:lvl>
    <w:lvl w:ilvl="5">
      <w:start w:val="1"/>
      <w:numFmt w:val="bullet"/>
      <w:lvlText w:val=""/>
      <w:lvlJc w:val="left"/>
      <w:pPr>
        <w:ind w:left="5891" w:hanging="360"/>
      </w:pPr>
      <w:rPr>
        <w:rFonts w:ascii="Wingdings" w:hAnsi="Wingdings" w:cs="Wingdings" w:hint="default"/>
      </w:rPr>
    </w:lvl>
    <w:lvl w:ilvl="6">
      <w:start w:val="1"/>
      <w:numFmt w:val="bullet"/>
      <w:lvlText w:val=""/>
      <w:lvlJc w:val="left"/>
      <w:pPr>
        <w:ind w:left="6611" w:hanging="360"/>
      </w:pPr>
      <w:rPr>
        <w:rFonts w:ascii="Symbol" w:hAnsi="Symbol" w:cs="Symbol" w:hint="default"/>
      </w:rPr>
    </w:lvl>
    <w:lvl w:ilvl="7">
      <w:start w:val="1"/>
      <w:numFmt w:val="bullet"/>
      <w:lvlText w:val="o"/>
      <w:lvlJc w:val="left"/>
      <w:pPr>
        <w:ind w:left="7331" w:hanging="360"/>
      </w:pPr>
      <w:rPr>
        <w:rFonts w:ascii="Courier New" w:hAnsi="Courier New" w:cs="Courier New" w:hint="default"/>
      </w:rPr>
    </w:lvl>
    <w:lvl w:ilvl="8">
      <w:start w:val="1"/>
      <w:numFmt w:val="bullet"/>
      <w:lvlText w:val=""/>
      <w:lvlJc w:val="left"/>
      <w:pPr>
        <w:ind w:left="8051" w:hanging="360"/>
      </w:pPr>
      <w:rPr>
        <w:rFonts w:ascii="Wingdings" w:hAnsi="Wingdings" w:cs="Wingdings" w:hint="default"/>
      </w:rPr>
    </w:lvl>
  </w:abstractNum>
  <w:abstractNum w:abstractNumId="8">
    <w:nsid w:val="429B73E6"/>
    <w:multiLevelType w:val="multilevel"/>
    <w:tmpl w:val="42D2C8C4"/>
    <w:lvl w:ilvl="0">
      <w:start w:val="1"/>
      <w:numFmt w:val="bullet"/>
      <w:lvlText w:val=""/>
      <w:lvlJc w:val="left"/>
      <w:pPr>
        <w:tabs>
          <w:tab w:val="num" w:pos="1530"/>
        </w:tabs>
        <w:ind w:left="1530" w:hanging="360"/>
      </w:pPr>
      <w:rPr>
        <w:rFonts w:ascii="Symbol" w:hAnsi="Symbol" w:cs="OpenSymbol" w:hint="default"/>
      </w:rPr>
    </w:lvl>
    <w:lvl w:ilvl="1">
      <w:start w:val="1"/>
      <w:numFmt w:val="bullet"/>
      <w:lvlText w:val="◦"/>
      <w:lvlJc w:val="left"/>
      <w:pPr>
        <w:tabs>
          <w:tab w:val="num" w:pos="1890"/>
        </w:tabs>
        <w:ind w:left="1890" w:hanging="360"/>
      </w:pPr>
      <w:rPr>
        <w:rFonts w:ascii="OpenSymbol" w:hAnsi="OpenSymbol" w:cs="OpenSymbol" w:hint="default"/>
      </w:rPr>
    </w:lvl>
    <w:lvl w:ilvl="2">
      <w:start w:val="1"/>
      <w:numFmt w:val="bullet"/>
      <w:lvlText w:val="▪"/>
      <w:lvlJc w:val="left"/>
      <w:pPr>
        <w:tabs>
          <w:tab w:val="num" w:pos="2250"/>
        </w:tabs>
        <w:ind w:left="2250" w:hanging="360"/>
      </w:pPr>
      <w:rPr>
        <w:rFonts w:ascii="OpenSymbol" w:hAnsi="OpenSymbol" w:cs="OpenSymbol" w:hint="default"/>
      </w:rPr>
    </w:lvl>
    <w:lvl w:ilvl="3">
      <w:start w:val="1"/>
      <w:numFmt w:val="bullet"/>
      <w:lvlText w:val=""/>
      <w:lvlJc w:val="left"/>
      <w:pPr>
        <w:tabs>
          <w:tab w:val="num" w:pos="2610"/>
        </w:tabs>
        <w:ind w:left="2610" w:hanging="360"/>
      </w:pPr>
      <w:rPr>
        <w:rFonts w:ascii="Symbol" w:hAnsi="Symbol" w:cs="OpenSymbol" w:hint="default"/>
      </w:rPr>
    </w:lvl>
    <w:lvl w:ilvl="4">
      <w:start w:val="1"/>
      <w:numFmt w:val="bullet"/>
      <w:lvlText w:val="◦"/>
      <w:lvlJc w:val="left"/>
      <w:pPr>
        <w:tabs>
          <w:tab w:val="num" w:pos="2970"/>
        </w:tabs>
        <w:ind w:left="2970" w:hanging="360"/>
      </w:pPr>
      <w:rPr>
        <w:rFonts w:ascii="OpenSymbol" w:hAnsi="OpenSymbol" w:cs="OpenSymbol" w:hint="default"/>
      </w:rPr>
    </w:lvl>
    <w:lvl w:ilvl="5">
      <w:start w:val="1"/>
      <w:numFmt w:val="bullet"/>
      <w:lvlText w:val="▪"/>
      <w:lvlJc w:val="left"/>
      <w:pPr>
        <w:tabs>
          <w:tab w:val="num" w:pos="3330"/>
        </w:tabs>
        <w:ind w:left="3330" w:hanging="360"/>
      </w:pPr>
      <w:rPr>
        <w:rFonts w:ascii="OpenSymbol" w:hAnsi="OpenSymbol" w:cs="OpenSymbol" w:hint="default"/>
      </w:rPr>
    </w:lvl>
    <w:lvl w:ilvl="6">
      <w:start w:val="1"/>
      <w:numFmt w:val="bullet"/>
      <w:lvlText w:val=""/>
      <w:lvlJc w:val="left"/>
      <w:pPr>
        <w:tabs>
          <w:tab w:val="num" w:pos="3690"/>
        </w:tabs>
        <w:ind w:left="3690" w:hanging="360"/>
      </w:pPr>
      <w:rPr>
        <w:rFonts w:ascii="Symbol" w:hAnsi="Symbol" w:cs="OpenSymbol" w:hint="default"/>
      </w:rPr>
    </w:lvl>
    <w:lvl w:ilvl="7">
      <w:start w:val="1"/>
      <w:numFmt w:val="bullet"/>
      <w:lvlText w:val="◦"/>
      <w:lvlJc w:val="left"/>
      <w:pPr>
        <w:tabs>
          <w:tab w:val="num" w:pos="4050"/>
        </w:tabs>
        <w:ind w:left="4050" w:hanging="360"/>
      </w:pPr>
      <w:rPr>
        <w:rFonts w:ascii="OpenSymbol" w:hAnsi="OpenSymbol" w:cs="OpenSymbol" w:hint="default"/>
      </w:rPr>
    </w:lvl>
    <w:lvl w:ilvl="8">
      <w:start w:val="1"/>
      <w:numFmt w:val="bullet"/>
      <w:lvlText w:val="▪"/>
      <w:lvlJc w:val="left"/>
      <w:pPr>
        <w:tabs>
          <w:tab w:val="num" w:pos="4410"/>
        </w:tabs>
        <w:ind w:left="4410" w:hanging="360"/>
      </w:pPr>
      <w:rPr>
        <w:rFonts w:ascii="OpenSymbol" w:hAnsi="OpenSymbol" w:cs="OpenSymbol" w:hint="default"/>
      </w:rPr>
    </w:lvl>
  </w:abstractNum>
  <w:abstractNum w:abstractNumId="9">
    <w:nsid w:val="43FA7F22"/>
    <w:multiLevelType w:val="multilevel"/>
    <w:tmpl w:val="13E80F1E"/>
    <w:lvl w:ilvl="0">
      <w:start w:val="1"/>
      <w:numFmt w:val="decimal"/>
      <w:lvlText w:val="%1."/>
      <w:lvlJc w:val="left"/>
      <w:pPr>
        <w:ind w:left="756" w:hanging="396"/>
      </w:pPr>
    </w:lvl>
    <w:lvl w:ilvl="1">
      <w:start w:val="4"/>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rPr>
        <w:color w:val="00000A"/>
      </w:r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10">
    <w:nsid w:val="4F246915"/>
    <w:multiLevelType w:val="multilevel"/>
    <w:tmpl w:val="40C65D6C"/>
    <w:lvl w:ilvl="0">
      <w:start w:val="1"/>
      <w:numFmt w:val="bullet"/>
      <w:lvlText w:val=""/>
      <w:lvlJc w:val="left"/>
      <w:pPr>
        <w:ind w:left="1457" w:hanging="360"/>
      </w:pPr>
      <w:rPr>
        <w:rFonts w:ascii="Symbol" w:hAnsi="Symbol" w:cs="Symbol" w:hint="default"/>
      </w:rPr>
    </w:lvl>
    <w:lvl w:ilvl="1">
      <w:start w:val="1"/>
      <w:numFmt w:val="bullet"/>
      <w:lvlText w:val="o"/>
      <w:lvlJc w:val="left"/>
      <w:pPr>
        <w:ind w:left="2177" w:hanging="360"/>
      </w:pPr>
      <w:rPr>
        <w:rFonts w:ascii="Courier New" w:hAnsi="Courier New" w:cs="Courier New" w:hint="default"/>
      </w:rPr>
    </w:lvl>
    <w:lvl w:ilvl="2">
      <w:start w:val="1"/>
      <w:numFmt w:val="bullet"/>
      <w:lvlText w:val=""/>
      <w:lvlJc w:val="left"/>
      <w:pPr>
        <w:ind w:left="2897" w:hanging="360"/>
      </w:pPr>
      <w:rPr>
        <w:rFonts w:ascii="Wingdings" w:hAnsi="Wingdings" w:cs="Wingdings" w:hint="default"/>
      </w:rPr>
    </w:lvl>
    <w:lvl w:ilvl="3">
      <w:start w:val="1"/>
      <w:numFmt w:val="bullet"/>
      <w:lvlText w:val=""/>
      <w:lvlJc w:val="left"/>
      <w:pPr>
        <w:ind w:left="3617" w:hanging="360"/>
      </w:pPr>
      <w:rPr>
        <w:rFonts w:ascii="Symbol" w:hAnsi="Symbol" w:cs="Symbol" w:hint="default"/>
      </w:rPr>
    </w:lvl>
    <w:lvl w:ilvl="4">
      <w:start w:val="1"/>
      <w:numFmt w:val="bullet"/>
      <w:lvlText w:val="o"/>
      <w:lvlJc w:val="left"/>
      <w:pPr>
        <w:ind w:left="4337" w:hanging="360"/>
      </w:pPr>
      <w:rPr>
        <w:rFonts w:ascii="Courier New" w:hAnsi="Courier New" w:cs="Courier New" w:hint="default"/>
      </w:rPr>
    </w:lvl>
    <w:lvl w:ilvl="5">
      <w:start w:val="1"/>
      <w:numFmt w:val="bullet"/>
      <w:lvlText w:val=""/>
      <w:lvlJc w:val="left"/>
      <w:pPr>
        <w:ind w:left="5057" w:hanging="360"/>
      </w:pPr>
      <w:rPr>
        <w:rFonts w:ascii="Wingdings" w:hAnsi="Wingdings" w:cs="Wingdings" w:hint="default"/>
      </w:rPr>
    </w:lvl>
    <w:lvl w:ilvl="6">
      <w:start w:val="1"/>
      <w:numFmt w:val="bullet"/>
      <w:lvlText w:val=""/>
      <w:lvlJc w:val="left"/>
      <w:pPr>
        <w:ind w:left="5777" w:hanging="360"/>
      </w:pPr>
      <w:rPr>
        <w:rFonts w:ascii="Symbol" w:hAnsi="Symbol" w:cs="Symbol" w:hint="default"/>
      </w:rPr>
    </w:lvl>
    <w:lvl w:ilvl="7">
      <w:start w:val="1"/>
      <w:numFmt w:val="bullet"/>
      <w:lvlText w:val="o"/>
      <w:lvlJc w:val="left"/>
      <w:pPr>
        <w:ind w:left="6497" w:hanging="360"/>
      </w:pPr>
      <w:rPr>
        <w:rFonts w:ascii="Courier New" w:hAnsi="Courier New" w:cs="Courier New" w:hint="default"/>
      </w:rPr>
    </w:lvl>
    <w:lvl w:ilvl="8">
      <w:start w:val="1"/>
      <w:numFmt w:val="bullet"/>
      <w:lvlText w:val=""/>
      <w:lvlJc w:val="left"/>
      <w:pPr>
        <w:ind w:left="7217" w:hanging="360"/>
      </w:pPr>
      <w:rPr>
        <w:rFonts w:ascii="Wingdings" w:hAnsi="Wingdings" w:cs="Wingdings" w:hint="default"/>
      </w:rPr>
    </w:lvl>
  </w:abstractNum>
  <w:abstractNum w:abstractNumId="11">
    <w:nsid w:val="610C537E"/>
    <w:multiLevelType w:val="multilevel"/>
    <w:tmpl w:val="C108FFA6"/>
    <w:lvl w:ilvl="0">
      <w:start w:val="1"/>
      <w:numFmt w:val="decimal"/>
      <w:lvlText w:val="%1."/>
      <w:lvlJc w:val="left"/>
      <w:pPr>
        <w:ind w:left="756" w:hanging="396"/>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rPr>
        <w:color w:val="00000A"/>
      </w:r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12">
    <w:nsid w:val="747D2F25"/>
    <w:multiLevelType w:val="multilevel"/>
    <w:tmpl w:val="C45A5C78"/>
    <w:lvl w:ilvl="0">
      <w:start w:val="1"/>
      <w:numFmt w:val="bullet"/>
      <w:lvlText w:val=""/>
      <w:lvlJc w:val="left"/>
      <w:pPr>
        <w:ind w:left="360" w:hanging="360"/>
      </w:pPr>
      <w:rPr>
        <w:rFonts w:ascii="Symbol" w:hAnsi="Symbol" w:cs="Symbol" w:hint="default"/>
        <w:sz w:val="24"/>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num w:numId="1">
    <w:abstractNumId w:val="12"/>
  </w:num>
  <w:num w:numId="2">
    <w:abstractNumId w:val="11"/>
  </w:num>
  <w:num w:numId="3">
    <w:abstractNumId w:val="2"/>
  </w:num>
  <w:num w:numId="4">
    <w:abstractNumId w:val="3"/>
  </w:num>
  <w:num w:numId="5">
    <w:abstractNumId w:val="7"/>
  </w:num>
  <w:num w:numId="6">
    <w:abstractNumId w:val="5"/>
  </w:num>
  <w:num w:numId="7">
    <w:abstractNumId w:val="0"/>
  </w:num>
  <w:num w:numId="8">
    <w:abstractNumId w:val="1"/>
  </w:num>
  <w:num w:numId="9">
    <w:abstractNumId w:val="8"/>
  </w:num>
  <w:num w:numId="10">
    <w:abstractNumId w:val="10"/>
  </w:num>
  <w:num w:numId="11">
    <w:abstractNumId w:val="9"/>
  </w:num>
  <w:num w:numId="12">
    <w:abstractNumId w:val="6"/>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40D6"/>
    <w:rsid w:val="000C5B70"/>
    <w:rsid w:val="00106AFE"/>
    <w:rsid w:val="00163050"/>
    <w:rsid w:val="002C543F"/>
    <w:rsid w:val="00636C80"/>
    <w:rsid w:val="009C40D6"/>
    <w:rsid w:val="009F14E2"/>
    <w:rsid w:val="00A02407"/>
    <w:rsid w:val="00C13530"/>
    <w:rsid w:val="00DB63C2"/>
    <w:rsid w:val="00DF0AC0"/>
    <w:rsid w:val="00E30873"/>
    <w:rsid w:val="00E37F68"/>
    <w:rsid w:val="00FF1816"/>
  </w:rsids>
  <m:mathPr>
    <m:mathFont m:val="Cambria Math"/>
    <m:brkBin m:val="before"/>
    <m:brkBinSub m:val="--"/>
    <m:smallFrac m:val="0"/>
    <m:dispDef/>
    <m:lMargin m:val="0"/>
    <m:rMargin m:val="0"/>
    <m:defJc m:val="centerGroup"/>
    <m:wrapIndent m:val="1440"/>
    <m:intLim m:val="subSup"/>
    <m:naryLim m:val="undOvr"/>
  </m:mathPr>
  <w:themeFontLang w:val="es-AR"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1BAB7A7-E24A-436C-91C4-47E57CE596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Noto Sans CJK SC Regular" w:hAnsi="Liberation Serif" w:cs="FreeSans"/>
        <w:sz w:val="24"/>
        <w:szCs w:val="24"/>
        <w:lang w:val="es-PE"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style>
  <w:style w:type="paragraph" w:styleId="Ttulo1">
    <w:name w:val="heading 1"/>
    <w:basedOn w:val="Normal"/>
    <w:next w:val="Normal"/>
    <w:link w:val="Ttulo1Car"/>
    <w:uiPriority w:val="9"/>
    <w:qFormat/>
    <w:rsid w:val="006A5F48"/>
    <w:pPr>
      <w:keepNext/>
      <w:keepLines/>
      <w:pBdr>
        <w:bottom w:val="single" w:sz="12" w:space="1" w:color="BCDFE3"/>
      </w:pBdr>
      <w:spacing w:before="480" w:after="240"/>
      <w:outlineLvl w:val="0"/>
    </w:pPr>
    <w:rPr>
      <w:rFonts w:eastAsiaTheme="majorEastAsia" w:cstheme="majorBidi"/>
      <w:b/>
      <w:bCs/>
      <w:color w:val="E0773C" w:themeColor="accent5"/>
      <w:sz w:val="36"/>
      <w:szCs w:val="28"/>
      <w:lang w:eastAsia="es-AR"/>
    </w:rPr>
  </w:style>
  <w:style w:type="paragraph" w:styleId="Ttulo2">
    <w:name w:val="heading 2"/>
    <w:basedOn w:val="Normal"/>
    <w:next w:val="Normal"/>
    <w:link w:val="Ttulo2Car"/>
    <w:uiPriority w:val="9"/>
    <w:unhideWhenUsed/>
    <w:qFormat/>
    <w:rsid w:val="006A5F48"/>
    <w:pPr>
      <w:keepNext/>
      <w:keepLines/>
      <w:spacing w:before="200" w:after="0"/>
      <w:outlineLvl w:val="1"/>
    </w:pPr>
    <w:rPr>
      <w:rFonts w:eastAsiaTheme="majorEastAsia" w:cstheme="majorBidi"/>
      <w:b/>
      <w:bCs/>
      <w:color w:val="59B0B9" w:themeColor="accent2"/>
      <w:sz w:val="28"/>
      <w:szCs w:val="26"/>
      <w:lang w:eastAsia="es-AR"/>
    </w:rPr>
  </w:style>
  <w:style w:type="paragraph" w:styleId="Ttulo3">
    <w:name w:val="heading 3"/>
    <w:basedOn w:val="Normal"/>
    <w:next w:val="Normal"/>
    <w:link w:val="Ttulo3Car"/>
    <w:uiPriority w:val="9"/>
    <w:unhideWhenUsed/>
    <w:qFormat/>
    <w:rsid w:val="006A5F48"/>
    <w:pPr>
      <w:keepNext/>
      <w:keepLines/>
      <w:spacing w:before="200" w:after="0"/>
      <w:outlineLvl w:val="2"/>
    </w:pPr>
    <w:rPr>
      <w:rFonts w:eastAsiaTheme="majorEastAsia" w:cstheme="majorBidi"/>
      <w:b/>
      <w:bCs/>
      <w:color w:val="3C8890" w:themeColor="accent2" w:themeShade="BF"/>
      <w:lang w:eastAsia="es-AR"/>
    </w:rPr>
  </w:style>
  <w:style w:type="paragraph" w:styleId="Ttulo4">
    <w:name w:val="heading 4"/>
    <w:basedOn w:val="Normal"/>
    <w:next w:val="Normal"/>
    <w:link w:val="Ttulo4Car"/>
    <w:uiPriority w:val="9"/>
    <w:unhideWhenUsed/>
    <w:qFormat/>
    <w:rsid w:val="006A5F48"/>
    <w:pPr>
      <w:keepNext/>
      <w:keepLines/>
      <w:spacing w:before="200" w:after="0"/>
      <w:outlineLvl w:val="3"/>
    </w:pPr>
    <w:rPr>
      <w:rFonts w:asciiTheme="majorHAnsi" w:eastAsiaTheme="majorEastAsia" w:hAnsiTheme="majorHAnsi" w:cstheme="majorBidi"/>
      <w:b/>
      <w:bCs/>
      <w:i/>
      <w:iCs/>
      <w:color w:val="59B0B9" w:themeColor="accent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extodegloboCar">
    <w:name w:val="Texto de globo Car"/>
    <w:basedOn w:val="Fuentedeprrafopredeter"/>
    <w:link w:val="Textodeglobo"/>
    <w:uiPriority w:val="99"/>
    <w:semiHidden/>
    <w:qFormat/>
    <w:rsid w:val="006B6475"/>
    <w:rPr>
      <w:rFonts w:ascii="Tahoma" w:hAnsi="Tahoma" w:cs="Tahoma"/>
      <w:sz w:val="16"/>
      <w:szCs w:val="16"/>
    </w:rPr>
  </w:style>
  <w:style w:type="character" w:customStyle="1" w:styleId="EncabezadoCar">
    <w:name w:val="Encabezado Car"/>
    <w:basedOn w:val="Fuentedeprrafopredeter"/>
    <w:link w:val="Encabezado"/>
    <w:uiPriority w:val="99"/>
    <w:qFormat/>
    <w:rsid w:val="006B6475"/>
  </w:style>
  <w:style w:type="character" w:customStyle="1" w:styleId="PiedepginaCar">
    <w:name w:val="Pie de página Car"/>
    <w:basedOn w:val="Fuentedeprrafopredeter"/>
    <w:link w:val="Piedepgina"/>
    <w:uiPriority w:val="99"/>
    <w:qFormat/>
    <w:rsid w:val="006B6475"/>
  </w:style>
  <w:style w:type="character" w:customStyle="1" w:styleId="Ttulo1Car">
    <w:name w:val="Título 1 Car"/>
    <w:basedOn w:val="Fuentedeprrafopredeter"/>
    <w:link w:val="Ttulo1"/>
    <w:uiPriority w:val="9"/>
    <w:qFormat/>
    <w:rsid w:val="006A5F48"/>
    <w:rPr>
      <w:rFonts w:eastAsiaTheme="majorEastAsia" w:cstheme="majorBidi"/>
      <w:b/>
      <w:bCs/>
      <w:color w:val="E0773C" w:themeColor="accent5"/>
      <w:sz w:val="36"/>
      <w:szCs w:val="28"/>
      <w:lang w:eastAsia="es-AR"/>
    </w:rPr>
  </w:style>
  <w:style w:type="character" w:customStyle="1" w:styleId="Ttulo2Car">
    <w:name w:val="Título 2 Car"/>
    <w:basedOn w:val="Fuentedeprrafopredeter"/>
    <w:link w:val="Ttulo2"/>
    <w:uiPriority w:val="9"/>
    <w:qFormat/>
    <w:rsid w:val="006A5F48"/>
    <w:rPr>
      <w:rFonts w:eastAsiaTheme="majorEastAsia" w:cstheme="majorBidi"/>
      <w:b/>
      <w:bCs/>
      <w:color w:val="59B0B9" w:themeColor="accent2"/>
      <w:sz w:val="28"/>
      <w:szCs w:val="26"/>
      <w:lang w:eastAsia="es-AR"/>
    </w:rPr>
  </w:style>
  <w:style w:type="character" w:customStyle="1" w:styleId="Ttulo3Car">
    <w:name w:val="Título 3 Car"/>
    <w:basedOn w:val="Fuentedeprrafopredeter"/>
    <w:link w:val="Ttulo3"/>
    <w:uiPriority w:val="9"/>
    <w:qFormat/>
    <w:rsid w:val="006A5F48"/>
    <w:rPr>
      <w:rFonts w:eastAsiaTheme="majorEastAsia" w:cstheme="majorBidi"/>
      <w:b/>
      <w:bCs/>
      <w:color w:val="3C8890" w:themeColor="accent2" w:themeShade="BF"/>
      <w:sz w:val="24"/>
      <w:lang w:eastAsia="es-AR"/>
    </w:rPr>
  </w:style>
  <w:style w:type="character" w:customStyle="1" w:styleId="EnlacedeInternet">
    <w:name w:val="Enlace de Internet"/>
    <w:basedOn w:val="Fuentedeprrafopredeter"/>
    <w:uiPriority w:val="99"/>
    <w:unhideWhenUsed/>
    <w:rsid w:val="007B38D1"/>
    <w:rPr>
      <w:color w:val="26CBEC" w:themeColor="hyperlink"/>
      <w:u w:val="single"/>
    </w:rPr>
  </w:style>
  <w:style w:type="character" w:styleId="Textodelmarcadordeposicin">
    <w:name w:val="Placeholder Text"/>
    <w:basedOn w:val="Fuentedeprrafopredeter"/>
    <w:uiPriority w:val="99"/>
    <w:semiHidden/>
    <w:qFormat/>
    <w:rsid w:val="00613AEA"/>
    <w:rPr>
      <w:color w:val="808080"/>
    </w:rPr>
  </w:style>
  <w:style w:type="character" w:customStyle="1" w:styleId="PuestoCar1">
    <w:name w:val="Puesto Car1"/>
    <w:basedOn w:val="Fuentedeprrafopredeter"/>
    <w:link w:val="Puesto"/>
    <w:uiPriority w:val="10"/>
    <w:qFormat/>
    <w:rsid w:val="006A5F48"/>
    <w:rPr>
      <w:rFonts w:eastAsiaTheme="majorEastAsia" w:cstheme="majorBidi"/>
      <w:color w:val="3C8890" w:themeColor="accent2" w:themeShade="BF"/>
      <w:spacing w:val="5"/>
      <w:sz w:val="144"/>
      <w:szCs w:val="52"/>
    </w:rPr>
  </w:style>
  <w:style w:type="character" w:customStyle="1" w:styleId="Ttulo4Car">
    <w:name w:val="Título 4 Car"/>
    <w:basedOn w:val="Fuentedeprrafopredeter"/>
    <w:link w:val="Ttulo4"/>
    <w:uiPriority w:val="9"/>
    <w:qFormat/>
    <w:rsid w:val="006A5F48"/>
    <w:rPr>
      <w:rFonts w:asciiTheme="majorHAnsi" w:eastAsiaTheme="majorEastAsia" w:hAnsiTheme="majorHAnsi" w:cstheme="majorBidi"/>
      <w:b/>
      <w:bCs/>
      <w:i/>
      <w:iCs/>
      <w:color w:val="59B0B9" w:themeColor="accent2"/>
    </w:rPr>
  </w:style>
  <w:style w:type="character" w:customStyle="1" w:styleId="SubttuloCar">
    <w:name w:val="Subtítulo Car"/>
    <w:basedOn w:val="Fuentedeprrafopredeter"/>
    <w:link w:val="Subttulo"/>
    <w:uiPriority w:val="11"/>
    <w:qFormat/>
    <w:rsid w:val="006A5F48"/>
    <w:rPr>
      <w:rFonts w:asciiTheme="majorHAnsi" w:eastAsiaTheme="majorEastAsia" w:hAnsiTheme="majorHAnsi" w:cstheme="majorBidi"/>
      <w:i/>
      <w:iCs/>
      <w:color w:val="59B0B9" w:themeColor="accent2"/>
      <w:spacing w:val="15"/>
      <w:sz w:val="24"/>
      <w:szCs w:val="24"/>
    </w:rPr>
  </w:style>
  <w:style w:type="character" w:styleId="nfasisintenso">
    <w:name w:val="Intense Emphasis"/>
    <w:basedOn w:val="Fuentedeprrafopredeter"/>
    <w:uiPriority w:val="21"/>
    <w:qFormat/>
    <w:rsid w:val="006A5F48"/>
    <w:rPr>
      <w:b/>
      <w:bCs/>
      <w:i/>
      <w:iCs/>
      <w:color w:val="DEAE00" w:themeColor="accent3"/>
    </w:rPr>
  </w:style>
  <w:style w:type="character" w:customStyle="1" w:styleId="PrrafodelistaCar">
    <w:name w:val="Párrafo de lista Car"/>
    <w:basedOn w:val="Fuentedeprrafopredeter"/>
    <w:link w:val="Prrafodelista"/>
    <w:qFormat/>
    <w:rsid w:val="00852666"/>
  </w:style>
  <w:style w:type="character" w:customStyle="1" w:styleId="fontstyle01">
    <w:name w:val="fontstyle01"/>
    <w:basedOn w:val="Fuentedeprrafopredeter"/>
    <w:qFormat/>
    <w:rsid w:val="00AF1BB9"/>
    <w:rPr>
      <w:rFonts w:ascii="TrebuchetMS" w:hAnsi="TrebuchetMS"/>
      <w:b w:val="0"/>
      <w:bCs w:val="0"/>
      <w:i w:val="0"/>
      <w:iCs w:val="0"/>
      <w:color w:val="000000"/>
      <w:sz w:val="24"/>
      <w:szCs w:val="24"/>
    </w:rPr>
  </w:style>
  <w:style w:type="character" w:customStyle="1" w:styleId="fontstyle21">
    <w:name w:val="fontstyle21"/>
    <w:basedOn w:val="Fuentedeprrafopredeter"/>
    <w:qFormat/>
    <w:rsid w:val="00253558"/>
    <w:rPr>
      <w:rFonts w:ascii="Trebuchet MS" w:hAnsi="Trebuchet MS"/>
      <w:b w:val="0"/>
      <w:bCs w:val="0"/>
      <w:i w:val="0"/>
      <w:iCs w:val="0"/>
      <w:color w:val="000000"/>
      <w:sz w:val="24"/>
      <w:szCs w:val="24"/>
    </w:rPr>
  </w:style>
  <w:style w:type="character" w:customStyle="1" w:styleId="TextonotaalfinalCar">
    <w:name w:val="Texto nota al final Car"/>
    <w:basedOn w:val="Fuentedeprrafopredeter"/>
    <w:link w:val="Textonotaalfinal"/>
    <w:uiPriority w:val="99"/>
    <w:semiHidden/>
    <w:qFormat/>
    <w:rsid w:val="001C4A42"/>
    <w:rPr>
      <w:sz w:val="20"/>
      <w:szCs w:val="20"/>
    </w:rPr>
  </w:style>
  <w:style w:type="character" w:styleId="Refdenotaalfinal">
    <w:name w:val="endnote reference"/>
    <w:basedOn w:val="Fuentedeprrafopredeter"/>
    <w:uiPriority w:val="99"/>
    <w:semiHidden/>
    <w:unhideWhenUsed/>
    <w:qFormat/>
    <w:rsid w:val="001C4A42"/>
    <w:rPr>
      <w:vertAlign w:val="superscript"/>
    </w:rPr>
  </w:style>
  <w:style w:type="character" w:customStyle="1" w:styleId="TextonotapieCar">
    <w:name w:val="Texto nota pie Car"/>
    <w:basedOn w:val="Fuentedeprrafopredeter"/>
    <w:link w:val="Textonotapie"/>
    <w:uiPriority w:val="99"/>
    <w:semiHidden/>
    <w:qFormat/>
    <w:rsid w:val="001C4A42"/>
    <w:rPr>
      <w:sz w:val="20"/>
      <w:szCs w:val="20"/>
    </w:rPr>
  </w:style>
  <w:style w:type="character" w:styleId="Refdenotaalpie">
    <w:name w:val="footnote reference"/>
    <w:basedOn w:val="Fuentedeprrafopredeter"/>
    <w:uiPriority w:val="99"/>
    <w:semiHidden/>
    <w:unhideWhenUsed/>
    <w:qFormat/>
    <w:rsid w:val="001C4A42"/>
    <w:rPr>
      <w:vertAlign w:val="superscript"/>
    </w:rPr>
  </w:style>
  <w:style w:type="character" w:customStyle="1" w:styleId="SinespaciadoCar">
    <w:name w:val="Sin espaciado Car"/>
    <w:basedOn w:val="Fuentedeprrafopredeter"/>
    <w:link w:val="Sinespaciado"/>
    <w:uiPriority w:val="1"/>
    <w:qFormat/>
    <w:rsid w:val="008E0D18"/>
    <w:rPr>
      <w:lang w:val="es-PE" w:eastAsia="es-PE"/>
    </w:rPr>
  </w:style>
  <w:style w:type="character" w:customStyle="1" w:styleId="apple-converted-space">
    <w:name w:val="apple-converted-space"/>
    <w:basedOn w:val="Fuentedeprrafopredeter"/>
    <w:qFormat/>
    <w:rsid w:val="008E0D18"/>
  </w:style>
  <w:style w:type="character" w:customStyle="1" w:styleId="subtitulo1Car">
    <w:name w:val="subtitulo1 Car"/>
    <w:basedOn w:val="SubttuloCar"/>
    <w:qFormat/>
    <w:rsid w:val="008E0D18"/>
    <w:rPr>
      <w:rFonts w:asciiTheme="majorHAnsi" w:eastAsiaTheme="majorEastAsia" w:hAnsiTheme="majorHAnsi" w:cstheme="majorBidi"/>
      <w:i w:val="0"/>
      <w:iCs w:val="0"/>
      <w:color w:val="0070C0"/>
      <w:spacing w:val="15"/>
      <w:sz w:val="32"/>
      <w:szCs w:val="32"/>
      <w:lang w:val="es-MX" w:eastAsia="en-US"/>
    </w:rPr>
  </w:style>
  <w:style w:type="character" w:customStyle="1" w:styleId="titulo1Car">
    <w:name w:val="titulo1 Car"/>
    <w:basedOn w:val="Ttulo1Car"/>
    <w:qFormat/>
    <w:rsid w:val="00AB6F0D"/>
    <w:rPr>
      <w:rFonts w:asciiTheme="majorHAnsi" w:eastAsiaTheme="majorEastAsia" w:hAnsiTheme="majorHAnsi" w:cstheme="majorBidi"/>
      <w:b w:val="0"/>
      <w:bCs w:val="0"/>
      <w:color w:val="0070C0"/>
      <w:sz w:val="40"/>
      <w:szCs w:val="32"/>
      <w:lang w:val="es-PE" w:eastAsia="en-US"/>
    </w:rPr>
  </w:style>
  <w:style w:type="character" w:customStyle="1" w:styleId="None">
    <w:name w:val="None"/>
    <w:qFormat/>
    <w:rsid w:val="00AB6F0D"/>
  </w:style>
  <w:style w:type="character" w:customStyle="1" w:styleId="TextoindependienteCar">
    <w:name w:val="Texto independiente Car"/>
    <w:basedOn w:val="Fuentedeprrafopredeter"/>
    <w:link w:val="Textoindependiente"/>
    <w:qFormat/>
    <w:rsid w:val="00AB6F0D"/>
    <w:rPr>
      <w:rFonts w:ascii="Times New Roman" w:eastAsia="Times New Roman" w:hAnsi="Times New Roman" w:cs="Times New Roman"/>
      <w:sz w:val="20"/>
      <w:szCs w:val="20"/>
      <w:lang w:val="es-US" w:eastAsia="en-US"/>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color w:val="00000A"/>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eastAsia="SimSun" w:cs="Arial"/>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eastAsia="Symbol" w:cs="Symbol"/>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33">
    <w:name w:val="ListLabel 33"/>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34">
    <w:name w:val="ListLabel 34"/>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35">
    <w:name w:val="ListLabel 35"/>
    <w:qFormat/>
    <w:rPr>
      <w:rFonts w:eastAsia="Symbol" w:cs="Symbol"/>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36">
    <w:name w:val="ListLabel 36"/>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37">
    <w:name w:val="ListLabel 37"/>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38">
    <w:name w:val="ListLabel 38"/>
    <w:qFormat/>
    <w:rPr>
      <w:rFonts w:eastAsia="Symbol" w:cs="Symbol"/>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39">
    <w:name w:val="ListLabel 39"/>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0">
    <w:name w:val="ListLabel 40"/>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1">
    <w:name w:val="ListLabel 41"/>
    <w:qFormat/>
    <w:rPr>
      <w:rFonts w:eastAsia="Symbol" w:cs="Symbol"/>
      <w:b w:val="0"/>
      <w:bCs w:val="0"/>
      <w:i w:val="0"/>
      <w:iCs w:val="0"/>
      <w:caps w:val="0"/>
      <w:smallCaps w:val="0"/>
      <w:strike w:val="0"/>
      <w:dstrike w:val="0"/>
      <w:outline w:val="0"/>
      <w:emboss w:val="0"/>
      <w:imprint w:val="0"/>
      <w:spacing w:val="0"/>
      <w:w w:val="100"/>
      <w:position w:val="0"/>
      <w:sz w:val="24"/>
      <w:vertAlign w:val="baseline"/>
    </w:rPr>
  </w:style>
  <w:style w:type="character" w:customStyle="1" w:styleId="ListLabel42">
    <w:name w:val="ListLabel 42"/>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3">
    <w:name w:val="ListLabel 43"/>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4">
    <w:name w:val="ListLabel 44"/>
    <w:qFormat/>
    <w:rPr>
      <w:rFonts w:eastAsia="Symbol" w:cs="Symbol"/>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5">
    <w:name w:val="ListLabel 45"/>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6">
    <w:name w:val="ListLabel 46"/>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7">
    <w:name w:val="ListLabel 47"/>
    <w:qFormat/>
    <w:rPr>
      <w:rFonts w:eastAsia="Symbol" w:cs="Symbol"/>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8">
    <w:name w:val="ListLabel 48"/>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9">
    <w:name w:val="ListLabel 49"/>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rFonts w:cs="Courier New"/>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Enlacedelndice">
    <w:name w:val="Enlace del índice"/>
    <w:qFormat/>
  </w:style>
  <w:style w:type="character" w:customStyle="1" w:styleId="Vietas">
    <w:name w:val="Viñetas"/>
    <w:qFormat/>
    <w:rPr>
      <w:rFonts w:ascii="OpenSymbol" w:eastAsia="OpenSymbol" w:hAnsi="OpenSymbol" w:cs="OpenSymbol"/>
    </w:rPr>
  </w:style>
  <w:style w:type="character" w:customStyle="1" w:styleId="Smbolosdenumeracin">
    <w:name w:val="Símbolos de numeración"/>
    <w:qFormat/>
  </w:style>
  <w:style w:type="character" w:customStyle="1" w:styleId="ListLabel65">
    <w:name w:val="ListLabel 65"/>
    <w:qFormat/>
    <w:rPr>
      <w:rFonts w:ascii="Arial" w:hAnsi="Arial" w:cs="Symbol"/>
      <w:sz w:val="24"/>
    </w:rPr>
  </w:style>
  <w:style w:type="character" w:customStyle="1" w:styleId="ListLabel66">
    <w:name w:val="ListLabel 66"/>
    <w:qFormat/>
    <w:rPr>
      <w:rFonts w:cs="Courier New"/>
    </w:rPr>
  </w:style>
  <w:style w:type="character" w:customStyle="1" w:styleId="ListLabel67">
    <w:name w:val="ListLabel 67"/>
    <w:qFormat/>
    <w:rPr>
      <w:rFonts w:cs="Wingdings"/>
    </w:rPr>
  </w:style>
  <w:style w:type="character" w:customStyle="1" w:styleId="ListLabel68">
    <w:name w:val="ListLabel 68"/>
    <w:qFormat/>
    <w:rPr>
      <w:rFonts w:cs="Symbol"/>
    </w:rPr>
  </w:style>
  <w:style w:type="character" w:customStyle="1" w:styleId="ListLabel69">
    <w:name w:val="ListLabel 69"/>
    <w:qFormat/>
    <w:rPr>
      <w:rFonts w:cs="Courier New"/>
    </w:rPr>
  </w:style>
  <w:style w:type="character" w:customStyle="1" w:styleId="ListLabel70">
    <w:name w:val="ListLabel 70"/>
    <w:qFormat/>
    <w:rPr>
      <w:rFonts w:cs="Wingdings"/>
    </w:rPr>
  </w:style>
  <w:style w:type="character" w:customStyle="1" w:styleId="ListLabel71">
    <w:name w:val="ListLabel 71"/>
    <w:qFormat/>
    <w:rPr>
      <w:rFonts w:cs="Symbol"/>
    </w:rPr>
  </w:style>
  <w:style w:type="character" w:customStyle="1" w:styleId="ListLabel72">
    <w:name w:val="ListLabel 72"/>
    <w:qFormat/>
    <w:rPr>
      <w:rFonts w:cs="Courier New"/>
    </w:rPr>
  </w:style>
  <w:style w:type="character" w:customStyle="1" w:styleId="ListLabel73">
    <w:name w:val="ListLabel 73"/>
    <w:qFormat/>
    <w:rPr>
      <w:rFonts w:cs="Wingdings"/>
    </w:rPr>
  </w:style>
  <w:style w:type="character" w:customStyle="1" w:styleId="ListLabel74">
    <w:name w:val="ListLabel 74"/>
    <w:qFormat/>
    <w:rPr>
      <w:color w:val="00000A"/>
    </w:rPr>
  </w:style>
  <w:style w:type="character" w:customStyle="1" w:styleId="ListLabel75">
    <w:name w:val="ListLabel 75"/>
    <w:qFormat/>
    <w:rPr>
      <w:rFonts w:cs="Symbol"/>
      <w:b w:val="0"/>
      <w:bCs w:val="0"/>
      <w:i w:val="0"/>
      <w:iCs w:val="0"/>
      <w:caps w:val="0"/>
      <w:smallCaps w:val="0"/>
      <w:strike w:val="0"/>
      <w:dstrike w:val="0"/>
      <w:outline w:val="0"/>
      <w:emboss w:val="0"/>
      <w:imprint w:val="0"/>
      <w:spacing w:val="0"/>
      <w:w w:val="100"/>
      <w:position w:val="0"/>
      <w:sz w:val="24"/>
      <w:vertAlign w:val="baseline"/>
    </w:rPr>
  </w:style>
  <w:style w:type="character" w:customStyle="1" w:styleId="ListLabel76">
    <w:name w:val="ListLabel 76"/>
    <w:qFormat/>
    <w:rPr>
      <w:rFont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77">
    <w:name w:val="ListLabel 77"/>
    <w:qFormat/>
    <w:rPr>
      <w:rFont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78">
    <w:name w:val="ListLabel 78"/>
    <w:qFormat/>
    <w:rPr>
      <w:rFonts w:cs="Symbol"/>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79">
    <w:name w:val="ListLabel 79"/>
    <w:qFormat/>
    <w:rPr>
      <w:rFont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80">
    <w:name w:val="ListLabel 80"/>
    <w:qFormat/>
    <w:rPr>
      <w:rFont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81">
    <w:name w:val="ListLabel 81"/>
    <w:qFormat/>
    <w:rPr>
      <w:rFonts w:cs="Symbol"/>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82">
    <w:name w:val="ListLabel 82"/>
    <w:qFormat/>
    <w:rPr>
      <w:rFont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83">
    <w:name w:val="ListLabel 83"/>
    <w:qFormat/>
    <w:rPr>
      <w:rFont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84">
    <w:name w:val="ListLabel 84"/>
    <w:qFormat/>
    <w:rPr>
      <w:rFonts w:cs="Wingdings"/>
      <w:sz w:val="24"/>
    </w:rPr>
  </w:style>
  <w:style w:type="character" w:customStyle="1" w:styleId="ListLabel85">
    <w:name w:val="ListLabel 85"/>
    <w:qFormat/>
    <w:rPr>
      <w:rFonts w:cs="Courier New"/>
    </w:rPr>
  </w:style>
  <w:style w:type="character" w:customStyle="1" w:styleId="ListLabel86">
    <w:name w:val="ListLabel 86"/>
    <w:qFormat/>
    <w:rPr>
      <w:rFonts w:cs="Wingdings"/>
    </w:rPr>
  </w:style>
  <w:style w:type="character" w:customStyle="1" w:styleId="ListLabel87">
    <w:name w:val="ListLabel 87"/>
    <w:qFormat/>
    <w:rPr>
      <w:rFonts w:cs="Symbol"/>
    </w:rPr>
  </w:style>
  <w:style w:type="character" w:customStyle="1" w:styleId="ListLabel88">
    <w:name w:val="ListLabel 88"/>
    <w:qFormat/>
    <w:rPr>
      <w:rFonts w:cs="Courier New"/>
    </w:rPr>
  </w:style>
  <w:style w:type="character" w:customStyle="1" w:styleId="ListLabel89">
    <w:name w:val="ListLabel 89"/>
    <w:qFormat/>
    <w:rPr>
      <w:rFonts w:cs="Wingdings"/>
    </w:rPr>
  </w:style>
  <w:style w:type="character" w:customStyle="1" w:styleId="ListLabel90">
    <w:name w:val="ListLabel 90"/>
    <w:qFormat/>
    <w:rPr>
      <w:rFonts w:cs="Symbol"/>
    </w:rPr>
  </w:style>
  <w:style w:type="character" w:customStyle="1" w:styleId="ListLabel91">
    <w:name w:val="ListLabel 91"/>
    <w:qFormat/>
    <w:rPr>
      <w:rFonts w:cs="Courier New"/>
    </w:rPr>
  </w:style>
  <w:style w:type="character" w:customStyle="1" w:styleId="ListLabel92">
    <w:name w:val="ListLabel 92"/>
    <w:qFormat/>
    <w:rPr>
      <w:rFonts w:cs="Wingdings"/>
    </w:rPr>
  </w:style>
  <w:style w:type="character" w:customStyle="1" w:styleId="ListLabel93">
    <w:name w:val="ListLabel 93"/>
    <w:qFormat/>
    <w:rPr>
      <w:rFonts w:cs="Wingdings"/>
      <w:sz w:val="24"/>
    </w:rPr>
  </w:style>
  <w:style w:type="character" w:customStyle="1" w:styleId="ListLabel94">
    <w:name w:val="ListLabel 94"/>
    <w:qFormat/>
    <w:rPr>
      <w:rFonts w:cs="Courier New"/>
    </w:rPr>
  </w:style>
  <w:style w:type="character" w:customStyle="1" w:styleId="ListLabel95">
    <w:name w:val="ListLabel 95"/>
    <w:qFormat/>
    <w:rPr>
      <w:rFonts w:cs="Wingdings"/>
    </w:rPr>
  </w:style>
  <w:style w:type="character" w:customStyle="1" w:styleId="ListLabel96">
    <w:name w:val="ListLabel 96"/>
    <w:qFormat/>
    <w:rPr>
      <w:rFonts w:cs="Symbol"/>
    </w:rPr>
  </w:style>
  <w:style w:type="character" w:customStyle="1" w:styleId="ListLabel97">
    <w:name w:val="ListLabel 97"/>
    <w:qFormat/>
    <w:rPr>
      <w:rFonts w:cs="Courier New"/>
    </w:rPr>
  </w:style>
  <w:style w:type="character" w:customStyle="1" w:styleId="ListLabel98">
    <w:name w:val="ListLabel 98"/>
    <w:qFormat/>
    <w:rPr>
      <w:rFonts w:cs="Wingdings"/>
    </w:rPr>
  </w:style>
  <w:style w:type="character" w:customStyle="1" w:styleId="ListLabel99">
    <w:name w:val="ListLabel 99"/>
    <w:qFormat/>
    <w:rPr>
      <w:rFonts w:cs="Symbol"/>
    </w:rPr>
  </w:style>
  <w:style w:type="character" w:customStyle="1" w:styleId="ListLabel100">
    <w:name w:val="ListLabel 100"/>
    <w:qFormat/>
    <w:rPr>
      <w:rFonts w:cs="Courier New"/>
    </w:rPr>
  </w:style>
  <w:style w:type="character" w:customStyle="1" w:styleId="ListLabel101">
    <w:name w:val="ListLabel 101"/>
    <w:qFormat/>
    <w:rPr>
      <w:rFonts w:cs="Wingdings"/>
    </w:rPr>
  </w:style>
  <w:style w:type="character" w:customStyle="1" w:styleId="ListLabel102">
    <w:name w:val="ListLabel 102"/>
    <w:qFormat/>
    <w:rPr>
      <w:rFonts w:cs="Symbol"/>
      <w:sz w:val="24"/>
    </w:rPr>
  </w:style>
  <w:style w:type="character" w:customStyle="1" w:styleId="ListLabel103">
    <w:name w:val="ListLabel 103"/>
    <w:qFormat/>
    <w:rPr>
      <w:rFonts w:cs="Courier New"/>
    </w:rPr>
  </w:style>
  <w:style w:type="character" w:customStyle="1" w:styleId="ListLabel104">
    <w:name w:val="ListLabel 104"/>
    <w:qFormat/>
    <w:rPr>
      <w:rFonts w:cs="Wingdings"/>
    </w:rPr>
  </w:style>
  <w:style w:type="character" w:customStyle="1" w:styleId="ListLabel105">
    <w:name w:val="ListLabel 105"/>
    <w:qFormat/>
    <w:rPr>
      <w:rFonts w:cs="Symbol"/>
    </w:rPr>
  </w:style>
  <w:style w:type="character" w:customStyle="1" w:styleId="ListLabel106">
    <w:name w:val="ListLabel 106"/>
    <w:qFormat/>
    <w:rPr>
      <w:rFonts w:cs="Courier New"/>
    </w:rPr>
  </w:style>
  <w:style w:type="character" w:customStyle="1" w:styleId="ListLabel107">
    <w:name w:val="ListLabel 107"/>
    <w:qFormat/>
    <w:rPr>
      <w:rFonts w:cs="Wingdings"/>
    </w:rPr>
  </w:style>
  <w:style w:type="character" w:customStyle="1" w:styleId="ListLabel108">
    <w:name w:val="ListLabel 108"/>
    <w:qFormat/>
    <w:rPr>
      <w:rFonts w:cs="Symbol"/>
    </w:rPr>
  </w:style>
  <w:style w:type="character" w:customStyle="1" w:styleId="ListLabel109">
    <w:name w:val="ListLabel 109"/>
    <w:qFormat/>
    <w:rPr>
      <w:rFonts w:cs="Courier New"/>
    </w:rPr>
  </w:style>
  <w:style w:type="character" w:customStyle="1" w:styleId="ListLabel110">
    <w:name w:val="ListLabel 110"/>
    <w:qFormat/>
    <w:rPr>
      <w:rFonts w:cs="Wingdings"/>
    </w:rPr>
  </w:style>
  <w:style w:type="character" w:customStyle="1" w:styleId="ListLabel111">
    <w:name w:val="ListLabel 111"/>
    <w:qFormat/>
    <w:rPr>
      <w:rFonts w:cs="Symbol"/>
      <w:sz w:val="24"/>
    </w:rPr>
  </w:style>
  <w:style w:type="character" w:customStyle="1" w:styleId="ListLabel112">
    <w:name w:val="ListLabel 112"/>
    <w:qFormat/>
    <w:rPr>
      <w:rFonts w:cs="Courier New"/>
    </w:rPr>
  </w:style>
  <w:style w:type="character" w:customStyle="1" w:styleId="ListLabel113">
    <w:name w:val="ListLabel 113"/>
    <w:qFormat/>
    <w:rPr>
      <w:rFonts w:cs="Wingdings"/>
    </w:rPr>
  </w:style>
  <w:style w:type="character" w:customStyle="1" w:styleId="ListLabel114">
    <w:name w:val="ListLabel 114"/>
    <w:qFormat/>
    <w:rPr>
      <w:rFonts w:cs="Symbol"/>
    </w:rPr>
  </w:style>
  <w:style w:type="character" w:customStyle="1" w:styleId="ListLabel115">
    <w:name w:val="ListLabel 115"/>
    <w:qFormat/>
    <w:rPr>
      <w:rFonts w:cs="Courier New"/>
    </w:rPr>
  </w:style>
  <w:style w:type="character" w:customStyle="1" w:styleId="ListLabel116">
    <w:name w:val="ListLabel 116"/>
    <w:qFormat/>
    <w:rPr>
      <w:rFonts w:cs="Wingdings"/>
    </w:rPr>
  </w:style>
  <w:style w:type="character" w:customStyle="1" w:styleId="ListLabel117">
    <w:name w:val="ListLabel 117"/>
    <w:qFormat/>
    <w:rPr>
      <w:rFonts w:cs="Symbol"/>
    </w:rPr>
  </w:style>
  <w:style w:type="character" w:customStyle="1" w:styleId="ListLabel118">
    <w:name w:val="ListLabel 118"/>
    <w:qFormat/>
    <w:rPr>
      <w:rFonts w:cs="Courier New"/>
    </w:rPr>
  </w:style>
  <w:style w:type="character" w:customStyle="1" w:styleId="ListLabel119">
    <w:name w:val="ListLabel 119"/>
    <w:qFormat/>
    <w:rPr>
      <w:rFonts w:cs="Wingdings"/>
    </w:rPr>
  </w:style>
  <w:style w:type="character" w:customStyle="1" w:styleId="ListLabel120">
    <w:name w:val="ListLabel 120"/>
    <w:qFormat/>
    <w:rPr>
      <w:rFonts w:cs="Symbol"/>
      <w:sz w:val="24"/>
    </w:rPr>
  </w:style>
  <w:style w:type="character" w:customStyle="1" w:styleId="ListLabel121">
    <w:name w:val="ListLabel 121"/>
    <w:qFormat/>
    <w:rPr>
      <w:rFonts w:cs="Courier New"/>
    </w:rPr>
  </w:style>
  <w:style w:type="character" w:customStyle="1" w:styleId="ListLabel122">
    <w:name w:val="ListLabel 122"/>
    <w:qFormat/>
    <w:rPr>
      <w:rFonts w:cs="Wingdings"/>
    </w:rPr>
  </w:style>
  <w:style w:type="character" w:customStyle="1" w:styleId="ListLabel123">
    <w:name w:val="ListLabel 123"/>
    <w:qFormat/>
    <w:rPr>
      <w:rFonts w:cs="Symbol"/>
    </w:rPr>
  </w:style>
  <w:style w:type="character" w:customStyle="1" w:styleId="ListLabel124">
    <w:name w:val="ListLabel 124"/>
    <w:qFormat/>
    <w:rPr>
      <w:rFonts w:cs="Courier New"/>
    </w:rPr>
  </w:style>
  <w:style w:type="character" w:customStyle="1" w:styleId="ListLabel125">
    <w:name w:val="ListLabel 125"/>
    <w:qFormat/>
    <w:rPr>
      <w:rFonts w:cs="Wingdings"/>
    </w:rPr>
  </w:style>
  <w:style w:type="character" w:customStyle="1" w:styleId="ListLabel126">
    <w:name w:val="ListLabel 126"/>
    <w:qFormat/>
    <w:rPr>
      <w:rFonts w:cs="Symbol"/>
    </w:rPr>
  </w:style>
  <w:style w:type="character" w:customStyle="1" w:styleId="ListLabel127">
    <w:name w:val="ListLabel 127"/>
    <w:qFormat/>
    <w:rPr>
      <w:rFonts w:cs="Courier New"/>
    </w:rPr>
  </w:style>
  <w:style w:type="character" w:customStyle="1" w:styleId="ListLabel128">
    <w:name w:val="ListLabel 128"/>
    <w:qFormat/>
    <w:rPr>
      <w:rFonts w:cs="Wingdings"/>
    </w:rPr>
  </w:style>
  <w:style w:type="character" w:customStyle="1" w:styleId="ListLabel129">
    <w:name w:val="ListLabel 129"/>
    <w:qFormat/>
    <w:rPr>
      <w:rFonts w:cs="OpenSymbol"/>
    </w:rPr>
  </w:style>
  <w:style w:type="character" w:customStyle="1" w:styleId="ListLabel130">
    <w:name w:val="ListLabel 130"/>
    <w:qFormat/>
    <w:rPr>
      <w:rFonts w:cs="OpenSymbol"/>
    </w:rPr>
  </w:style>
  <w:style w:type="character" w:customStyle="1" w:styleId="ListLabel131">
    <w:name w:val="ListLabel 131"/>
    <w:qFormat/>
    <w:rPr>
      <w:rFonts w:cs="OpenSymbol"/>
    </w:rPr>
  </w:style>
  <w:style w:type="character" w:customStyle="1" w:styleId="ListLabel132">
    <w:name w:val="ListLabel 132"/>
    <w:qFormat/>
    <w:rPr>
      <w:rFonts w:cs="OpenSymbol"/>
    </w:rPr>
  </w:style>
  <w:style w:type="character" w:customStyle="1" w:styleId="ListLabel133">
    <w:name w:val="ListLabel 133"/>
    <w:qFormat/>
    <w:rPr>
      <w:rFonts w:cs="OpenSymbol"/>
    </w:rPr>
  </w:style>
  <w:style w:type="character" w:customStyle="1" w:styleId="ListLabel134">
    <w:name w:val="ListLabel 134"/>
    <w:qFormat/>
    <w:rPr>
      <w:rFonts w:cs="OpenSymbol"/>
    </w:rPr>
  </w:style>
  <w:style w:type="character" w:customStyle="1" w:styleId="ListLabel135">
    <w:name w:val="ListLabel 135"/>
    <w:qFormat/>
    <w:rPr>
      <w:rFonts w:cs="OpenSymbol"/>
    </w:rPr>
  </w:style>
  <w:style w:type="character" w:customStyle="1" w:styleId="ListLabel136">
    <w:name w:val="ListLabel 136"/>
    <w:qFormat/>
    <w:rPr>
      <w:rFonts w:cs="OpenSymbol"/>
    </w:rPr>
  </w:style>
  <w:style w:type="character" w:customStyle="1" w:styleId="ListLabel137">
    <w:name w:val="ListLabel 137"/>
    <w:qFormat/>
    <w:rPr>
      <w:rFonts w:cs="OpenSymbol"/>
    </w:rPr>
  </w:style>
  <w:style w:type="character" w:customStyle="1" w:styleId="ListLabel138">
    <w:name w:val="ListLabel 138"/>
    <w:qFormat/>
    <w:rPr>
      <w:rFonts w:cs="Courier New"/>
    </w:rPr>
  </w:style>
  <w:style w:type="character" w:customStyle="1" w:styleId="ListLabel139">
    <w:name w:val="ListLabel 139"/>
    <w:qFormat/>
    <w:rPr>
      <w:rFonts w:cs="Courier New"/>
    </w:rPr>
  </w:style>
  <w:style w:type="character" w:customStyle="1" w:styleId="ListLabel140">
    <w:name w:val="ListLabel 140"/>
    <w:qFormat/>
    <w:rPr>
      <w:rFonts w:cs="Courier New"/>
    </w:rPr>
  </w:style>
  <w:style w:type="character" w:customStyle="1" w:styleId="ListLabel141">
    <w:name w:val="ListLabel 141"/>
    <w:qFormat/>
    <w:rPr>
      <w:rFonts w:cs="Courier New"/>
    </w:rPr>
  </w:style>
  <w:style w:type="character" w:customStyle="1" w:styleId="ListLabel142">
    <w:name w:val="ListLabel 142"/>
    <w:qFormat/>
    <w:rPr>
      <w:rFonts w:cs="Courier New"/>
    </w:rPr>
  </w:style>
  <w:style w:type="character" w:customStyle="1" w:styleId="ListLabel143">
    <w:name w:val="ListLabel 143"/>
    <w:qFormat/>
    <w:rPr>
      <w:rFonts w:cs="Courier New"/>
    </w:rPr>
  </w:style>
  <w:style w:type="character" w:customStyle="1" w:styleId="ListLabel144">
    <w:name w:val="ListLabel 144"/>
    <w:qFormat/>
    <w:rPr>
      <w:rFonts w:cs="Courier New"/>
    </w:rPr>
  </w:style>
  <w:style w:type="character" w:customStyle="1" w:styleId="ListLabel145">
    <w:name w:val="ListLabel 145"/>
    <w:qFormat/>
    <w:rPr>
      <w:rFonts w:cs="Courier New"/>
    </w:rPr>
  </w:style>
  <w:style w:type="character" w:customStyle="1" w:styleId="ListLabel146">
    <w:name w:val="ListLabel 146"/>
    <w:qFormat/>
    <w:rPr>
      <w:rFonts w:cs="Courier New"/>
    </w:rPr>
  </w:style>
  <w:style w:type="character" w:customStyle="1" w:styleId="ListLabel147">
    <w:name w:val="ListLabel 147"/>
    <w:qFormat/>
    <w:rPr>
      <w:rFonts w:cs="Courier New"/>
    </w:rPr>
  </w:style>
  <w:style w:type="character" w:customStyle="1" w:styleId="ListLabel148">
    <w:name w:val="ListLabel 148"/>
    <w:qFormat/>
    <w:rPr>
      <w:rFonts w:cs="Courier New"/>
    </w:rPr>
  </w:style>
  <w:style w:type="character" w:customStyle="1" w:styleId="ListLabel149">
    <w:name w:val="ListLabel 149"/>
    <w:qFormat/>
    <w:rPr>
      <w:rFonts w:cs="Courier New"/>
    </w:rPr>
  </w:style>
  <w:style w:type="character" w:customStyle="1" w:styleId="ListLabel150">
    <w:name w:val="ListLabel 150"/>
    <w:qFormat/>
    <w:rPr>
      <w:rFonts w:cs="Courier New"/>
    </w:rPr>
  </w:style>
  <w:style w:type="character" w:customStyle="1" w:styleId="ListLabel151">
    <w:name w:val="ListLabel 151"/>
    <w:qFormat/>
    <w:rPr>
      <w:rFonts w:cs="Courier New"/>
    </w:rPr>
  </w:style>
  <w:style w:type="character" w:customStyle="1" w:styleId="ListLabel152">
    <w:name w:val="ListLabel 152"/>
    <w:qFormat/>
    <w:rPr>
      <w:rFonts w:cs="Courier New"/>
    </w:rPr>
  </w:style>
  <w:style w:type="character" w:customStyle="1" w:styleId="ListLabel153">
    <w:name w:val="ListLabel 153"/>
    <w:qFormat/>
    <w:rPr>
      <w:rFonts w:eastAsia="Noto Sans Symbols" w:cs="Noto Sans Symbols"/>
      <w:sz w:val="24"/>
      <w:szCs w:val="24"/>
      <w:u w:val="none"/>
    </w:rPr>
  </w:style>
  <w:style w:type="character" w:customStyle="1" w:styleId="ListLabel154">
    <w:name w:val="ListLabel 154"/>
    <w:qFormat/>
    <w:rPr>
      <w:rFonts w:eastAsia="Noto Sans Symbols" w:cs="Noto Sans Symbols"/>
      <w:u w:val="none"/>
    </w:rPr>
  </w:style>
  <w:style w:type="character" w:customStyle="1" w:styleId="ListLabel155">
    <w:name w:val="ListLabel 155"/>
    <w:qFormat/>
    <w:rPr>
      <w:rFonts w:eastAsia="Noto Sans Symbols" w:cs="Noto Sans Symbols"/>
      <w:u w:val="none"/>
    </w:rPr>
  </w:style>
  <w:style w:type="character" w:customStyle="1" w:styleId="ListLabel156">
    <w:name w:val="ListLabel 156"/>
    <w:qFormat/>
    <w:rPr>
      <w:rFonts w:eastAsia="Noto Sans Symbols" w:cs="Noto Sans Symbols"/>
      <w:u w:val="none"/>
    </w:rPr>
  </w:style>
  <w:style w:type="character" w:customStyle="1" w:styleId="ListLabel157">
    <w:name w:val="ListLabel 157"/>
    <w:qFormat/>
    <w:rPr>
      <w:rFonts w:eastAsia="Noto Sans Symbols" w:cs="Noto Sans Symbols"/>
      <w:u w:val="none"/>
    </w:rPr>
  </w:style>
  <w:style w:type="character" w:customStyle="1" w:styleId="ListLabel158">
    <w:name w:val="ListLabel 158"/>
    <w:qFormat/>
    <w:rPr>
      <w:rFonts w:eastAsia="Noto Sans Symbols" w:cs="Noto Sans Symbols"/>
      <w:u w:val="none"/>
    </w:rPr>
  </w:style>
  <w:style w:type="character" w:customStyle="1" w:styleId="ListLabel159">
    <w:name w:val="ListLabel 159"/>
    <w:qFormat/>
    <w:rPr>
      <w:rFonts w:eastAsia="Noto Sans Symbols" w:cs="Noto Sans Symbols"/>
      <w:u w:val="none"/>
    </w:rPr>
  </w:style>
  <w:style w:type="character" w:customStyle="1" w:styleId="ListLabel160">
    <w:name w:val="ListLabel 160"/>
    <w:qFormat/>
    <w:rPr>
      <w:rFonts w:eastAsia="Noto Sans Symbols" w:cs="Noto Sans Symbols"/>
      <w:u w:val="none"/>
    </w:rPr>
  </w:style>
  <w:style w:type="character" w:customStyle="1" w:styleId="ListLabel161">
    <w:name w:val="ListLabel 161"/>
    <w:qFormat/>
    <w:rPr>
      <w:rFonts w:eastAsia="Noto Sans Symbols" w:cs="Noto Sans Symbols"/>
      <w:u w:val="none"/>
    </w:rPr>
  </w:style>
  <w:style w:type="character" w:customStyle="1" w:styleId="ListLabel162">
    <w:name w:val="ListLabel 162"/>
    <w:qFormat/>
    <w:rPr>
      <w:rFonts w:cs="Courier New"/>
    </w:rPr>
  </w:style>
  <w:style w:type="character" w:customStyle="1" w:styleId="ListLabel163">
    <w:name w:val="ListLabel 163"/>
    <w:qFormat/>
    <w:rPr>
      <w:rFonts w:cs="Courier New"/>
    </w:rPr>
  </w:style>
  <w:style w:type="character" w:customStyle="1" w:styleId="ListLabel164">
    <w:name w:val="ListLabel 164"/>
    <w:qFormat/>
    <w:rPr>
      <w:rFonts w:cs="Courier New"/>
    </w:rPr>
  </w:style>
  <w:style w:type="character" w:customStyle="1" w:styleId="ListLabel165">
    <w:name w:val="ListLabel 165"/>
    <w:qFormat/>
    <w:rPr>
      <w:rFonts w:cs="Courier New"/>
    </w:rPr>
  </w:style>
  <w:style w:type="character" w:customStyle="1" w:styleId="ListLabel166">
    <w:name w:val="ListLabel 166"/>
    <w:qFormat/>
    <w:rPr>
      <w:rFonts w:cs="Courier New"/>
    </w:rPr>
  </w:style>
  <w:style w:type="character" w:customStyle="1" w:styleId="ListLabel167">
    <w:name w:val="ListLabel 167"/>
    <w:qFormat/>
    <w:rPr>
      <w:rFonts w:cs="Courier New"/>
    </w:rPr>
  </w:style>
  <w:style w:type="character" w:customStyle="1" w:styleId="ListLabel168">
    <w:name w:val="ListLabel 168"/>
    <w:qFormat/>
    <w:rPr>
      <w:color w:val="00000A"/>
    </w:rPr>
  </w:style>
  <w:style w:type="character" w:customStyle="1" w:styleId="ListLabel169">
    <w:name w:val="ListLabel 169"/>
    <w:qFormat/>
    <w:rPr>
      <w:color w:val="00000A"/>
    </w:rPr>
  </w:style>
  <w:style w:type="character" w:customStyle="1" w:styleId="PuestoCar">
    <w:name w:val="Puesto Car"/>
    <w:basedOn w:val="Fuentedeprrafopredeter"/>
    <w:qFormat/>
    <w:rPr>
      <w:rFonts w:eastAsia="SimSun" w:cs="FreeSans"/>
      <w:color w:val="3C8890"/>
      <w:spacing w:val="5"/>
      <w:sz w:val="144"/>
      <w:szCs w:val="52"/>
    </w:rPr>
  </w:style>
  <w:style w:type="paragraph" w:styleId="Puesto">
    <w:name w:val="Title"/>
    <w:basedOn w:val="Normal"/>
    <w:next w:val="Textoindependiente"/>
    <w:link w:val="PuestoCar1"/>
    <w:uiPriority w:val="10"/>
    <w:qFormat/>
    <w:rsid w:val="006A5F48"/>
    <w:pPr>
      <w:spacing w:after="300" w:line="240" w:lineRule="auto"/>
      <w:contextualSpacing/>
    </w:pPr>
    <w:rPr>
      <w:rFonts w:eastAsiaTheme="majorEastAsia" w:cstheme="majorBidi"/>
      <w:color w:val="3C8890" w:themeColor="accent2" w:themeShade="BF"/>
      <w:spacing w:val="5"/>
      <w:sz w:val="144"/>
      <w:szCs w:val="52"/>
    </w:rPr>
  </w:style>
  <w:style w:type="paragraph" w:styleId="Textoindependiente">
    <w:name w:val="Body Text"/>
    <w:basedOn w:val="Normal"/>
    <w:link w:val="TextoindependienteCar"/>
    <w:rsid w:val="00AB6F0D"/>
    <w:pPr>
      <w:keepLines/>
      <w:widowControl w:val="0"/>
      <w:spacing w:after="120" w:line="240" w:lineRule="atLeast"/>
      <w:ind w:left="720"/>
    </w:pPr>
    <w:rPr>
      <w:rFonts w:ascii="Times New Roman" w:eastAsia="Times New Roman" w:hAnsi="Times New Roman" w:cs="Times New Roman"/>
      <w:sz w:val="20"/>
      <w:szCs w:val="20"/>
      <w:lang w:val="es-US" w:eastAsia="en-US"/>
    </w:rPr>
  </w:style>
  <w:style w:type="paragraph" w:styleId="Lista">
    <w:name w:val="List"/>
    <w:basedOn w:val="Textoindependiente"/>
    <w:rPr>
      <w:rFonts w:cs="FreeSans"/>
    </w:rPr>
  </w:style>
  <w:style w:type="paragraph" w:styleId="Descripcin">
    <w:name w:val="caption"/>
    <w:basedOn w:val="Normal"/>
    <w:next w:val="Normal"/>
    <w:uiPriority w:val="35"/>
    <w:unhideWhenUsed/>
    <w:qFormat/>
    <w:rsid w:val="001C4A42"/>
    <w:pPr>
      <w:spacing w:line="240" w:lineRule="auto"/>
    </w:pPr>
    <w:rPr>
      <w:i/>
      <w:iCs/>
      <w:color w:val="5B6973" w:themeColor="text2"/>
      <w:sz w:val="18"/>
      <w:szCs w:val="18"/>
    </w:rPr>
  </w:style>
  <w:style w:type="paragraph" w:customStyle="1" w:styleId="ndice">
    <w:name w:val="Índice"/>
    <w:basedOn w:val="Normal"/>
    <w:qFormat/>
    <w:pPr>
      <w:suppressLineNumbers/>
    </w:pPr>
  </w:style>
  <w:style w:type="paragraph" w:styleId="Textodeglobo">
    <w:name w:val="Balloon Text"/>
    <w:basedOn w:val="Normal"/>
    <w:link w:val="TextodegloboCar"/>
    <w:uiPriority w:val="99"/>
    <w:semiHidden/>
    <w:unhideWhenUsed/>
    <w:qFormat/>
    <w:rsid w:val="006B6475"/>
    <w:pPr>
      <w:spacing w:after="0" w:line="240" w:lineRule="auto"/>
    </w:pPr>
    <w:rPr>
      <w:rFonts w:ascii="Tahoma" w:hAnsi="Tahoma" w:cs="Tahoma"/>
      <w:sz w:val="16"/>
      <w:szCs w:val="16"/>
    </w:rPr>
  </w:style>
  <w:style w:type="paragraph" w:styleId="Encabezado">
    <w:name w:val="header"/>
    <w:basedOn w:val="Normal"/>
    <w:link w:val="EncabezadoCar"/>
    <w:uiPriority w:val="99"/>
    <w:unhideWhenUsed/>
    <w:rsid w:val="006B6475"/>
    <w:pPr>
      <w:tabs>
        <w:tab w:val="center" w:pos="4680"/>
        <w:tab w:val="right" w:pos="9360"/>
      </w:tabs>
      <w:spacing w:after="0" w:line="240" w:lineRule="auto"/>
    </w:pPr>
  </w:style>
  <w:style w:type="paragraph" w:styleId="Piedepgina">
    <w:name w:val="footer"/>
    <w:basedOn w:val="Normal"/>
    <w:link w:val="PiedepginaCar"/>
    <w:uiPriority w:val="99"/>
    <w:unhideWhenUsed/>
    <w:rsid w:val="006B6475"/>
    <w:pPr>
      <w:tabs>
        <w:tab w:val="center" w:pos="4680"/>
        <w:tab w:val="right" w:pos="9360"/>
      </w:tabs>
      <w:spacing w:after="0" w:line="240" w:lineRule="auto"/>
    </w:pPr>
  </w:style>
  <w:style w:type="paragraph" w:styleId="TtulodeTDC">
    <w:name w:val="TOC Heading"/>
    <w:basedOn w:val="Ttulo1"/>
    <w:next w:val="Normal"/>
    <w:uiPriority w:val="39"/>
    <w:unhideWhenUsed/>
    <w:qFormat/>
    <w:rsid w:val="006B6475"/>
  </w:style>
  <w:style w:type="paragraph" w:styleId="TDC1">
    <w:name w:val="toc 1"/>
    <w:basedOn w:val="Normal"/>
    <w:next w:val="Normal"/>
    <w:autoRedefine/>
    <w:uiPriority w:val="39"/>
    <w:unhideWhenUsed/>
    <w:rsid w:val="002479CE"/>
    <w:pPr>
      <w:tabs>
        <w:tab w:val="left" w:pos="426"/>
        <w:tab w:val="right" w:leader="dot" w:pos="9743"/>
      </w:tabs>
      <w:spacing w:after="100"/>
    </w:pPr>
    <w:rPr>
      <w:lang w:eastAsia="es-AR"/>
    </w:rPr>
  </w:style>
  <w:style w:type="paragraph" w:styleId="TDC2">
    <w:name w:val="toc 2"/>
    <w:basedOn w:val="Normal"/>
    <w:next w:val="Normal"/>
    <w:autoRedefine/>
    <w:uiPriority w:val="39"/>
    <w:unhideWhenUsed/>
    <w:rsid w:val="006B6475"/>
    <w:pPr>
      <w:spacing w:after="100"/>
      <w:ind w:left="220"/>
    </w:pPr>
    <w:rPr>
      <w:lang w:eastAsia="es-AR"/>
    </w:rPr>
  </w:style>
  <w:style w:type="paragraph" w:styleId="TDC3">
    <w:name w:val="toc 3"/>
    <w:basedOn w:val="Normal"/>
    <w:next w:val="Normal"/>
    <w:autoRedefine/>
    <w:uiPriority w:val="39"/>
    <w:unhideWhenUsed/>
    <w:rsid w:val="006B6475"/>
    <w:pPr>
      <w:spacing w:after="100"/>
      <w:ind w:left="440"/>
    </w:pPr>
    <w:rPr>
      <w:lang w:eastAsia="es-AR"/>
    </w:rPr>
  </w:style>
  <w:style w:type="paragraph" w:styleId="Subttulo">
    <w:name w:val="Subtitle"/>
    <w:basedOn w:val="Normal"/>
    <w:next w:val="Normal"/>
    <w:link w:val="SubttuloCar"/>
    <w:uiPriority w:val="11"/>
    <w:qFormat/>
    <w:rsid w:val="006A5F48"/>
    <w:rPr>
      <w:rFonts w:asciiTheme="majorHAnsi" w:eastAsiaTheme="majorEastAsia" w:hAnsiTheme="majorHAnsi" w:cstheme="majorBidi"/>
      <w:i/>
      <w:iCs/>
      <w:color w:val="59B0B9" w:themeColor="accent2"/>
      <w:spacing w:val="15"/>
    </w:rPr>
  </w:style>
  <w:style w:type="paragraph" w:styleId="Prrafodelista">
    <w:name w:val="List Paragraph"/>
    <w:basedOn w:val="Normal"/>
    <w:link w:val="PrrafodelistaCar"/>
    <w:uiPriority w:val="34"/>
    <w:qFormat/>
    <w:rsid w:val="00005F69"/>
    <w:pPr>
      <w:ind w:left="720"/>
      <w:contextualSpacing/>
    </w:pPr>
  </w:style>
  <w:style w:type="paragraph" w:styleId="Textonotaalfinal">
    <w:name w:val="endnote text"/>
    <w:basedOn w:val="Normal"/>
    <w:link w:val="TextonotaalfinalCar"/>
    <w:uiPriority w:val="99"/>
    <w:semiHidden/>
    <w:unhideWhenUsed/>
    <w:qFormat/>
    <w:rsid w:val="001C4A42"/>
    <w:pPr>
      <w:spacing w:after="0" w:line="240" w:lineRule="auto"/>
    </w:pPr>
    <w:rPr>
      <w:sz w:val="20"/>
      <w:szCs w:val="20"/>
    </w:rPr>
  </w:style>
  <w:style w:type="paragraph" w:styleId="Textonotapie">
    <w:name w:val="footnote text"/>
    <w:basedOn w:val="Normal"/>
    <w:link w:val="TextonotapieCar"/>
    <w:uiPriority w:val="99"/>
    <w:semiHidden/>
    <w:unhideWhenUsed/>
    <w:qFormat/>
    <w:rsid w:val="001C4A42"/>
    <w:pPr>
      <w:spacing w:after="0" w:line="240" w:lineRule="auto"/>
    </w:pPr>
    <w:rPr>
      <w:sz w:val="20"/>
      <w:szCs w:val="20"/>
    </w:rPr>
  </w:style>
  <w:style w:type="paragraph" w:styleId="Sinespaciado">
    <w:name w:val="No Spacing"/>
    <w:link w:val="SinespaciadoCar"/>
    <w:uiPriority w:val="1"/>
    <w:qFormat/>
    <w:rsid w:val="008E0D18"/>
    <w:rPr>
      <w:lang w:eastAsia="es-PE"/>
    </w:rPr>
  </w:style>
  <w:style w:type="paragraph" w:customStyle="1" w:styleId="subtitulo1">
    <w:name w:val="subtitulo1"/>
    <w:basedOn w:val="Subttulo"/>
    <w:qFormat/>
    <w:rsid w:val="008E0D18"/>
    <w:pPr>
      <w:spacing w:after="160" w:line="259" w:lineRule="auto"/>
      <w:ind w:left="426"/>
    </w:pPr>
    <w:rPr>
      <w:i w:val="0"/>
      <w:iCs w:val="0"/>
      <w:color w:val="0070C0"/>
      <w:sz w:val="32"/>
      <w:szCs w:val="32"/>
      <w:lang w:val="es-MX" w:eastAsia="en-US"/>
    </w:rPr>
  </w:style>
  <w:style w:type="paragraph" w:customStyle="1" w:styleId="titulo1">
    <w:name w:val="titulo1"/>
    <w:basedOn w:val="Ttulo1"/>
    <w:autoRedefine/>
    <w:qFormat/>
    <w:rsid w:val="00D71490"/>
    <w:pPr>
      <w:spacing w:before="240" w:after="0" w:line="240" w:lineRule="auto"/>
      <w:jc w:val="both"/>
      <w:outlineLvl w:val="1"/>
    </w:pPr>
    <w:rPr>
      <w:bCs w:val="0"/>
      <w:color w:val="0070C0"/>
      <w:sz w:val="28"/>
      <w:szCs w:val="20"/>
      <w:lang w:eastAsia="en-US"/>
    </w:rPr>
  </w:style>
  <w:style w:type="paragraph" w:styleId="NormalWeb">
    <w:name w:val="Normal (Web)"/>
    <w:basedOn w:val="Normal"/>
    <w:uiPriority w:val="99"/>
    <w:unhideWhenUsed/>
    <w:qFormat/>
    <w:rsid w:val="008E0D18"/>
    <w:pPr>
      <w:spacing w:beforeAutospacing="1" w:afterAutospacing="1" w:line="240" w:lineRule="auto"/>
    </w:pPr>
    <w:rPr>
      <w:rFonts w:ascii="Times New Roman" w:eastAsia="Times New Roman" w:hAnsi="Times New Roman" w:cs="Times New Roman"/>
      <w:lang w:eastAsia="es-PE"/>
    </w:rPr>
  </w:style>
  <w:style w:type="paragraph" w:customStyle="1" w:styleId="Default">
    <w:name w:val="Default"/>
    <w:qFormat/>
    <w:rsid w:val="008E0D18"/>
    <w:rPr>
      <w:rFonts w:ascii="Arial" w:eastAsiaTheme="minorHAnsi" w:hAnsi="Arial" w:cs="Arial"/>
      <w:color w:val="000000"/>
      <w:lang w:eastAsia="en-US"/>
    </w:rPr>
  </w:style>
  <w:style w:type="paragraph" w:customStyle="1" w:styleId="BodyA">
    <w:name w:val="Body A"/>
    <w:qFormat/>
    <w:rsid w:val="00AB6F0D"/>
    <w:pPr>
      <w:widowControl w:val="0"/>
    </w:pPr>
    <w:rPr>
      <w:rFonts w:ascii="Calibri" w:eastAsia="Calibri" w:hAnsi="Calibri" w:cs="Calibri"/>
      <w:color w:val="000000"/>
      <w:u w:color="000000"/>
      <w:lang w:val="es-ES" w:eastAsia="es-ES"/>
    </w:rPr>
  </w:style>
  <w:style w:type="paragraph" w:customStyle="1" w:styleId="Contenidodelmarco">
    <w:name w:val="Contenido del marco"/>
    <w:basedOn w:val="Normal"/>
    <w:qFormat/>
  </w:style>
  <w:style w:type="paragraph" w:customStyle="1" w:styleId="Contenidodelatabla">
    <w:name w:val="Contenido de la tabla"/>
    <w:basedOn w:val="Normal"/>
    <w:qFormat/>
  </w:style>
  <w:style w:type="paragraph" w:customStyle="1" w:styleId="Ttulodelatabla">
    <w:name w:val="Título de la tabla"/>
    <w:basedOn w:val="Contenidodelatabla"/>
    <w:qFormat/>
  </w:style>
  <w:style w:type="numbering" w:customStyle="1" w:styleId="ImportedStyle11">
    <w:name w:val="Imported Style 11"/>
    <w:qFormat/>
    <w:rsid w:val="00AB6F0D"/>
  </w:style>
  <w:style w:type="table" w:styleId="Tablaconcuadrcula">
    <w:name w:val="Table Grid"/>
    <w:basedOn w:val="Tablanormal"/>
    <w:uiPriority w:val="59"/>
    <w:rsid w:val="006B6475"/>
    <w:rPr>
      <w:lang w:eastAsia="es-A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adecuadrcula5oscura-nfasis2">
    <w:name w:val="Grid Table 5 Dark Accent 2"/>
    <w:basedOn w:val="Tablanormal"/>
    <w:uiPriority w:val="50"/>
    <w:rsid w:val="00505DD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DEFF1"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9B0B9"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9B0B9"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9B0B9"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9B0B9" w:themeFill="accent2"/>
      </w:tcPr>
    </w:tblStylePr>
    <w:tblStylePr w:type="band1Vert">
      <w:tblPr/>
      <w:tcPr>
        <w:shd w:val="clear" w:color="auto" w:fill="BCDFE3" w:themeFill="accent2" w:themeFillTint="66"/>
      </w:tcPr>
    </w:tblStylePr>
    <w:tblStylePr w:type="band1Horz">
      <w:tblPr/>
      <w:tcPr>
        <w:shd w:val="clear" w:color="auto" w:fill="BCDFE3" w:themeFill="accent2" w:themeFillTint="66"/>
      </w:tcPr>
    </w:tblStylePr>
  </w:style>
  <w:style w:type="table" w:styleId="Tabladecuadrcula4-nfasis2">
    <w:name w:val="Grid Table 4 Accent 2"/>
    <w:basedOn w:val="Tablanormal"/>
    <w:uiPriority w:val="49"/>
    <w:rsid w:val="00DF3E06"/>
    <w:tblPr>
      <w:tblStyleRowBandSize w:val="1"/>
      <w:tblStyleColBandSize w:val="1"/>
      <w:tblInd w:w="0" w:type="dxa"/>
      <w:tblBorders>
        <w:top w:val="single" w:sz="4" w:space="0" w:color="9BCFD5" w:themeColor="accent2" w:themeTint="99"/>
        <w:left w:val="single" w:sz="4" w:space="0" w:color="9BCFD5" w:themeColor="accent2" w:themeTint="99"/>
        <w:bottom w:val="single" w:sz="4" w:space="0" w:color="9BCFD5" w:themeColor="accent2" w:themeTint="99"/>
        <w:right w:val="single" w:sz="4" w:space="0" w:color="9BCFD5" w:themeColor="accent2" w:themeTint="99"/>
        <w:insideH w:val="single" w:sz="4" w:space="0" w:color="9BCFD5" w:themeColor="accent2" w:themeTint="99"/>
        <w:insideV w:val="single" w:sz="4" w:space="0" w:color="9BCFD5"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9B0B9" w:themeColor="accent2"/>
          <w:left w:val="single" w:sz="4" w:space="0" w:color="59B0B9" w:themeColor="accent2"/>
          <w:bottom w:val="single" w:sz="4" w:space="0" w:color="59B0B9" w:themeColor="accent2"/>
          <w:right w:val="single" w:sz="4" w:space="0" w:color="59B0B9" w:themeColor="accent2"/>
          <w:insideH w:val="nil"/>
          <w:insideV w:val="nil"/>
        </w:tcBorders>
        <w:shd w:val="clear" w:color="auto" w:fill="59B0B9" w:themeFill="accent2"/>
      </w:tcPr>
    </w:tblStylePr>
    <w:tblStylePr w:type="lastRow">
      <w:rPr>
        <w:b/>
        <w:bCs/>
      </w:rPr>
      <w:tblPr/>
      <w:tcPr>
        <w:tcBorders>
          <w:top w:val="double" w:sz="4" w:space="0" w:color="59B0B9" w:themeColor="accent2"/>
        </w:tcBorders>
      </w:tcPr>
    </w:tblStylePr>
    <w:tblStylePr w:type="firstCol">
      <w:rPr>
        <w:b/>
        <w:bCs/>
      </w:rPr>
    </w:tblStylePr>
    <w:tblStylePr w:type="lastCol">
      <w:rPr>
        <w:b/>
        <w:bCs/>
      </w:rPr>
    </w:tblStylePr>
    <w:tblStylePr w:type="band1Vert">
      <w:tblPr/>
      <w:tcPr>
        <w:shd w:val="clear" w:color="auto" w:fill="DDEFF1" w:themeFill="accent2" w:themeFillTint="33"/>
      </w:tcPr>
    </w:tblStylePr>
    <w:tblStylePr w:type="band1Horz">
      <w:tblPr/>
      <w:tcPr>
        <w:shd w:val="clear" w:color="auto" w:fill="DDEFF1" w:themeFill="accent2" w:themeFillTint="33"/>
      </w:tcPr>
    </w:tblStylePr>
  </w:style>
  <w:style w:type="table" w:styleId="Tabladecuadrcula1clara-nfasis1">
    <w:name w:val="Grid Table 1 Light Accent 1"/>
    <w:basedOn w:val="Tablanormal"/>
    <w:uiPriority w:val="46"/>
    <w:rsid w:val="00616F41"/>
    <w:rPr>
      <w:rFonts w:eastAsiaTheme="minorHAnsi"/>
      <w:lang w:eastAsia="en-US"/>
    </w:rPr>
    <w:tblPr>
      <w:tblStyleRowBandSize w:val="1"/>
      <w:tblStyleColBandSize w:val="1"/>
      <w:tblInd w:w="0" w:type="dxa"/>
      <w:tblBorders>
        <w:top w:val="single" w:sz="4" w:space="0" w:color="D7EEA0" w:themeColor="accent1" w:themeTint="66"/>
        <w:left w:val="single" w:sz="4" w:space="0" w:color="D7EEA0" w:themeColor="accent1" w:themeTint="66"/>
        <w:bottom w:val="single" w:sz="4" w:space="0" w:color="D7EEA0" w:themeColor="accent1" w:themeTint="66"/>
        <w:right w:val="single" w:sz="4" w:space="0" w:color="D7EEA0" w:themeColor="accent1" w:themeTint="66"/>
        <w:insideH w:val="single" w:sz="4" w:space="0" w:color="D7EEA0" w:themeColor="accent1" w:themeTint="66"/>
        <w:insideV w:val="single" w:sz="4" w:space="0" w:color="D7EEA0" w:themeColor="accent1" w:themeTint="66"/>
      </w:tblBorders>
      <w:tblCellMar>
        <w:top w:w="0" w:type="dxa"/>
        <w:left w:w="108" w:type="dxa"/>
        <w:bottom w:w="0" w:type="dxa"/>
        <w:right w:w="108" w:type="dxa"/>
      </w:tblCellMar>
    </w:tblPr>
    <w:tblStylePr w:type="firstRow">
      <w:rPr>
        <w:b/>
        <w:bCs/>
      </w:rPr>
      <w:tblPr/>
      <w:tcPr>
        <w:tcBorders>
          <w:bottom w:val="single" w:sz="12" w:space="0" w:color="98C723" w:themeColor="accent1"/>
        </w:tcBorders>
      </w:tcPr>
    </w:tblStylePr>
    <w:tblStylePr w:type="lastRow">
      <w:rPr>
        <w:b/>
        <w:bCs/>
      </w:rPr>
      <w:tblPr/>
      <w:tcPr>
        <w:tcBorders>
          <w:top w:val="double" w:sz="2" w:space="0" w:color="98C723" w:themeColor="accent1"/>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Composite">
      <a:dk1>
        <a:sysClr val="windowText" lastClr="000000"/>
      </a:dk1>
      <a:lt1>
        <a:sysClr val="window" lastClr="FFFFFF"/>
      </a:lt1>
      <a:dk2>
        <a:srgbClr val="5B6973"/>
      </a:dk2>
      <a:lt2>
        <a:srgbClr val="E7ECED"/>
      </a:lt2>
      <a:accent1>
        <a:srgbClr val="98C723"/>
      </a:accent1>
      <a:accent2>
        <a:srgbClr val="59B0B9"/>
      </a:accent2>
      <a:accent3>
        <a:srgbClr val="DEAE00"/>
      </a:accent3>
      <a:accent4>
        <a:srgbClr val="B77BB4"/>
      </a:accent4>
      <a:accent5>
        <a:srgbClr val="E0773C"/>
      </a:accent5>
      <a:accent6>
        <a:srgbClr val="A98D63"/>
      </a:accent6>
      <a:hlink>
        <a:srgbClr val="26CBEC"/>
      </a:hlink>
      <a:folHlink>
        <a:srgbClr val="598C8C"/>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2017-09-09T00:00:00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55E6183-CF69-46AE-8D5D-A2CA4E4EC8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TotalTime>
  <Pages>15</Pages>
  <Words>2496</Words>
  <Characters>13729</Characters>
  <Application>Microsoft Office Word</Application>
  <DocSecurity>0</DocSecurity>
  <Lines>114</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16193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ValorCreativo.blogspot.com</dc:subject>
  <dc:creator>Programsy                                                                                             PLAN DE GESTIÓN DE CONFIGURACIóN</dc:creator>
  <dc:description/>
  <cp:lastModifiedBy>Usuario</cp:lastModifiedBy>
  <cp:revision>30</cp:revision>
  <cp:lastPrinted>2017-09-09T23:18:00Z</cp:lastPrinted>
  <dcterms:created xsi:type="dcterms:W3CDTF">2018-09-15T17:03:00Z</dcterms:created>
  <dcterms:modified xsi:type="dcterms:W3CDTF">2018-10-12T00:13:00Z</dcterms:modified>
  <dc:language>es-PE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