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spacing w:after="0"/>
        <w:rPr>
          <w:rFonts w:asciiTheme="minorHAnsi" w:eastAsiaTheme="majorEastAsia" w:hAnsiTheme="minorHAnsi" w:cstheme="minorHAnsi"/>
          <w:color w:val="285B60" w:themeColor="accent2" w:themeShade="80"/>
          <w:sz w:val="72"/>
          <w:szCs w:val="72"/>
        </w:rPr>
      </w:pPr>
      <w:r w:rsidRPr="00282ED3">
        <w:rPr>
          <w:rFonts w:asciiTheme="minorHAnsi" w:eastAsiaTheme="majorEastAsia" w:hAnsiTheme="minorHAnsi" w:cstheme="minorHAnsi"/>
          <w:color w:val="285B60" w:themeColor="accent2" w:themeShade="80"/>
          <w:sz w:val="72"/>
          <w:szCs w:val="72"/>
        </w:rPr>
        <w:t>Plan de Gestión de Configuración</w:t>
      </w:r>
    </w:p>
    <w:p w:rsidR="009C40D6" w:rsidRPr="00282ED3" w:rsidRDefault="005315AF">
      <w:pPr>
        <w:spacing w:after="0"/>
        <w:jc w:val="center"/>
        <w:rPr>
          <w:rFonts w:asciiTheme="minorHAnsi" w:eastAsiaTheme="majorEastAsia" w:hAnsiTheme="minorHAnsi" w:cstheme="minorHAnsi"/>
          <w:color w:val="285B60" w:themeColor="accent2" w:themeShade="80"/>
          <w:sz w:val="72"/>
          <w:szCs w:val="72"/>
        </w:rPr>
      </w:pPr>
      <w:r>
        <w:rPr>
          <w:rFonts w:asciiTheme="minorHAnsi" w:eastAsiaTheme="majorEastAsia" w:hAnsiTheme="minorHAnsi" w:cstheme="minorHAnsi"/>
          <w:color w:val="285B60" w:themeColor="accent2" w:themeShade="80"/>
          <w:sz w:val="72"/>
          <w:szCs w:val="72"/>
        </w:rPr>
        <w:t>Versión 1.9</w:t>
      </w:r>
    </w:p>
    <w:p w:rsidR="009C40D6" w:rsidRPr="00282ED3" w:rsidRDefault="00A02407">
      <w:pPr>
        <w:spacing w:after="0"/>
        <w:jc w:val="center"/>
        <w:rPr>
          <w:rFonts w:asciiTheme="minorHAnsi" w:eastAsia="Times New Roman" w:hAnsiTheme="minorHAnsi" w:cstheme="minorHAnsi"/>
          <w:b/>
          <w:color w:val="3C8890"/>
          <w:sz w:val="52"/>
          <w:szCs w:val="52"/>
          <w:lang w:eastAsia="es-VE"/>
        </w:rPr>
      </w:pPr>
      <w:r w:rsidRPr="00282ED3">
        <w:rPr>
          <w:rFonts w:asciiTheme="minorHAnsi" w:eastAsia="Times New Roman" w:hAnsiTheme="minorHAnsi" w:cstheme="minorHAnsi"/>
          <w:b/>
          <w:noProof/>
          <w:color w:val="3C8890"/>
          <w:sz w:val="52"/>
          <w:szCs w:val="52"/>
          <w:lang w:val="es-MX" w:eastAsia="es-MX"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F71A12" w:rsidRDefault="00F71A12">
                            <w:pPr>
                              <w:pStyle w:val="Contenidodelmarco"/>
                              <w:rPr>
                                <w:rFonts w:ascii="Arial" w:hAnsi="Arial" w:cs="Arial"/>
                                <w:b/>
                                <w:bCs/>
                              </w:rPr>
                            </w:pPr>
                            <w:r>
                              <w:rPr>
                                <w:rFonts w:ascii="Arial" w:hAnsi="Arial" w:cs="Arial"/>
                                <w:b/>
                                <w:bCs/>
                                <w:color w:val="000000"/>
                              </w:rPr>
                              <w:t>Integrantes:</w:t>
                            </w:r>
                          </w:p>
                          <w:p w:rsidR="00F71A12" w:rsidRDefault="00F71A12">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F71A12" w:rsidRDefault="00F71A12">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Arizola Yánac, Carlos.</w:t>
                            </w:r>
                          </w:p>
                          <w:p w:rsidR="00F71A12" w:rsidRDefault="00F71A12">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Arotuma Martinez, Victor Miguel.</w:t>
                            </w:r>
                          </w:p>
                          <w:p w:rsidR="00F71A12" w:rsidRDefault="00F71A12">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F71A12" w:rsidRDefault="00F71A12">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F71A12" w:rsidRDefault="00F71A12">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5pt;height:142.9pt;z-index:19;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" filled="f" stroked="f" strokeweight=".26mm">
                <v:textbox>
                  <w:txbxContent>
                    <w:p w:rsidR="00F71A12" w:rsidRDefault="00F71A12">
                      <w:pPr>
                        <w:pStyle w:val="Contenidodelmarco"/>
                        <w:rPr>
                          <w:rFonts w:ascii="Arial" w:hAnsi="Arial" w:cs="Arial"/>
                          <w:b/>
                          <w:bCs/>
                        </w:rPr>
                      </w:pPr>
                      <w:r>
                        <w:rPr>
                          <w:rFonts w:ascii="Arial" w:hAnsi="Arial" w:cs="Arial"/>
                          <w:b/>
                          <w:bCs/>
                          <w:color w:val="000000"/>
                        </w:rPr>
                        <w:t>Integrantes:</w:t>
                      </w:r>
                    </w:p>
                    <w:p w:rsidR="00F71A12" w:rsidRDefault="00F71A12">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F71A12" w:rsidRDefault="00F71A12">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Arizola Yánac, Carlos.</w:t>
                      </w:r>
                    </w:p>
                    <w:p w:rsidR="00F71A12" w:rsidRDefault="00F71A12">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Arotuma Martinez, Victor Miguel.</w:t>
                      </w:r>
                    </w:p>
                    <w:p w:rsidR="00F71A12" w:rsidRDefault="00F71A12">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F71A12" w:rsidRDefault="00F71A12">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F71A12" w:rsidRDefault="00F71A12">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v:textbox>
                <w10:wrap type="square" anchorx="margin"/>
              </v:rect>
            </w:pict>
          </mc:Fallback>
        </mc:AlternateContent>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ind w:left="3540" w:firstLine="708"/>
        <w:rPr>
          <w:rFonts w:asciiTheme="minorHAnsi" w:hAnsiTheme="minorHAnsi" w:cstheme="minorHAnsi"/>
          <w:b/>
        </w:rPr>
      </w:pP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b/>
        </w:rPr>
        <w:t>CONSULTORA:</w:t>
      </w:r>
      <w:r w:rsidRPr="00282ED3">
        <w:rPr>
          <w:rFonts w:asciiTheme="minorHAnsi" w:hAnsiTheme="minorHAnsi" w:cstheme="minorHAnsi"/>
        </w:rPr>
        <w:t xml:space="preserve"> Programsy</w:t>
      </w:r>
    </w:p>
    <w:p w:rsidR="009C40D6" w:rsidRPr="00282ED3" w:rsidRDefault="009C40D6">
      <w:pPr>
        <w:rPr>
          <w:rFonts w:asciiTheme="minorHAnsi" w:hAnsiTheme="minorHAnsi" w:cstheme="minorHAnsi"/>
        </w:rPr>
      </w:pPr>
    </w:p>
    <w:p w:rsidR="009C40D6" w:rsidRPr="00282ED3" w:rsidRDefault="009C40D6">
      <w:pPr>
        <w:jc w:val="right"/>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noProof/>
          <w:lang w:val="es-MX" w:eastAsia="es-MX"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A02407">
      <w:pPr>
        <w:jc w:val="right"/>
        <w:rPr>
          <w:rFonts w:asciiTheme="minorHAnsi" w:hAnsiTheme="minorHAnsi" w:cstheme="minorHAnsi"/>
          <w:color w:val="3C8890" w:themeColor="accent2" w:themeShade="BF"/>
        </w:rPr>
      </w:pPr>
      <w:r w:rsidRPr="00282ED3">
        <w:rPr>
          <w:rFonts w:asciiTheme="minorHAnsi" w:eastAsia="Arial" w:hAnsiTheme="minorHAnsi" w:cstheme="minorHAnsi"/>
          <w:b/>
          <w:color w:val="3C8890" w:themeColor="accent2" w:themeShade="BF"/>
          <w:sz w:val="36"/>
          <w:szCs w:val="36"/>
        </w:rPr>
        <w:t>Historial de Revisiones</w:t>
      </w:r>
    </w:p>
    <w:p w:rsidR="009C40D6" w:rsidRPr="00282ED3" w:rsidRDefault="009C40D6">
      <w:pPr>
        <w:rPr>
          <w:rFonts w:asciiTheme="minorHAnsi" w:hAnsiTheme="minorHAnsi" w:cstheme="minorHAnsi"/>
        </w:rPr>
      </w:pPr>
    </w:p>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Autor</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Alisson 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Equipo Programsy</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Castillo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Arizola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Barreto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Angeles</w:t>
            </w:r>
          </w:p>
        </w:tc>
      </w:tr>
      <w:tr w:rsidR="000C5B70"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0C5B70">
            <w:pPr>
              <w:spacing w:after="120"/>
              <w:jc w:val="both"/>
              <w:rPr>
                <w:rFonts w:asciiTheme="minorHAnsi" w:hAnsiTheme="minorHAnsi" w:cstheme="minorHAnsi"/>
              </w:rPr>
            </w:pPr>
            <w:r w:rsidRPr="00282ED3">
              <w:rPr>
                <w:rFonts w:asciiTheme="minorHAnsi" w:hAnsiTheme="minorHAnsi" w:cstheme="minorHAnsi"/>
              </w:rPr>
              <w:t>Angeles</w:t>
            </w:r>
          </w:p>
        </w:tc>
      </w:tr>
      <w:tr w:rsidR="00282ED3"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11/10/2018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1.8</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Agregada las nomenclaturas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Angeles</w:t>
            </w:r>
          </w:p>
        </w:tc>
      </w:tr>
      <w:tr w:rsidR="005315AF"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Agregado líneas base y librerías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Angeles</w:t>
            </w:r>
          </w:p>
        </w:tc>
      </w:tr>
    </w:tbl>
    <w:p w:rsidR="009C40D6" w:rsidRPr="00282ED3" w:rsidRDefault="009C40D6">
      <w:pPr>
        <w:jc w:val="both"/>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bookmarkStart w:id="0" w:name="_Toc527907804" w:displacedByCustomXml="next"/>
    <w:sdt>
      <w:sdtPr>
        <w:rPr>
          <w:rFonts w:asciiTheme="minorHAnsi" w:eastAsia="Noto Sans CJK SC Regular" w:hAnsiTheme="minorHAnsi" w:cstheme="minorHAnsi"/>
          <w:b w:val="0"/>
          <w:bCs w:val="0"/>
          <w:color w:val="auto"/>
          <w:sz w:val="24"/>
          <w:szCs w:val="24"/>
          <w:lang w:eastAsia="zh-CN"/>
        </w:rPr>
        <w:id w:val="601373315"/>
        <w:docPartObj>
          <w:docPartGallery w:val="Table of Contents"/>
          <w:docPartUnique/>
        </w:docPartObj>
      </w:sdtPr>
      <w:sdtContent>
        <w:p w:rsidR="009C40D6" w:rsidRPr="00282ED3" w:rsidRDefault="00A02407">
          <w:pPr>
            <w:pStyle w:val="TtuloTDC"/>
            <w:rPr>
              <w:rFonts w:asciiTheme="minorHAnsi" w:hAnsiTheme="minorHAnsi" w:cstheme="minorHAnsi"/>
            </w:rPr>
          </w:pPr>
          <w:r w:rsidRPr="00282ED3">
            <w:rPr>
              <w:rFonts w:asciiTheme="minorHAnsi" w:hAnsiTheme="minorHAnsi" w:cstheme="minorHAnsi"/>
              <w:lang w:val="es-ES"/>
            </w:rPr>
            <w:t>Tabla de contenido</w:t>
          </w:r>
          <w:bookmarkEnd w:id="0"/>
        </w:p>
        <w:p w:rsidR="00126A73" w:rsidRDefault="00A02407">
          <w:pPr>
            <w:pStyle w:val="TDC1"/>
            <w:rPr>
              <w:rFonts w:asciiTheme="minorHAnsi" w:eastAsiaTheme="minorEastAsia" w:hAnsiTheme="minorHAnsi" w:cstheme="minorBidi"/>
              <w:noProof/>
              <w:sz w:val="22"/>
              <w:szCs w:val="22"/>
              <w:lang w:val="es-MX" w:eastAsia="es-MX" w:bidi="ar-SA"/>
            </w:rPr>
          </w:pPr>
          <w:r w:rsidRPr="00282ED3">
            <w:rPr>
              <w:rFonts w:asciiTheme="minorHAnsi" w:hAnsiTheme="minorHAnsi" w:cstheme="minorHAnsi"/>
            </w:rPr>
            <w:fldChar w:fldCharType="begin"/>
          </w:r>
          <w:r w:rsidRPr="00282ED3">
            <w:rPr>
              <w:rFonts w:asciiTheme="minorHAnsi" w:hAnsiTheme="minorHAnsi" w:cstheme="minorHAnsi"/>
            </w:rPr>
            <w:instrText>TOC \z \o "1-3" \u \h</w:instrText>
          </w:r>
          <w:r w:rsidRPr="00282ED3">
            <w:rPr>
              <w:rFonts w:asciiTheme="minorHAnsi" w:hAnsiTheme="minorHAnsi" w:cstheme="minorHAnsi"/>
            </w:rPr>
            <w:fldChar w:fldCharType="separate"/>
          </w:r>
          <w:hyperlink w:anchor="_Toc527907804" w:history="1">
            <w:r w:rsidR="00126A73" w:rsidRPr="00152278">
              <w:rPr>
                <w:rStyle w:val="Hipervnculo"/>
                <w:rFonts w:cstheme="minorHAnsi"/>
                <w:noProof/>
                <w:lang w:val="es-ES"/>
              </w:rPr>
              <w:t>Tabla de contenido</w:t>
            </w:r>
            <w:r w:rsidR="00126A73">
              <w:rPr>
                <w:noProof/>
                <w:webHidden/>
              </w:rPr>
              <w:tab/>
            </w:r>
            <w:r w:rsidR="00126A73">
              <w:rPr>
                <w:noProof/>
                <w:webHidden/>
              </w:rPr>
              <w:fldChar w:fldCharType="begin"/>
            </w:r>
            <w:r w:rsidR="00126A73">
              <w:rPr>
                <w:noProof/>
                <w:webHidden/>
              </w:rPr>
              <w:instrText xml:space="preserve"> PAGEREF _Toc527907804 \h </w:instrText>
            </w:r>
            <w:r w:rsidR="00126A73">
              <w:rPr>
                <w:noProof/>
                <w:webHidden/>
              </w:rPr>
            </w:r>
            <w:r w:rsidR="00126A73">
              <w:rPr>
                <w:noProof/>
                <w:webHidden/>
              </w:rPr>
              <w:fldChar w:fldCharType="separate"/>
            </w:r>
            <w:r w:rsidR="00126A73">
              <w:rPr>
                <w:noProof/>
                <w:webHidden/>
              </w:rPr>
              <w:t>3</w:t>
            </w:r>
            <w:r w:rsidR="00126A73">
              <w:rPr>
                <w:noProof/>
                <w:webHidden/>
              </w:rPr>
              <w:fldChar w:fldCharType="end"/>
            </w:r>
          </w:hyperlink>
        </w:p>
        <w:p w:rsidR="00126A73" w:rsidRDefault="00F71A12">
          <w:pPr>
            <w:pStyle w:val="TDC1"/>
            <w:rPr>
              <w:rFonts w:asciiTheme="minorHAnsi" w:eastAsiaTheme="minorEastAsia" w:hAnsiTheme="minorHAnsi" w:cstheme="minorBidi"/>
              <w:noProof/>
              <w:sz w:val="22"/>
              <w:szCs w:val="22"/>
              <w:lang w:val="es-MX" w:eastAsia="es-MX" w:bidi="ar-SA"/>
            </w:rPr>
          </w:pPr>
          <w:hyperlink w:anchor="_Toc527907805" w:history="1">
            <w:r w:rsidR="00126A73" w:rsidRPr="00152278">
              <w:rPr>
                <w:rStyle w:val="Hipervnculo"/>
                <w:rFonts w:cstheme="minorHAnsi"/>
                <w:noProof/>
                <w:lang w:val="es-ES"/>
              </w:rPr>
              <w:t>1. Planificación de la SCM:</w:t>
            </w:r>
            <w:r w:rsidR="00126A73">
              <w:rPr>
                <w:noProof/>
                <w:webHidden/>
              </w:rPr>
              <w:tab/>
            </w:r>
            <w:r w:rsidR="00126A73">
              <w:rPr>
                <w:noProof/>
                <w:webHidden/>
              </w:rPr>
              <w:fldChar w:fldCharType="begin"/>
            </w:r>
            <w:r w:rsidR="00126A73">
              <w:rPr>
                <w:noProof/>
                <w:webHidden/>
              </w:rPr>
              <w:instrText xml:space="preserve"> PAGEREF _Toc527907805 \h </w:instrText>
            </w:r>
            <w:r w:rsidR="00126A73">
              <w:rPr>
                <w:noProof/>
                <w:webHidden/>
              </w:rPr>
            </w:r>
            <w:r w:rsidR="00126A73">
              <w:rPr>
                <w:noProof/>
                <w:webHidden/>
              </w:rPr>
              <w:fldChar w:fldCharType="separate"/>
            </w:r>
            <w:r w:rsidR="00126A73">
              <w:rPr>
                <w:noProof/>
                <w:webHidden/>
              </w:rPr>
              <w:t>4</w:t>
            </w:r>
            <w:r w:rsidR="00126A73">
              <w:rPr>
                <w:noProof/>
                <w:webHidden/>
              </w:rPr>
              <w:fldChar w:fldCharType="end"/>
            </w:r>
          </w:hyperlink>
        </w:p>
        <w:p w:rsidR="00126A73" w:rsidRDefault="00F71A12">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6" w:history="1">
            <w:r w:rsidR="00126A73" w:rsidRPr="00152278">
              <w:rPr>
                <w:rStyle w:val="Hipervnculo"/>
                <w:noProof/>
              </w:rPr>
              <w:t>1.1.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Introducción</w:t>
            </w:r>
            <w:r w:rsidR="00126A73">
              <w:rPr>
                <w:noProof/>
                <w:webHidden/>
              </w:rPr>
              <w:tab/>
            </w:r>
            <w:r w:rsidR="00126A73">
              <w:rPr>
                <w:noProof/>
                <w:webHidden/>
              </w:rPr>
              <w:fldChar w:fldCharType="begin"/>
            </w:r>
            <w:r w:rsidR="00126A73">
              <w:rPr>
                <w:noProof/>
                <w:webHidden/>
              </w:rPr>
              <w:instrText xml:space="preserve"> PAGEREF _Toc527907806 \h </w:instrText>
            </w:r>
            <w:r w:rsidR="00126A73">
              <w:rPr>
                <w:noProof/>
                <w:webHidden/>
              </w:rPr>
            </w:r>
            <w:r w:rsidR="00126A73">
              <w:rPr>
                <w:noProof/>
                <w:webHidden/>
              </w:rPr>
              <w:fldChar w:fldCharType="separate"/>
            </w:r>
            <w:r w:rsidR="00126A73">
              <w:rPr>
                <w:noProof/>
                <w:webHidden/>
              </w:rPr>
              <w:t>4</w:t>
            </w:r>
            <w:r w:rsidR="00126A73">
              <w:rPr>
                <w:noProof/>
                <w:webHidden/>
              </w:rPr>
              <w:fldChar w:fldCharType="end"/>
            </w:r>
          </w:hyperlink>
        </w:p>
        <w:p w:rsidR="00126A73" w:rsidRDefault="00F71A12">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7" w:history="1">
            <w:r w:rsidR="00126A73" w:rsidRPr="00152278">
              <w:rPr>
                <w:rStyle w:val="Hipervnculo"/>
                <w:noProof/>
              </w:rPr>
              <w:t>1.2.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Roles, Responsabilidades y Cantidad</w:t>
            </w:r>
            <w:r w:rsidR="00126A73">
              <w:rPr>
                <w:noProof/>
                <w:webHidden/>
              </w:rPr>
              <w:tab/>
            </w:r>
            <w:r w:rsidR="00126A73">
              <w:rPr>
                <w:noProof/>
                <w:webHidden/>
              </w:rPr>
              <w:fldChar w:fldCharType="begin"/>
            </w:r>
            <w:r w:rsidR="00126A73">
              <w:rPr>
                <w:noProof/>
                <w:webHidden/>
              </w:rPr>
              <w:instrText xml:space="preserve"> PAGEREF _Toc527907807 \h </w:instrText>
            </w:r>
            <w:r w:rsidR="00126A73">
              <w:rPr>
                <w:noProof/>
                <w:webHidden/>
              </w:rPr>
            </w:r>
            <w:r w:rsidR="00126A73">
              <w:rPr>
                <w:noProof/>
                <w:webHidden/>
              </w:rPr>
              <w:fldChar w:fldCharType="separate"/>
            </w:r>
            <w:r w:rsidR="00126A73">
              <w:rPr>
                <w:noProof/>
                <w:webHidden/>
              </w:rPr>
              <w:t>5</w:t>
            </w:r>
            <w:r w:rsidR="00126A73">
              <w:rPr>
                <w:noProof/>
                <w:webHidden/>
              </w:rPr>
              <w:fldChar w:fldCharType="end"/>
            </w:r>
          </w:hyperlink>
        </w:p>
        <w:p w:rsidR="00126A73" w:rsidRDefault="00F71A12">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8" w:history="1">
            <w:r w:rsidR="00126A73" w:rsidRPr="00152278">
              <w:rPr>
                <w:rStyle w:val="Hipervnculo"/>
                <w:noProof/>
              </w:rPr>
              <w:t>1.3.</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Políticas, Directrices y Procedimientos</w:t>
            </w:r>
            <w:r w:rsidR="00126A73">
              <w:rPr>
                <w:noProof/>
                <w:webHidden/>
              </w:rPr>
              <w:tab/>
            </w:r>
            <w:r w:rsidR="00126A73">
              <w:rPr>
                <w:noProof/>
                <w:webHidden/>
              </w:rPr>
              <w:fldChar w:fldCharType="begin"/>
            </w:r>
            <w:r w:rsidR="00126A73">
              <w:rPr>
                <w:noProof/>
                <w:webHidden/>
              </w:rPr>
              <w:instrText xml:space="preserve"> PAGEREF _Toc527907808 \h </w:instrText>
            </w:r>
            <w:r w:rsidR="00126A73">
              <w:rPr>
                <w:noProof/>
                <w:webHidden/>
              </w:rPr>
            </w:r>
            <w:r w:rsidR="00126A73">
              <w:rPr>
                <w:noProof/>
                <w:webHidden/>
              </w:rPr>
              <w:fldChar w:fldCharType="separate"/>
            </w:r>
            <w:r w:rsidR="00126A73">
              <w:rPr>
                <w:noProof/>
                <w:webHidden/>
              </w:rPr>
              <w:t>6</w:t>
            </w:r>
            <w:r w:rsidR="00126A73">
              <w:rPr>
                <w:noProof/>
                <w:webHidden/>
              </w:rPr>
              <w:fldChar w:fldCharType="end"/>
            </w:r>
          </w:hyperlink>
        </w:p>
        <w:p w:rsidR="00126A73" w:rsidRDefault="00F71A12">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09" w:history="1">
            <w:r w:rsidR="00126A73" w:rsidRPr="00152278">
              <w:rPr>
                <w:rStyle w:val="Hipervnculo"/>
                <w:rFonts w:cstheme="minorHAnsi"/>
                <w:noProof/>
              </w:rPr>
              <w:t>1.3.1.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POLÍTICAS  Y DIRECTRICES</w:t>
            </w:r>
            <w:r w:rsidR="00126A73">
              <w:rPr>
                <w:noProof/>
                <w:webHidden/>
              </w:rPr>
              <w:tab/>
            </w:r>
            <w:r w:rsidR="00126A73">
              <w:rPr>
                <w:noProof/>
                <w:webHidden/>
              </w:rPr>
              <w:fldChar w:fldCharType="begin"/>
            </w:r>
            <w:r w:rsidR="00126A73">
              <w:rPr>
                <w:noProof/>
                <w:webHidden/>
              </w:rPr>
              <w:instrText xml:space="preserve"> PAGEREF _Toc527907809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F71A12">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0" w:history="1">
            <w:r w:rsidR="00126A73" w:rsidRPr="00152278">
              <w:rPr>
                <w:rStyle w:val="Hipervnculo"/>
                <w:rFonts w:cstheme="minorHAnsi"/>
                <w:noProof/>
              </w:rPr>
              <w:t>1.3.2.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PROCEDIMIENTOS</w:t>
            </w:r>
            <w:r w:rsidR="00126A73">
              <w:rPr>
                <w:noProof/>
                <w:webHidden/>
              </w:rPr>
              <w:tab/>
            </w:r>
            <w:r w:rsidR="00126A73">
              <w:rPr>
                <w:noProof/>
                <w:webHidden/>
              </w:rPr>
              <w:fldChar w:fldCharType="begin"/>
            </w:r>
            <w:r w:rsidR="00126A73">
              <w:rPr>
                <w:noProof/>
                <w:webHidden/>
              </w:rPr>
              <w:instrText xml:space="preserve"> PAGEREF _Toc527907810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F71A12">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1" w:history="1">
            <w:r w:rsidR="00126A73" w:rsidRPr="00152278">
              <w:rPr>
                <w:rStyle w:val="Hipervnculo"/>
                <w:noProof/>
              </w:rPr>
              <w:t>1.4.</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Herramientas, entorno e infraestructura</w:t>
            </w:r>
            <w:r w:rsidR="00126A73">
              <w:rPr>
                <w:noProof/>
                <w:webHidden/>
              </w:rPr>
              <w:tab/>
            </w:r>
            <w:r w:rsidR="00126A73">
              <w:rPr>
                <w:noProof/>
                <w:webHidden/>
              </w:rPr>
              <w:fldChar w:fldCharType="begin"/>
            </w:r>
            <w:r w:rsidR="00126A73">
              <w:rPr>
                <w:noProof/>
                <w:webHidden/>
              </w:rPr>
              <w:instrText xml:space="preserve"> PAGEREF _Toc527907811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F71A12">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2" w:history="1">
            <w:r w:rsidR="00126A73" w:rsidRPr="00152278">
              <w:rPr>
                <w:rStyle w:val="Hipervnculo"/>
                <w:rFonts w:cstheme="minorHAnsi"/>
                <w:noProof/>
              </w:rPr>
              <w:t>1.4.1.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HERRAMIENTAS</w:t>
            </w:r>
            <w:r w:rsidR="00126A73">
              <w:rPr>
                <w:noProof/>
                <w:webHidden/>
              </w:rPr>
              <w:tab/>
            </w:r>
            <w:r w:rsidR="00126A73">
              <w:rPr>
                <w:noProof/>
                <w:webHidden/>
              </w:rPr>
              <w:fldChar w:fldCharType="begin"/>
            </w:r>
            <w:r w:rsidR="00126A73">
              <w:rPr>
                <w:noProof/>
                <w:webHidden/>
              </w:rPr>
              <w:instrText xml:space="preserve"> PAGEREF _Toc527907812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F71A12">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3" w:history="1">
            <w:r w:rsidR="00126A73" w:rsidRPr="00152278">
              <w:rPr>
                <w:rStyle w:val="Hipervnculo"/>
                <w:rFonts w:cstheme="minorHAnsi"/>
                <w:noProof/>
              </w:rPr>
              <w:t>1.4.2.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ENTORNO</w:t>
            </w:r>
            <w:r w:rsidR="00126A73">
              <w:rPr>
                <w:noProof/>
                <w:webHidden/>
              </w:rPr>
              <w:tab/>
            </w:r>
            <w:r w:rsidR="00126A73">
              <w:rPr>
                <w:noProof/>
                <w:webHidden/>
              </w:rPr>
              <w:fldChar w:fldCharType="begin"/>
            </w:r>
            <w:r w:rsidR="00126A73">
              <w:rPr>
                <w:noProof/>
                <w:webHidden/>
              </w:rPr>
              <w:instrText xml:space="preserve"> PAGEREF _Toc527907813 \h </w:instrText>
            </w:r>
            <w:r w:rsidR="00126A73">
              <w:rPr>
                <w:noProof/>
                <w:webHidden/>
              </w:rPr>
            </w:r>
            <w:r w:rsidR="00126A73">
              <w:rPr>
                <w:noProof/>
                <w:webHidden/>
              </w:rPr>
              <w:fldChar w:fldCharType="separate"/>
            </w:r>
            <w:r w:rsidR="00126A73">
              <w:rPr>
                <w:noProof/>
                <w:webHidden/>
              </w:rPr>
              <w:t>11</w:t>
            </w:r>
            <w:r w:rsidR="00126A73">
              <w:rPr>
                <w:noProof/>
                <w:webHidden/>
              </w:rPr>
              <w:fldChar w:fldCharType="end"/>
            </w:r>
          </w:hyperlink>
        </w:p>
        <w:p w:rsidR="00126A73" w:rsidRDefault="00F71A12">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4" w:history="1">
            <w:r w:rsidR="00126A73" w:rsidRPr="00152278">
              <w:rPr>
                <w:rStyle w:val="Hipervnculo"/>
                <w:rFonts w:cstheme="minorHAnsi"/>
                <w:noProof/>
              </w:rPr>
              <w:t>1.4.3.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INFRAESTRUCTURA</w:t>
            </w:r>
            <w:r w:rsidR="00126A73">
              <w:rPr>
                <w:noProof/>
                <w:webHidden/>
              </w:rPr>
              <w:tab/>
            </w:r>
            <w:r w:rsidR="00126A73">
              <w:rPr>
                <w:noProof/>
                <w:webHidden/>
              </w:rPr>
              <w:fldChar w:fldCharType="begin"/>
            </w:r>
            <w:r w:rsidR="00126A73">
              <w:rPr>
                <w:noProof/>
                <w:webHidden/>
              </w:rPr>
              <w:instrText xml:space="preserve"> PAGEREF _Toc527907814 \h </w:instrText>
            </w:r>
            <w:r w:rsidR="00126A73">
              <w:rPr>
                <w:noProof/>
                <w:webHidden/>
              </w:rPr>
            </w:r>
            <w:r w:rsidR="00126A73">
              <w:rPr>
                <w:noProof/>
                <w:webHidden/>
              </w:rPr>
              <w:fldChar w:fldCharType="separate"/>
            </w:r>
            <w:r w:rsidR="00126A73">
              <w:rPr>
                <w:noProof/>
                <w:webHidden/>
              </w:rPr>
              <w:t>11</w:t>
            </w:r>
            <w:r w:rsidR="00126A73">
              <w:rPr>
                <w:noProof/>
                <w:webHidden/>
              </w:rPr>
              <w:fldChar w:fldCharType="end"/>
            </w:r>
          </w:hyperlink>
        </w:p>
        <w:p w:rsidR="00126A73" w:rsidRDefault="00F71A12">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5" w:history="1">
            <w:r w:rsidR="00126A73" w:rsidRPr="00152278">
              <w:rPr>
                <w:rStyle w:val="Hipervnculo"/>
                <w:noProof/>
              </w:rPr>
              <w:t>1.5.</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Calendario</w:t>
            </w:r>
            <w:r w:rsidR="00126A73">
              <w:rPr>
                <w:noProof/>
                <w:webHidden/>
              </w:rPr>
              <w:tab/>
            </w:r>
            <w:r w:rsidR="00126A73">
              <w:rPr>
                <w:noProof/>
                <w:webHidden/>
              </w:rPr>
              <w:fldChar w:fldCharType="begin"/>
            </w:r>
            <w:r w:rsidR="00126A73">
              <w:rPr>
                <w:noProof/>
                <w:webHidden/>
              </w:rPr>
              <w:instrText xml:space="preserve"> PAGEREF _Toc527907815 \h </w:instrText>
            </w:r>
            <w:r w:rsidR="00126A73">
              <w:rPr>
                <w:noProof/>
                <w:webHidden/>
              </w:rPr>
            </w:r>
            <w:r w:rsidR="00126A73">
              <w:rPr>
                <w:noProof/>
                <w:webHidden/>
              </w:rPr>
              <w:fldChar w:fldCharType="separate"/>
            </w:r>
            <w:r w:rsidR="00126A73">
              <w:rPr>
                <w:noProof/>
                <w:webHidden/>
              </w:rPr>
              <w:t>12</w:t>
            </w:r>
            <w:r w:rsidR="00126A73">
              <w:rPr>
                <w:noProof/>
                <w:webHidden/>
              </w:rPr>
              <w:fldChar w:fldCharType="end"/>
            </w:r>
          </w:hyperlink>
        </w:p>
        <w:p w:rsidR="00126A73" w:rsidRDefault="00F71A12">
          <w:pPr>
            <w:pStyle w:val="TDC1"/>
            <w:rPr>
              <w:rFonts w:asciiTheme="minorHAnsi" w:eastAsiaTheme="minorEastAsia" w:hAnsiTheme="minorHAnsi" w:cstheme="minorBidi"/>
              <w:noProof/>
              <w:sz w:val="22"/>
              <w:szCs w:val="22"/>
              <w:lang w:val="es-MX" w:eastAsia="es-MX" w:bidi="ar-SA"/>
            </w:rPr>
          </w:pPr>
          <w:hyperlink w:anchor="_Toc527907816" w:history="1">
            <w:r w:rsidR="00126A73" w:rsidRPr="00152278">
              <w:rPr>
                <w:rStyle w:val="Hipervnculo"/>
                <w:rFonts w:cstheme="minorHAnsi"/>
                <w:noProof/>
                <w:lang w:val="es-ES"/>
              </w:rPr>
              <w:t>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lang w:val="es-ES"/>
              </w:rPr>
              <w:t>Identificación</w:t>
            </w:r>
            <w:r w:rsidR="00126A73">
              <w:rPr>
                <w:noProof/>
                <w:webHidden/>
              </w:rPr>
              <w:tab/>
            </w:r>
            <w:r w:rsidR="00126A73">
              <w:rPr>
                <w:noProof/>
                <w:webHidden/>
              </w:rPr>
              <w:fldChar w:fldCharType="begin"/>
            </w:r>
            <w:r w:rsidR="00126A73">
              <w:rPr>
                <w:noProof/>
                <w:webHidden/>
              </w:rPr>
              <w:instrText xml:space="preserve"> PAGEREF _Toc527907816 \h </w:instrText>
            </w:r>
            <w:r w:rsidR="00126A73">
              <w:rPr>
                <w:noProof/>
                <w:webHidden/>
              </w:rPr>
            </w:r>
            <w:r w:rsidR="00126A73">
              <w:rPr>
                <w:noProof/>
                <w:webHidden/>
              </w:rPr>
              <w:fldChar w:fldCharType="separate"/>
            </w:r>
            <w:r w:rsidR="00126A73">
              <w:rPr>
                <w:noProof/>
                <w:webHidden/>
              </w:rPr>
              <w:t>13</w:t>
            </w:r>
            <w:r w:rsidR="00126A73">
              <w:rPr>
                <w:noProof/>
                <w:webHidden/>
              </w:rPr>
              <w:fldChar w:fldCharType="end"/>
            </w:r>
          </w:hyperlink>
        </w:p>
        <w:p w:rsidR="00126A73" w:rsidRDefault="00F71A12">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7" w:history="1">
            <w:r w:rsidR="00126A73" w:rsidRPr="00152278">
              <w:rPr>
                <w:rStyle w:val="Hipervnculo"/>
                <w:noProof/>
              </w:rPr>
              <w:t>2.1.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Identificación de los ítems de configuración (CI)</w:t>
            </w:r>
            <w:r w:rsidR="00126A73">
              <w:rPr>
                <w:noProof/>
                <w:webHidden/>
              </w:rPr>
              <w:tab/>
            </w:r>
            <w:r w:rsidR="00126A73">
              <w:rPr>
                <w:noProof/>
                <w:webHidden/>
              </w:rPr>
              <w:fldChar w:fldCharType="begin"/>
            </w:r>
            <w:r w:rsidR="00126A73">
              <w:rPr>
                <w:noProof/>
                <w:webHidden/>
              </w:rPr>
              <w:instrText xml:space="preserve"> PAGEREF _Toc527907817 \h </w:instrText>
            </w:r>
            <w:r w:rsidR="00126A73">
              <w:rPr>
                <w:noProof/>
                <w:webHidden/>
              </w:rPr>
            </w:r>
            <w:r w:rsidR="00126A73">
              <w:rPr>
                <w:noProof/>
                <w:webHidden/>
              </w:rPr>
              <w:fldChar w:fldCharType="separate"/>
            </w:r>
            <w:r w:rsidR="00126A73">
              <w:rPr>
                <w:noProof/>
                <w:webHidden/>
              </w:rPr>
              <w:t>13</w:t>
            </w:r>
            <w:r w:rsidR="00126A73">
              <w:rPr>
                <w:noProof/>
                <w:webHidden/>
              </w:rPr>
              <w:fldChar w:fldCharType="end"/>
            </w:r>
          </w:hyperlink>
        </w:p>
        <w:p w:rsidR="00126A73" w:rsidRDefault="00F71A12">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8" w:history="1">
            <w:r w:rsidR="00126A73" w:rsidRPr="00152278">
              <w:rPr>
                <w:rStyle w:val="Hipervnculo"/>
                <w:noProof/>
              </w:rPr>
              <w:t>2.2.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Definir la nomenclatura de los elementos de la configuración</w:t>
            </w:r>
            <w:r w:rsidR="00126A73">
              <w:rPr>
                <w:noProof/>
                <w:webHidden/>
              </w:rPr>
              <w:tab/>
            </w:r>
            <w:r w:rsidR="00126A73">
              <w:rPr>
                <w:noProof/>
                <w:webHidden/>
              </w:rPr>
              <w:fldChar w:fldCharType="begin"/>
            </w:r>
            <w:r w:rsidR="00126A73">
              <w:rPr>
                <w:noProof/>
                <w:webHidden/>
              </w:rPr>
              <w:instrText xml:space="preserve"> PAGEREF _Toc527907818 \h </w:instrText>
            </w:r>
            <w:r w:rsidR="00126A73">
              <w:rPr>
                <w:noProof/>
                <w:webHidden/>
              </w:rPr>
            </w:r>
            <w:r w:rsidR="00126A73">
              <w:rPr>
                <w:noProof/>
                <w:webHidden/>
              </w:rPr>
              <w:fldChar w:fldCharType="separate"/>
            </w:r>
            <w:r w:rsidR="00126A73">
              <w:rPr>
                <w:noProof/>
                <w:webHidden/>
              </w:rPr>
              <w:t>14</w:t>
            </w:r>
            <w:r w:rsidR="00126A73">
              <w:rPr>
                <w:noProof/>
                <w:webHidden/>
              </w:rPr>
              <w:fldChar w:fldCharType="end"/>
            </w:r>
          </w:hyperlink>
        </w:p>
        <w:p w:rsidR="00126A73" w:rsidRDefault="00F71A12">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9" w:history="1">
            <w:r w:rsidR="00126A73" w:rsidRPr="00152278">
              <w:rPr>
                <w:rStyle w:val="Hipervnculo"/>
                <w:noProof/>
                <w:lang w:val="en-US"/>
              </w:rPr>
              <w:t>2.3.</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Listar los elementos de la configuración con nomenclatura</w:t>
            </w:r>
            <w:r w:rsidR="00126A73">
              <w:rPr>
                <w:noProof/>
                <w:webHidden/>
              </w:rPr>
              <w:tab/>
            </w:r>
            <w:r w:rsidR="00126A73">
              <w:rPr>
                <w:noProof/>
                <w:webHidden/>
              </w:rPr>
              <w:fldChar w:fldCharType="begin"/>
            </w:r>
            <w:r w:rsidR="00126A73">
              <w:rPr>
                <w:noProof/>
                <w:webHidden/>
              </w:rPr>
              <w:instrText xml:space="preserve"> PAGEREF _Toc527907819 \h </w:instrText>
            </w:r>
            <w:r w:rsidR="00126A73">
              <w:rPr>
                <w:noProof/>
                <w:webHidden/>
              </w:rPr>
            </w:r>
            <w:r w:rsidR="00126A73">
              <w:rPr>
                <w:noProof/>
                <w:webHidden/>
              </w:rPr>
              <w:fldChar w:fldCharType="separate"/>
            </w:r>
            <w:r w:rsidR="00126A73">
              <w:rPr>
                <w:noProof/>
                <w:webHidden/>
              </w:rPr>
              <w:t>15</w:t>
            </w:r>
            <w:r w:rsidR="00126A73">
              <w:rPr>
                <w:noProof/>
                <w:webHidden/>
              </w:rPr>
              <w:fldChar w:fldCharType="end"/>
            </w:r>
          </w:hyperlink>
        </w:p>
        <w:p w:rsidR="00126A73" w:rsidRDefault="00F71A12">
          <w:pPr>
            <w:pStyle w:val="TDC1"/>
            <w:rPr>
              <w:rFonts w:asciiTheme="minorHAnsi" w:eastAsiaTheme="minorEastAsia" w:hAnsiTheme="minorHAnsi" w:cstheme="minorBidi"/>
              <w:noProof/>
              <w:sz w:val="22"/>
              <w:szCs w:val="22"/>
              <w:lang w:val="es-MX" w:eastAsia="es-MX" w:bidi="ar-SA"/>
            </w:rPr>
          </w:pPr>
          <w:hyperlink w:anchor="_Toc527907820" w:history="1">
            <w:r w:rsidR="00126A73" w:rsidRPr="00152278">
              <w:rPr>
                <w:rStyle w:val="Hipervnculo"/>
                <w:rFonts w:cstheme="minorHAnsi"/>
                <w:noProof/>
                <w:lang w:val="es-ES"/>
              </w:rPr>
              <w:t>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lang w:val="es-ES"/>
              </w:rPr>
              <w:t>Control</w:t>
            </w:r>
            <w:r w:rsidR="00126A73">
              <w:rPr>
                <w:noProof/>
                <w:webHidden/>
              </w:rPr>
              <w:tab/>
            </w:r>
            <w:r w:rsidR="00126A73">
              <w:rPr>
                <w:noProof/>
                <w:webHidden/>
              </w:rPr>
              <w:fldChar w:fldCharType="begin"/>
            </w:r>
            <w:r w:rsidR="00126A73">
              <w:rPr>
                <w:noProof/>
                <w:webHidden/>
              </w:rPr>
              <w:instrText xml:space="preserve"> PAGEREF _Toc527907820 \h </w:instrText>
            </w:r>
            <w:r w:rsidR="00126A73">
              <w:rPr>
                <w:noProof/>
                <w:webHidden/>
              </w:rPr>
            </w:r>
            <w:r w:rsidR="00126A73">
              <w:rPr>
                <w:noProof/>
                <w:webHidden/>
              </w:rPr>
              <w:fldChar w:fldCharType="separate"/>
            </w:r>
            <w:r w:rsidR="00126A73">
              <w:rPr>
                <w:noProof/>
                <w:webHidden/>
              </w:rPr>
              <w:t>17</w:t>
            </w:r>
            <w:r w:rsidR="00126A73">
              <w:rPr>
                <w:noProof/>
                <w:webHidden/>
              </w:rPr>
              <w:fldChar w:fldCharType="end"/>
            </w:r>
          </w:hyperlink>
        </w:p>
        <w:p w:rsidR="00126A73" w:rsidRDefault="00F71A12">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21" w:history="1">
            <w:r w:rsidR="00126A73" w:rsidRPr="00152278">
              <w:rPr>
                <w:rStyle w:val="Hipervnculo"/>
                <w:noProof/>
                <w:lang w:val="en-US"/>
              </w:rPr>
              <w:t>3.1.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Definición de línea base</w:t>
            </w:r>
            <w:r w:rsidR="00126A73">
              <w:rPr>
                <w:noProof/>
                <w:webHidden/>
              </w:rPr>
              <w:tab/>
            </w:r>
            <w:r w:rsidR="00126A73">
              <w:rPr>
                <w:noProof/>
                <w:webHidden/>
              </w:rPr>
              <w:fldChar w:fldCharType="begin"/>
            </w:r>
            <w:r w:rsidR="00126A73">
              <w:rPr>
                <w:noProof/>
                <w:webHidden/>
              </w:rPr>
              <w:instrText xml:space="preserve"> PAGEREF _Toc527907821 \h </w:instrText>
            </w:r>
            <w:r w:rsidR="00126A73">
              <w:rPr>
                <w:noProof/>
                <w:webHidden/>
              </w:rPr>
            </w:r>
            <w:r w:rsidR="00126A73">
              <w:rPr>
                <w:noProof/>
                <w:webHidden/>
              </w:rPr>
              <w:fldChar w:fldCharType="separate"/>
            </w:r>
            <w:r w:rsidR="00126A73">
              <w:rPr>
                <w:noProof/>
                <w:webHidden/>
              </w:rPr>
              <w:t>17</w:t>
            </w:r>
            <w:r w:rsidR="00126A73">
              <w:rPr>
                <w:noProof/>
                <w:webHidden/>
              </w:rPr>
              <w:fldChar w:fldCharType="end"/>
            </w:r>
          </w:hyperlink>
        </w:p>
        <w:p w:rsidR="00126A73" w:rsidRDefault="00F71A12">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22" w:history="1">
            <w:r w:rsidR="00126A73" w:rsidRPr="00152278">
              <w:rPr>
                <w:rStyle w:val="Hipervnculo"/>
                <w:noProof/>
              </w:rPr>
              <w:t>3.2.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Definición de la estructura de las librerías</w:t>
            </w:r>
            <w:r w:rsidR="00126A73">
              <w:rPr>
                <w:noProof/>
                <w:webHidden/>
              </w:rPr>
              <w:tab/>
            </w:r>
            <w:r w:rsidR="00126A73">
              <w:rPr>
                <w:noProof/>
                <w:webHidden/>
              </w:rPr>
              <w:fldChar w:fldCharType="begin"/>
            </w:r>
            <w:r w:rsidR="00126A73">
              <w:rPr>
                <w:noProof/>
                <w:webHidden/>
              </w:rPr>
              <w:instrText xml:space="preserve"> PAGEREF _Toc527907822 \h </w:instrText>
            </w:r>
            <w:r w:rsidR="00126A73">
              <w:rPr>
                <w:noProof/>
                <w:webHidden/>
              </w:rPr>
            </w:r>
            <w:r w:rsidR="00126A73">
              <w:rPr>
                <w:noProof/>
                <w:webHidden/>
              </w:rPr>
              <w:fldChar w:fldCharType="separate"/>
            </w:r>
            <w:r w:rsidR="00126A73">
              <w:rPr>
                <w:noProof/>
                <w:webHidden/>
              </w:rPr>
              <w:t>18</w:t>
            </w:r>
            <w:r w:rsidR="00126A73">
              <w:rPr>
                <w:noProof/>
                <w:webHidden/>
              </w:rPr>
              <w:fldChar w:fldCharType="end"/>
            </w:r>
          </w:hyperlink>
        </w:p>
        <w:p w:rsidR="00126A73" w:rsidRDefault="00F71A12">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3" w:history="1">
            <w:r w:rsidR="00126A73" w:rsidRPr="00152278">
              <w:rPr>
                <w:rStyle w:val="Hipervnculo"/>
                <w:rFonts w:cstheme="minorHAnsi"/>
                <w:noProof/>
              </w:rPr>
              <w:t>3.2.1.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Clientes:</w:t>
            </w:r>
            <w:r w:rsidR="00126A73">
              <w:rPr>
                <w:noProof/>
                <w:webHidden/>
              </w:rPr>
              <w:tab/>
            </w:r>
            <w:r w:rsidR="00126A73">
              <w:rPr>
                <w:noProof/>
                <w:webHidden/>
              </w:rPr>
              <w:fldChar w:fldCharType="begin"/>
            </w:r>
            <w:r w:rsidR="00126A73">
              <w:rPr>
                <w:noProof/>
                <w:webHidden/>
              </w:rPr>
              <w:instrText xml:space="preserve"> PAGEREF _Toc527907823 \h </w:instrText>
            </w:r>
            <w:r w:rsidR="00126A73">
              <w:rPr>
                <w:noProof/>
                <w:webHidden/>
              </w:rPr>
            </w:r>
            <w:r w:rsidR="00126A73">
              <w:rPr>
                <w:noProof/>
                <w:webHidden/>
              </w:rPr>
              <w:fldChar w:fldCharType="separate"/>
            </w:r>
            <w:r w:rsidR="00126A73">
              <w:rPr>
                <w:noProof/>
                <w:webHidden/>
              </w:rPr>
              <w:t>19</w:t>
            </w:r>
            <w:r w:rsidR="00126A73">
              <w:rPr>
                <w:noProof/>
                <w:webHidden/>
              </w:rPr>
              <w:fldChar w:fldCharType="end"/>
            </w:r>
          </w:hyperlink>
        </w:p>
        <w:p w:rsidR="00126A73" w:rsidRDefault="00F71A12">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4" w:history="1">
            <w:r w:rsidR="00126A73" w:rsidRPr="00152278">
              <w:rPr>
                <w:rStyle w:val="Hipervnculo"/>
                <w:rFonts w:cstheme="minorHAnsi"/>
                <w:noProof/>
                <w:lang w:val="es-US"/>
              </w:rPr>
              <w:t>3.2.2.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Desarrollo</w:t>
            </w:r>
            <w:r w:rsidR="00126A73">
              <w:rPr>
                <w:noProof/>
                <w:webHidden/>
              </w:rPr>
              <w:tab/>
            </w:r>
            <w:r w:rsidR="00126A73">
              <w:rPr>
                <w:noProof/>
                <w:webHidden/>
              </w:rPr>
              <w:fldChar w:fldCharType="begin"/>
            </w:r>
            <w:r w:rsidR="00126A73">
              <w:rPr>
                <w:noProof/>
                <w:webHidden/>
              </w:rPr>
              <w:instrText xml:space="preserve"> PAGEREF _Toc527907824 \h </w:instrText>
            </w:r>
            <w:r w:rsidR="00126A73">
              <w:rPr>
                <w:noProof/>
                <w:webHidden/>
              </w:rPr>
            </w:r>
            <w:r w:rsidR="00126A73">
              <w:rPr>
                <w:noProof/>
                <w:webHidden/>
              </w:rPr>
              <w:fldChar w:fldCharType="separate"/>
            </w:r>
            <w:r w:rsidR="00126A73">
              <w:rPr>
                <w:noProof/>
                <w:webHidden/>
              </w:rPr>
              <w:t>19</w:t>
            </w:r>
            <w:r w:rsidR="00126A73">
              <w:rPr>
                <w:noProof/>
                <w:webHidden/>
              </w:rPr>
              <w:fldChar w:fldCharType="end"/>
            </w:r>
          </w:hyperlink>
        </w:p>
        <w:p w:rsidR="00126A73" w:rsidRDefault="00F71A12">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5" w:history="1">
            <w:r w:rsidR="00126A73" w:rsidRPr="00152278">
              <w:rPr>
                <w:rStyle w:val="Hipervnculo"/>
                <w:rFonts w:cstheme="minorHAnsi"/>
                <w:noProof/>
                <w:lang w:val="es-US"/>
              </w:rPr>
              <w:t>3.2.3.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Documentos:</w:t>
            </w:r>
            <w:r w:rsidR="00126A73">
              <w:rPr>
                <w:noProof/>
                <w:webHidden/>
              </w:rPr>
              <w:tab/>
            </w:r>
            <w:r w:rsidR="00126A73">
              <w:rPr>
                <w:noProof/>
                <w:webHidden/>
              </w:rPr>
              <w:fldChar w:fldCharType="begin"/>
            </w:r>
            <w:r w:rsidR="00126A73">
              <w:rPr>
                <w:noProof/>
                <w:webHidden/>
              </w:rPr>
              <w:instrText xml:space="preserve"> PAGEREF _Toc527907825 \h </w:instrText>
            </w:r>
            <w:r w:rsidR="00126A73">
              <w:rPr>
                <w:noProof/>
                <w:webHidden/>
              </w:rPr>
            </w:r>
            <w:r w:rsidR="00126A73">
              <w:rPr>
                <w:noProof/>
                <w:webHidden/>
              </w:rPr>
              <w:fldChar w:fldCharType="separate"/>
            </w:r>
            <w:r w:rsidR="00126A73">
              <w:rPr>
                <w:noProof/>
                <w:webHidden/>
              </w:rPr>
              <w:t>20</w:t>
            </w:r>
            <w:r w:rsidR="00126A73">
              <w:rPr>
                <w:noProof/>
                <w:webHidden/>
              </w:rPr>
              <w:fldChar w:fldCharType="end"/>
            </w:r>
          </w:hyperlink>
        </w:p>
        <w:p w:rsidR="00126A73" w:rsidRDefault="00F71A12">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6" w:history="1">
            <w:r w:rsidR="00126A73" w:rsidRPr="00152278">
              <w:rPr>
                <w:rStyle w:val="Hipervnculo"/>
                <w:rFonts w:cstheme="minorHAnsi"/>
                <w:noProof/>
                <w:lang w:val="es-US"/>
              </w:rPr>
              <w:t>3.2.4.</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de Línea Base:</w:t>
            </w:r>
            <w:r w:rsidR="00126A73">
              <w:rPr>
                <w:noProof/>
                <w:webHidden/>
              </w:rPr>
              <w:tab/>
            </w:r>
            <w:r w:rsidR="00126A73">
              <w:rPr>
                <w:noProof/>
                <w:webHidden/>
              </w:rPr>
              <w:fldChar w:fldCharType="begin"/>
            </w:r>
            <w:r w:rsidR="00126A73">
              <w:rPr>
                <w:noProof/>
                <w:webHidden/>
              </w:rPr>
              <w:instrText xml:space="preserve"> PAGEREF _Toc527907826 \h </w:instrText>
            </w:r>
            <w:r w:rsidR="00126A73">
              <w:rPr>
                <w:noProof/>
                <w:webHidden/>
              </w:rPr>
            </w:r>
            <w:r w:rsidR="00126A73">
              <w:rPr>
                <w:noProof/>
                <w:webHidden/>
              </w:rPr>
              <w:fldChar w:fldCharType="separate"/>
            </w:r>
            <w:r w:rsidR="00126A73">
              <w:rPr>
                <w:noProof/>
                <w:webHidden/>
              </w:rPr>
              <w:t>21</w:t>
            </w:r>
            <w:r w:rsidR="00126A73">
              <w:rPr>
                <w:noProof/>
                <w:webHidden/>
              </w:rPr>
              <w:fldChar w:fldCharType="end"/>
            </w:r>
          </w:hyperlink>
        </w:p>
        <w:p w:rsidR="00B4525C" w:rsidRDefault="00A02407">
          <w:pPr>
            <w:rPr>
              <w:rFonts w:asciiTheme="minorHAnsi" w:hAnsiTheme="minorHAnsi" w:cstheme="minorHAnsi"/>
            </w:rPr>
          </w:pPr>
          <w:r w:rsidRPr="00282ED3">
            <w:rPr>
              <w:rFonts w:asciiTheme="minorHAnsi" w:hAnsiTheme="minorHAnsi" w:cstheme="minorHAnsi"/>
            </w:rPr>
            <w:fldChar w:fldCharType="end"/>
          </w:r>
        </w:p>
      </w:sdtContent>
    </w:sdt>
    <w:p w:rsidR="00B4525C" w:rsidRPr="00282ED3" w:rsidRDefault="00B4525C">
      <w:pPr>
        <w:rPr>
          <w:rFonts w:asciiTheme="minorHAnsi" w:hAnsiTheme="minorHAnsi" w:cstheme="minorHAnsi"/>
        </w:rPr>
      </w:pPr>
    </w:p>
    <w:p w:rsidR="00525A85" w:rsidRDefault="00525A85" w:rsidP="00525A85">
      <w:pPr>
        <w:pStyle w:val="TtuloTDC"/>
        <w:rPr>
          <w:rFonts w:asciiTheme="minorHAnsi" w:hAnsiTheme="minorHAnsi" w:cstheme="minorHAnsi"/>
        </w:rPr>
      </w:pPr>
      <w:bookmarkStart w:id="1" w:name="_Toc527907805"/>
      <w:r>
        <w:rPr>
          <w:rFonts w:asciiTheme="minorHAnsi" w:hAnsiTheme="minorHAnsi" w:cstheme="minorHAnsi"/>
          <w:lang w:val="es-ES"/>
        </w:rPr>
        <w:t xml:space="preserve">1. </w:t>
      </w:r>
      <w:r w:rsidRPr="00E54677">
        <w:rPr>
          <w:rFonts w:asciiTheme="minorHAnsi" w:hAnsiTheme="minorHAnsi" w:cstheme="minorHAnsi"/>
          <w:lang w:val="es-ES"/>
        </w:rPr>
        <w:t>Planificación de la SCM:</w:t>
      </w:r>
      <w:bookmarkEnd w:id="1"/>
    </w:p>
    <w:p w:rsidR="009C40D6" w:rsidRPr="00282ED3" w:rsidRDefault="00A02407" w:rsidP="00880BDE">
      <w:pPr>
        <w:pStyle w:val="titulo1"/>
        <w:rPr>
          <w:rFonts w:hint="eastAsia"/>
        </w:rPr>
      </w:pPr>
      <w:bookmarkStart w:id="2" w:name="_Toc527907806"/>
      <w:r w:rsidRPr="00282ED3">
        <w:t>Introducción</w:t>
      </w:r>
      <w:bookmarkEnd w:id="2"/>
    </w:p>
    <w:p w:rsidR="009C40D6" w:rsidRPr="00E54677" w:rsidRDefault="009C40D6" w:rsidP="00E54677">
      <w:pPr>
        <w:spacing w:line="240" w:lineRule="auto"/>
        <w:rPr>
          <w:rFonts w:asciiTheme="minorHAnsi" w:hAnsiTheme="minorHAnsi" w:cstheme="minorHAnsi"/>
        </w:rPr>
      </w:pP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tiempo  por parte del equipo al querer realizar cambios de versiones y dificultad el querer restaurar versiones funcionales, nuestro equipo identifica esto como una problemática originado por no contar con una guía o algún documento que permita llevar a cabo una correcta gestión de versionamiento. Debido a ello estamos realizando la siguiente propuesta para contar con un Plan de Gestión de la Configuración.</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A02407" w:rsidP="00880BDE">
      <w:pPr>
        <w:pStyle w:val="titulo1"/>
        <w:rPr>
          <w:rFonts w:hint="eastAsia"/>
        </w:rPr>
      </w:pPr>
      <w:bookmarkStart w:id="3" w:name="_Toc527907807"/>
      <w:r w:rsidRPr="00282ED3">
        <w:lastRenderedPageBreak/>
        <w:t>Roles, Responsabilidades y Cantidad</w:t>
      </w:r>
      <w:bookmarkEnd w:id="3"/>
    </w:p>
    <w:p w:rsidR="009C40D6" w:rsidRPr="00907293" w:rsidRDefault="009C40D6" w:rsidP="00907293"/>
    <w:p w:rsidR="009C40D6" w:rsidRDefault="00A02407" w:rsidP="001B1A51">
      <w:pPr>
        <w:ind w:left="426"/>
        <w:rPr>
          <w:rFonts w:asciiTheme="minorHAnsi" w:hAnsiTheme="minorHAnsi" w:cstheme="minorHAnsi"/>
        </w:rPr>
      </w:pPr>
      <w:r w:rsidRPr="001B1A51">
        <w:rPr>
          <w:rFonts w:asciiTheme="minorHAnsi" w:hAnsiTheme="minorHAnsi" w:cstheme="minorHAnsi"/>
        </w:rPr>
        <w:t>La unidad de SCM de Programsy es liderada por el responsable de SCM, responsable gestionar las actividades y tareas de la unidad. En general, la unidad de SCM trabaja en equipo y la colaboración de todos los integrantes es fundamental para el correcto funcionamiento de los proyectos</w:t>
      </w:r>
      <w:r w:rsidR="00E54677" w:rsidRPr="001B1A51">
        <w:rPr>
          <w:rFonts w:asciiTheme="minorHAnsi" w:hAnsiTheme="minorHAnsi" w:cstheme="minorHAnsi"/>
        </w:rPr>
        <w:t>. A continuación, se presenta</w:t>
      </w:r>
      <w:r w:rsidRPr="001B1A51">
        <w:rPr>
          <w:rFonts w:asciiTheme="minorHAnsi" w:hAnsiTheme="minorHAnsi" w:cstheme="minorHAnsi"/>
        </w:rPr>
        <w:t xml:space="preserve"> </w:t>
      </w:r>
      <w:r w:rsidR="00907293" w:rsidRPr="001B1A51">
        <w:rPr>
          <w:rFonts w:asciiTheme="minorHAnsi" w:hAnsiTheme="minorHAnsi" w:cstheme="minorHAnsi"/>
        </w:rPr>
        <w:t xml:space="preserve">en la Tabla 1 </w:t>
      </w:r>
      <w:r w:rsidRPr="001B1A51">
        <w:rPr>
          <w:rFonts w:asciiTheme="minorHAnsi" w:hAnsiTheme="minorHAnsi" w:cstheme="minorHAnsi"/>
        </w:rPr>
        <w:t>los roles y sus responsabilidades correspondientes.</w:t>
      </w:r>
    </w:p>
    <w:p w:rsidR="001B1A51" w:rsidRDefault="001B1A51" w:rsidP="001B1A51">
      <w:pPr>
        <w:ind w:left="426"/>
        <w:rPr>
          <w:rFonts w:asciiTheme="minorHAnsi" w:hAnsiTheme="minorHAnsi" w:cstheme="minorHAnsi"/>
        </w:rPr>
      </w:pPr>
    </w:p>
    <w:p w:rsidR="001B1A51" w:rsidRPr="001B1A51" w:rsidRDefault="001B1A51" w:rsidP="001B1A51">
      <w:pPr>
        <w:ind w:left="426"/>
        <w:rPr>
          <w:rFonts w:asciiTheme="minorHAnsi" w:hAnsiTheme="minorHAnsi" w:cstheme="minorHAnsi"/>
        </w:rPr>
      </w:pPr>
    </w:p>
    <w:p w:rsidR="00907293" w:rsidRPr="00B4525C" w:rsidRDefault="00907293" w:rsidP="00907293">
      <w:pPr>
        <w:jc w:val="center"/>
        <w:rPr>
          <w:rFonts w:asciiTheme="minorHAnsi" w:hAnsiTheme="minorHAnsi" w:cstheme="minorHAnsi"/>
          <w:b/>
        </w:rPr>
      </w:pPr>
      <w:r w:rsidRPr="00B4525C">
        <w:rPr>
          <w:rFonts w:asciiTheme="minorHAnsi" w:hAnsiTheme="minorHAnsi" w:cstheme="minorHAnsi"/>
          <w:b/>
        </w:rPr>
        <w:t>Tabla 1. Roles y responsabilidades</w:t>
      </w:r>
    </w:p>
    <w:tbl>
      <w:tblPr>
        <w:tblStyle w:val="Tabladecuadrcula4-nfasis2"/>
        <w:tblpPr w:leftFromText="141" w:rightFromText="141" w:vertAnchor="text" w:horzAnchor="margin" w:tblpY="29"/>
        <w:tblW w:w="0" w:type="auto"/>
        <w:tblCellMar>
          <w:left w:w="103" w:type="dxa"/>
        </w:tblCellMar>
        <w:tblLook w:val="04A0" w:firstRow="1" w:lastRow="0" w:firstColumn="1" w:lastColumn="0" w:noHBand="0" w:noVBand="1"/>
      </w:tblPr>
      <w:tblGrid>
        <w:gridCol w:w="1826"/>
        <w:gridCol w:w="4306"/>
        <w:gridCol w:w="1104"/>
        <w:gridCol w:w="2817"/>
      </w:tblGrid>
      <w:tr w:rsidR="009C40D6" w:rsidRPr="00E54677" w:rsidTr="00E5467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rPr>
                <w:rFonts w:asciiTheme="minorHAnsi" w:hAnsiTheme="minorHAnsi" w:cstheme="minorHAnsi"/>
              </w:rPr>
            </w:pPr>
            <w:r w:rsidRPr="00E54677">
              <w:rPr>
                <w:rFonts w:asciiTheme="minorHAnsi" w:hAnsiTheme="minorHAnsi" w:cstheme="minorHAnsi"/>
              </w:rPr>
              <w:t>Roles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Responsabilidades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Cantidad</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Niveles de autoridad</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Gestor de la gestión de la configuración</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Definir una estrategia para la implantación de las prácticas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la unidad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Planificar las actividades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el personal de SCM requerido para las actividades de desarrollo</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Garantizar la capacitación del personal de SCM y los recursos necesarios para el desarrollo de sus actividades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Informar a los niveles superiores sobre el estado del proceso y las actividades de SCM en los proyectos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Promover el mejoramiento continuo del proceso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el desarrollo de herramientas para facilitar el proceso de SCM</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 el principal responsable del proceso de gestión de configuración durante todo el ciclo de vida del software</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Comité de control de cambios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Recomienda la aprobación o desaprobación del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Revisar el hardware o solicitudes de cambio de clientes, en términos del cronograma del proyecto, el costo y el impacto en los clientes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Priorización de la incorporación de cambios aprobados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 por escrito al cliente de la decisión de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Reenvía la decisión de aprobación o desaprobación del cambio al CMO</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Encargado de evaluar todas las modificaciones.</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Equipo de desarrollo</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Aborda diversos aspectos del desarrollo, incluidos documentos, código, entrenamiento, COTS y hardware. Identifica las actualizaciones y modificaciones de CIs y CI, envía actualizaciones de línea base. Participa en el proceso de control de configuraciones</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3</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Depende de cada miembro del equipo. Esta especificado por cada Ítem de la Configuración.</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Bibliotecarios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Diseñar y establecer la biblioteca del software para cada proyecto de desarrollo durante la etapa de planificación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Establecer y mantener el software y la documentación de cada proyecto de acuerdo con un proceso documentado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a los desarrolladores las copias de las líneas bases requeridas para sus diferentes tareas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Entregar la copia original para implementación de los cambios aprobados por el CCB</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Mantener y distribuir un índice con el contenido de cada biblioteca</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Informar a los desarrolladores sobre los cambios a los items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Apoyar la elaboración de informe sobre el estado de la configuración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Registrar y mantener copias de las antiguas versiones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bookmarkStart w:id="4" w:name="_Toc525412328"/>
            <w:bookmarkEnd w:id="4"/>
            <w:r w:rsidRPr="00E54677">
              <w:rPr>
                <w:rFonts w:asciiTheme="minorHAnsi" w:hAnsiTheme="minorHAnsi" w:cstheme="minorHAnsi"/>
              </w:rPr>
              <w:t>Controlar el ingreso y el acceso a las baselines, garantizando el uso de los procedimientos formales definidos en el plan de SCM.</w:t>
            </w:r>
          </w:p>
        </w:tc>
      </w:tr>
    </w:tbl>
    <w:p w:rsidR="009C40D6" w:rsidRPr="00907293" w:rsidRDefault="009C40D6" w:rsidP="00907293"/>
    <w:p w:rsidR="009C40D6" w:rsidRDefault="00A02407" w:rsidP="00880BDE">
      <w:pPr>
        <w:pStyle w:val="titulo1"/>
        <w:rPr>
          <w:rFonts w:hint="eastAsia"/>
        </w:rPr>
      </w:pPr>
      <w:bookmarkStart w:id="5" w:name="_Toc527907808"/>
      <w:r w:rsidRPr="00282ED3">
        <w:t>Políticas, Directrices y Procedimientos</w:t>
      </w:r>
      <w:bookmarkEnd w:id="5"/>
    </w:p>
    <w:p w:rsidR="00907293" w:rsidRPr="00907293" w:rsidRDefault="00907293" w:rsidP="00907293"/>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Con respecto a los permisos en el repositorio (en nuestro caso en GitHub), todos los integrantes tienen derechos de administrador: permisos de escritura, de lectura y de creación de documentos.</w:t>
      </w:r>
    </w:p>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La política es la total confianza en cada uno de los integrantes del equipo.</w:t>
      </w: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E54677" w:rsidRDefault="00A02407" w:rsidP="00880BDE">
      <w:pPr>
        <w:pStyle w:val="Ttulo3"/>
        <w:numPr>
          <w:ilvl w:val="2"/>
          <w:numId w:val="41"/>
        </w:numPr>
        <w:rPr>
          <w:rFonts w:asciiTheme="minorHAnsi" w:hAnsiTheme="minorHAnsi" w:cstheme="minorHAnsi"/>
        </w:rPr>
      </w:pPr>
      <w:bookmarkStart w:id="6" w:name="_Toc527907809"/>
      <w:r w:rsidRPr="00282ED3">
        <w:rPr>
          <w:rFonts w:asciiTheme="minorHAnsi" w:hAnsiTheme="minorHAnsi" w:cstheme="minorHAnsi"/>
          <w:color w:val="00000A"/>
        </w:rPr>
        <w:lastRenderedPageBreak/>
        <w:t>POLÍTICAS  Y DIRECTRICES</w:t>
      </w:r>
      <w:bookmarkEnd w:id="6"/>
    </w:p>
    <w:p w:rsidR="001B1A51" w:rsidRPr="001B1A51" w:rsidRDefault="001B1A51" w:rsidP="001B1A51">
      <w:pPr>
        <w:rPr>
          <w:rFonts w:asciiTheme="minorHAnsi" w:hAnsiTheme="minorHAnsi" w:cstheme="minorHAnsi"/>
          <w:color w:val="00000A"/>
        </w:rPr>
      </w:pPr>
    </w:p>
    <w:p w:rsidR="009C40D6" w:rsidRPr="00282ED3" w:rsidRDefault="00A02407" w:rsidP="00880BDE">
      <w:pPr>
        <w:ind w:left="709"/>
        <w:rPr>
          <w:rFonts w:asciiTheme="minorHAnsi" w:hAnsiTheme="minorHAnsi" w:cstheme="minorHAnsi"/>
        </w:rPr>
      </w:pPr>
      <w:r w:rsidRPr="00282ED3">
        <w:rPr>
          <w:rFonts w:asciiTheme="minorHAnsi" w:hAnsiTheme="minorHAnsi" w:cstheme="minorHAnsi"/>
          <w:color w:val="00000A"/>
        </w:rPr>
        <w:t>La política en relación a la gestión de las configuraciones, se enumera en las siguientes sentencias: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seguridad (PS)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activos de información (PGAI)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Políticas generales de la empresa (PGE)</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seguridad de la información (PGSI)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privacidad (PP)</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Requisitos de gestión de configuración (RGC)</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Registro de productos (RP)</w:t>
      </w:r>
    </w:p>
    <w:p w:rsidR="009C40D6" w:rsidRPr="00282ED3" w:rsidRDefault="009C40D6">
      <w:pPr>
        <w:ind w:left="737"/>
        <w:rPr>
          <w:rFonts w:asciiTheme="minorHAnsi" w:hAnsiTheme="minorHAnsi" w:cstheme="minorHAnsi"/>
          <w:color w:val="00000A"/>
        </w:rPr>
      </w:pPr>
    </w:p>
    <w:p w:rsidR="009C40D6" w:rsidRPr="00282ED3" w:rsidRDefault="00A02407" w:rsidP="00880BDE">
      <w:pPr>
        <w:pStyle w:val="Ttulo3"/>
        <w:numPr>
          <w:ilvl w:val="2"/>
          <w:numId w:val="41"/>
        </w:numPr>
        <w:rPr>
          <w:rFonts w:asciiTheme="minorHAnsi" w:hAnsiTheme="minorHAnsi" w:cstheme="minorHAnsi"/>
        </w:rPr>
      </w:pPr>
      <w:bookmarkStart w:id="7" w:name="_Toc527907810"/>
      <w:r w:rsidRPr="00282ED3">
        <w:rPr>
          <w:rFonts w:asciiTheme="minorHAnsi" w:hAnsiTheme="minorHAnsi" w:cstheme="minorHAnsi"/>
          <w:color w:val="00000A"/>
        </w:rPr>
        <w:t>PROCEDIMIENTOS</w:t>
      </w:r>
      <w:bookmarkEnd w:id="7"/>
    </w:p>
    <w:p w:rsidR="009C40D6" w:rsidRPr="00282ED3" w:rsidRDefault="009C40D6">
      <w:pPr>
        <w:ind w:left="1530" w:hanging="720"/>
        <w:rPr>
          <w:rFonts w:asciiTheme="minorHAnsi" w:hAnsiTheme="minorHAnsi" w:cstheme="minorHAnsi"/>
          <w:color w:val="00000A"/>
        </w:rPr>
      </w:pPr>
    </w:p>
    <w:p w:rsidR="009C40D6" w:rsidRPr="00282ED3" w:rsidRDefault="00A02407" w:rsidP="00880BDE">
      <w:pPr>
        <w:ind w:left="1418" w:hanging="720"/>
        <w:rPr>
          <w:rFonts w:asciiTheme="minorHAnsi" w:hAnsiTheme="minorHAnsi" w:cstheme="minorHAnsi"/>
        </w:rPr>
      </w:pPr>
      <w:r w:rsidRPr="00282ED3">
        <w:rPr>
          <w:rFonts w:asciiTheme="minorHAnsi" w:hAnsiTheme="minorHAnsi" w:cstheme="minorHAnsi"/>
          <w:color w:val="00000A"/>
        </w:rPr>
        <w:t>Los procedimientos para modificar los archivos que pertenecen al repositorio son los siguientes: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Debe indicarse a todos los miembros que documento está a punto de ser editado, con el objetivo de evitar que un ítem se sobrescriba, o se haga el trabajo dos veces.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modifica el ítem en la rama asignada al integrante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Se suben los cambios a su rama correspondiente.</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hacen los merge necesarios para que la modificación del ítem se encuentre disponible para todos los integrantes.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Informar que el cambio fue realizado.</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Si el cambio es validado, se hace un pull request a la rama principal.</w:t>
      </w:r>
    </w:p>
    <w:p w:rsidR="009C40D6" w:rsidRPr="00880BDE" w:rsidRDefault="009C40D6" w:rsidP="00880BDE"/>
    <w:p w:rsidR="009C40D6" w:rsidRPr="00282ED3" w:rsidRDefault="00A02407" w:rsidP="00880BDE">
      <w:pPr>
        <w:pStyle w:val="titulo1"/>
        <w:rPr>
          <w:rFonts w:hint="eastAsia"/>
        </w:rPr>
      </w:pPr>
      <w:bookmarkStart w:id="8" w:name="_Toc527907811"/>
      <w:r w:rsidRPr="00282ED3">
        <w:t>Herramientas, entorno e infraestructura</w:t>
      </w:r>
      <w:bookmarkEnd w:id="8"/>
    </w:p>
    <w:p w:rsidR="00907293" w:rsidRPr="00282ED3" w:rsidRDefault="00907293" w:rsidP="00907293">
      <w:pPr>
        <w:pStyle w:val="Ttulo3"/>
        <w:numPr>
          <w:ilvl w:val="2"/>
          <w:numId w:val="11"/>
        </w:numPr>
        <w:rPr>
          <w:rFonts w:asciiTheme="minorHAnsi" w:hAnsiTheme="minorHAnsi" w:cstheme="minorHAnsi"/>
        </w:rPr>
      </w:pPr>
      <w:bookmarkStart w:id="9" w:name="_Toc527907812"/>
      <w:r>
        <w:rPr>
          <w:rFonts w:asciiTheme="minorHAnsi" w:hAnsiTheme="minorHAnsi" w:cstheme="minorHAnsi"/>
          <w:color w:val="00000A"/>
        </w:rPr>
        <w:t>HERRAMIENTAS</w:t>
      </w:r>
      <w:bookmarkEnd w:id="9"/>
    </w:p>
    <w:p w:rsidR="009C40D6" w:rsidRPr="00282ED3" w:rsidRDefault="00A02407" w:rsidP="00907293">
      <w:pPr>
        <w:pStyle w:val="Ttulo4"/>
        <w:numPr>
          <w:ilvl w:val="3"/>
          <w:numId w:val="11"/>
        </w:numPr>
        <w:ind w:left="1890"/>
        <w:rPr>
          <w:rFonts w:asciiTheme="minorHAnsi" w:hAnsiTheme="minorHAnsi" w:cstheme="minorHAnsi"/>
          <w:i w:val="0"/>
          <w:color w:val="00000A"/>
          <w:lang w:eastAsia="es-AR"/>
        </w:rPr>
      </w:pPr>
      <w:r w:rsidRPr="00282ED3">
        <w:rPr>
          <w:rFonts w:asciiTheme="minorHAnsi" w:hAnsiTheme="minorHAnsi" w:cstheme="minorHAnsi"/>
          <w:i w:val="0"/>
          <w:color w:val="00000A"/>
        </w:rPr>
        <w:t>GIT</w:t>
      </w:r>
    </w:p>
    <w:p w:rsidR="009C40D6" w:rsidRPr="00282ED3" w:rsidRDefault="00A02407">
      <w:pPr>
        <w:pStyle w:val="Textoindependiente"/>
        <w:spacing w:after="0" w:line="240" w:lineRule="auto"/>
        <w:ind w:left="1843"/>
        <w:jc w:val="both"/>
        <w:rPr>
          <w:rFonts w:asciiTheme="minorHAnsi" w:hAnsiTheme="minorHAnsi" w:cstheme="minorHAnsi"/>
          <w:sz w:val="24"/>
          <w:szCs w:val="24"/>
          <w:lang w:val="es-PE"/>
        </w:rPr>
      </w:pPr>
      <w:r w:rsidRPr="00282ED3">
        <w:rPr>
          <w:rFonts w:asciiTheme="minorHAnsi" w:hAnsiTheme="minorHAnsi" w:cstheme="minorHAnsi"/>
          <w:sz w:val="24"/>
          <w:szCs w:val="24"/>
        </w:rPr>
        <w:t>Es un sistema de control de versiones distribuido (VCS) escrito en C originalmente para albergar el c</w:t>
      </w:r>
      <w:r w:rsidRPr="00282ED3">
        <w:rPr>
          <w:rFonts w:asciiTheme="minorHAnsi" w:hAnsiTheme="minorHAnsi" w:cstheme="minorHAnsi"/>
          <w:sz w:val="24"/>
          <w:szCs w:val="24"/>
          <w:lang w:val="es-PE"/>
        </w:rPr>
        <w:t>ódigo de Linux</w:t>
      </w:r>
      <w:r w:rsidRPr="00282ED3">
        <w:rPr>
          <w:rFonts w:asciiTheme="minorHAnsi" w:hAnsiTheme="minorHAnsi" w:cstheme="minorHAnsi"/>
          <w:sz w:val="24"/>
          <w:szCs w:val="24"/>
        </w:rPr>
        <w:t>. Git permite la creación de una historia para una colección de archivos e incluye la funcionalidad para revertir la colección de archivos a otro estado.</w:t>
      </w:r>
    </w:p>
    <w:p w:rsidR="009C40D6" w:rsidRPr="00282ED3" w:rsidRDefault="009C40D6">
      <w:pPr>
        <w:pStyle w:val="Textoindependiente"/>
        <w:spacing w:after="0" w:line="312" w:lineRule="auto"/>
        <w:ind w:left="1276"/>
        <w:jc w:val="both"/>
        <w:rPr>
          <w:rFonts w:asciiTheme="minorHAnsi" w:hAnsiTheme="minorHAnsi" w:cstheme="minorHAnsi"/>
          <w:b/>
          <w:sz w:val="24"/>
          <w:szCs w:val="24"/>
        </w:rPr>
      </w:pPr>
    </w:p>
    <w:p w:rsidR="009C40D6" w:rsidRPr="00282ED3" w:rsidRDefault="00A02407">
      <w:pPr>
        <w:pStyle w:val="Textoindependiente"/>
        <w:spacing w:after="0" w:line="312" w:lineRule="auto"/>
        <w:ind w:left="1843"/>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El desarrollo de la aplicación será únicamente nuestro, pudiendo decidir qué parte de nuestro proyecto compartimos y con quién.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El control de versiones se puede realizar dentro de la propia red con una mayor velocidad de acceso y escritura, así como eliminando el requisito de contar con una conexión a internet obligatoria. </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puede crear diferentes ramas sobre las que aplicar nuestras modificaciones en entornos aislados de la línea principal de desarrollo.</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Las ramificaciones nos preparan un entorno aislado de pruebas sobre el desarrollo de la línea central de nuestra aplicación.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admite una multitud de configuraciones que nos permitirán dentro de su estructura organizar el trabajo tal y como deseemos.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hace uso de sistemas de árbol SHA1, lo que asegura que hasta que no se realice la comprobación del cifrado o firma, los cambios no se escribirán en el servidor.</w:t>
      </w:r>
    </w:p>
    <w:p w:rsidR="009C40D6"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Es un sistema de control de versiones libre de código abierto.</w:t>
      </w:r>
    </w:p>
    <w:p w:rsidR="00E54677" w:rsidRPr="00282ED3" w:rsidRDefault="00E54677" w:rsidP="00E54677">
      <w:pPr>
        <w:pStyle w:val="Textoindependiente"/>
        <w:spacing w:after="0" w:line="312" w:lineRule="auto"/>
        <w:ind w:left="2629"/>
        <w:jc w:val="both"/>
        <w:rPr>
          <w:rFonts w:asciiTheme="minorHAnsi" w:hAnsiTheme="minorHAnsi" w:cstheme="minorHAnsi"/>
          <w:sz w:val="24"/>
          <w:szCs w:val="24"/>
        </w:rPr>
      </w:pPr>
    </w:p>
    <w:p w:rsidR="009C40D6" w:rsidRPr="00282ED3" w:rsidRDefault="00A02407">
      <w:pPr>
        <w:pStyle w:val="Textoindependiente"/>
        <w:spacing w:after="0" w:line="312" w:lineRule="auto"/>
        <w:ind w:left="1276"/>
        <w:jc w:val="both"/>
        <w:rPr>
          <w:rFonts w:asciiTheme="minorHAnsi" w:hAnsiTheme="minorHAnsi" w:cstheme="minorHAnsi"/>
          <w:b/>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No permite indexar directorios.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Teniendo una gran curva de aprendizaje, con solo 152 comandos por aprender, la documentación de muchos de estos comandos es obsoleta.</w:t>
      </w:r>
    </w:p>
    <w:p w:rsidR="009C40D6" w:rsidRPr="00282ED3" w:rsidRDefault="001B1A51">
      <w:pPr>
        <w:pStyle w:val="Textoindependiente"/>
        <w:spacing w:after="0" w:line="240" w:lineRule="auto"/>
        <w:ind w:left="1843"/>
        <w:jc w:val="both"/>
        <w:rPr>
          <w:rFonts w:asciiTheme="minorHAnsi" w:hAnsiTheme="minorHAnsi" w:cstheme="minorHAnsi"/>
          <w:sz w:val="24"/>
          <w:szCs w:val="24"/>
        </w:rPr>
      </w:pPr>
      <w:r>
        <w:rPr>
          <w:rFonts w:asciiTheme="minorHAnsi" w:hAnsiTheme="minorHAnsi" w:cstheme="minorHAnsi"/>
          <w:sz w:val="24"/>
          <w:szCs w:val="24"/>
        </w:rPr>
        <w:t>En la figura 01</w:t>
      </w:r>
      <w:r w:rsidR="00A02407" w:rsidRPr="00282ED3">
        <w:rPr>
          <w:rFonts w:asciiTheme="minorHAnsi" w:hAnsiTheme="minorHAnsi" w:cstheme="minorHAnsi"/>
          <w:sz w:val="24"/>
          <w:szCs w:val="24"/>
        </w:rPr>
        <w:t xml:space="preserve"> se muestra el flujo que se utilizará.</w:t>
      </w:r>
    </w:p>
    <w:p w:rsidR="009C40D6" w:rsidRPr="00282ED3" w:rsidRDefault="009C40D6" w:rsidP="00B4525C">
      <w:pPr>
        <w:ind w:left="709"/>
        <w:rPr>
          <w:rFonts w:asciiTheme="minorHAnsi" w:hAnsiTheme="minorHAnsi" w:cstheme="minorHAnsi"/>
          <w:b/>
          <w:color w:val="000000"/>
        </w:rPr>
      </w:pPr>
    </w:p>
    <w:p w:rsidR="009C40D6" w:rsidRPr="00282ED3" w:rsidRDefault="00B4525C">
      <w:pPr>
        <w:ind w:left="1440"/>
        <w:rPr>
          <w:rFonts w:asciiTheme="minorHAnsi" w:hAnsiTheme="minorHAnsi" w:cstheme="minorHAnsi"/>
          <w:b/>
          <w:color w:val="000000"/>
        </w:rPr>
      </w:pPr>
      <w:r w:rsidRPr="00282ED3">
        <w:rPr>
          <w:rFonts w:asciiTheme="minorHAnsi" w:hAnsiTheme="minorHAnsi" w:cstheme="minorHAnsi"/>
          <w:noProof/>
          <w:lang w:val="es-MX" w:eastAsia="es-MX" w:bidi="ar-SA"/>
        </w:rPr>
        <w:lastRenderedPageBreak/>
        <w:drawing>
          <wp:anchor distT="0" distB="0" distL="114300" distR="114300" simplePos="0" relativeHeight="251659264" behindDoc="0" locked="0" layoutInCell="1" allowOverlap="1">
            <wp:simplePos x="0" y="0"/>
            <wp:positionH relativeFrom="page">
              <wp:posOffset>1983068</wp:posOffset>
            </wp:positionH>
            <wp:positionV relativeFrom="paragraph">
              <wp:posOffset>300355</wp:posOffset>
            </wp:positionV>
            <wp:extent cx="4495800" cy="2025650"/>
            <wp:effectExtent l="0" t="0" r="0" b="0"/>
            <wp:wrapTopAndBottom/>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95800" cy="2025650"/>
                    </a:xfrm>
                    <a:prstGeom prst="rect">
                      <a:avLst/>
                    </a:prstGeom>
                  </pic:spPr>
                </pic:pic>
              </a:graphicData>
            </a:graphic>
            <wp14:sizeRelH relativeFrom="page">
              <wp14:pctWidth>0</wp14:pctWidth>
            </wp14:sizeRelH>
            <wp14:sizeRelV relativeFrom="page">
              <wp14:pctHeight>0</wp14:pctHeight>
            </wp14:sizeRelV>
          </wp:anchor>
        </w:drawing>
      </w:r>
    </w:p>
    <w:p w:rsidR="009C40D6" w:rsidRPr="00907293" w:rsidRDefault="00A02407" w:rsidP="00B4525C">
      <w:pPr>
        <w:spacing w:before="120"/>
        <w:ind w:left="1440"/>
        <w:jc w:val="center"/>
        <w:rPr>
          <w:rFonts w:asciiTheme="minorHAnsi" w:hAnsiTheme="minorHAnsi" w:cstheme="minorHAnsi"/>
          <w:b/>
        </w:rPr>
      </w:pPr>
      <w:r w:rsidRPr="00907293">
        <w:rPr>
          <w:rFonts w:asciiTheme="minorHAnsi" w:hAnsiTheme="minorHAnsi" w:cstheme="minorHAnsi"/>
          <w:b/>
        </w:rPr>
        <w:t>Figura 01. Flujo de Git</w:t>
      </w:r>
    </w:p>
    <w:p w:rsidR="009C40D6" w:rsidRPr="00282ED3" w:rsidRDefault="009C40D6">
      <w:pPr>
        <w:ind w:left="1440"/>
        <w:rPr>
          <w:rFonts w:asciiTheme="minorHAnsi" w:hAnsiTheme="minorHAnsi" w:cstheme="minorHAnsi"/>
        </w:rPr>
      </w:pPr>
    </w:p>
    <w:p w:rsidR="009C40D6" w:rsidRPr="00282ED3" w:rsidRDefault="00A02407">
      <w:pPr>
        <w:ind w:left="1440"/>
        <w:rPr>
          <w:rFonts w:asciiTheme="minorHAnsi" w:hAnsiTheme="minorHAnsi" w:cstheme="minorHAnsi"/>
        </w:rPr>
      </w:pPr>
      <w:r w:rsidRPr="00282ED3">
        <w:rPr>
          <w:rFonts w:asciiTheme="minorHAnsi" w:hAnsiTheme="minorHAnsi" w:cstheme="minorHAnsi"/>
        </w:rPr>
        <w:t>Para realizar el seguimiento de nuestro trabajo, se define los distintos estados en que pueden estar nuestros ficheros en Git.</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seguimiento</w:t>
      </w:r>
      <w:r w:rsidRPr="00282ED3">
        <w:rPr>
          <w:rFonts w:asciiTheme="minorHAnsi" w:hAnsiTheme="minorHAnsi" w:cstheme="minorHAnsi"/>
          <w:color w:val="000000"/>
        </w:rPr>
        <w:t>: Se encuentran en ese estado todos los ficheros que han sido creados fuera de Git, y nunca los hemos incorporado al gestor de versiones.</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modificar</w:t>
      </w:r>
      <w:r w:rsidRPr="00282ED3">
        <w:rPr>
          <w:rFonts w:asciiTheme="minorHAnsi" w:hAnsiTheme="minorHAnsi" w:cstheme="minorHAnsi"/>
          <w:color w:val="000000"/>
        </w:rPr>
        <w:t xml:space="preserve">: Se trata de la situación </w:t>
      </w:r>
      <w:r w:rsidRPr="00282ED3">
        <w:rPr>
          <w:rFonts w:asciiTheme="minorHAnsi" w:hAnsiTheme="minorHAnsi" w:cstheme="minorHAnsi"/>
          <w:color w:val="000000"/>
          <w:highlight w:val="white"/>
        </w:rPr>
        <w:t>base en la que se encuentran todos los ficheros sujetos al gestor de versiones, y sobre los que nunca se ha hecho nada.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Modificado</w:t>
      </w:r>
      <w:r w:rsidRPr="00282ED3">
        <w:rPr>
          <w:rFonts w:asciiTheme="minorHAnsi" w:hAnsiTheme="minorHAnsi" w:cstheme="minorHAnsi"/>
          <w:color w:val="000000"/>
          <w:highlight w:val="white"/>
        </w:rPr>
        <w:t xml:space="preserve">: Todos aquellos ficheros </w:t>
      </w:r>
      <w:r w:rsidRPr="00282ED3">
        <w:rPr>
          <w:rFonts w:asciiTheme="minorHAnsi" w:hAnsiTheme="minorHAnsi" w:cstheme="minorHAnsi"/>
          <w:color w:val="000000"/>
          <w:highlight w:val="white"/>
          <w:u w:val="single"/>
        </w:rPr>
        <w:t>que</w:t>
      </w:r>
      <w:r w:rsidRPr="00282ED3">
        <w:rPr>
          <w:rFonts w:asciiTheme="minorHAnsi" w:hAnsiTheme="minorHAnsi" w:cstheme="minorHAnsi"/>
          <w:color w:val="000000"/>
          <w:highlight w:val="white"/>
        </w:rPr>
        <w:t xml:space="preserve"> están bajo el control de versiones, y sobre los que hemos realizado alguna modificación.</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Preparados</w:t>
      </w:r>
      <w:r w:rsidRPr="00282ED3">
        <w:rPr>
          <w:rFonts w:asciiTheme="minorHAnsi" w:hAnsiTheme="minorHAnsi" w:cstheme="minorHAnsi"/>
          <w:color w:val="000000"/>
          <w:highlight w:val="white"/>
        </w:rPr>
        <w:t>: Son archivos que hemos modificado, y consideramos que ya están listos para entregar, por lo que los asignamos a una entrega.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Liberado</w:t>
      </w:r>
      <w:r w:rsidRPr="00282ED3">
        <w:rPr>
          <w:rFonts w:asciiTheme="minorHAnsi" w:hAnsiTheme="minorHAnsi" w:cstheme="minorHAnsi"/>
          <w:color w:val="000000"/>
          <w:highlight w:val="white"/>
        </w:rPr>
        <w:t>: Se trata de la entrega de los archivos al repositorio en el que se van almacenando las versiones.</w:t>
      </w:r>
    </w:p>
    <w:p w:rsidR="009C40D6" w:rsidRPr="00282ED3" w:rsidRDefault="009C40D6">
      <w:pPr>
        <w:pStyle w:val="Textoindependiente"/>
        <w:spacing w:after="0" w:line="312" w:lineRule="auto"/>
        <w:jc w:val="both"/>
        <w:rPr>
          <w:rFonts w:asciiTheme="minorHAnsi" w:hAnsiTheme="minorHAnsi" w:cstheme="minorHAnsi"/>
          <w:sz w:val="24"/>
          <w:szCs w:val="24"/>
        </w:rPr>
      </w:pPr>
    </w:p>
    <w:p w:rsidR="009C40D6" w:rsidRPr="00282ED3" w:rsidRDefault="009C40D6">
      <w:pPr>
        <w:suppressAutoHyphens/>
        <w:spacing w:line="240" w:lineRule="auto"/>
        <w:jc w:val="both"/>
        <w:rPr>
          <w:rStyle w:val="None"/>
          <w:rFonts w:asciiTheme="minorHAnsi" w:hAnsiTheme="minorHAnsi" w:cstheme="minorHAnsi"/>
          <w:b/>
          <w:lang w:val="es-ES"/>
        </w:rPr>
      </w:pPr>
    </w:p>
    <w:p w:rsidR="009C40D6" w:rsidRPr="00282ED3" w:rsidRDefault="00A02407" w:rsidP="00907293">
      <w:pPr>
        <w:pStyle w:val="Ttulo4"/>
        <w:numPr>
          <w:ilvl w:val="3"/>
          <w:numId w:val="11"/>
        </w:numPr>
        <w:ind w:left="1890"/>
        <w:rPr>
          <w:rFonts w:asciiTheme="minorHAnsi" w:hAnsiTheme="minorHAnsi" w:cstheme="minorHAnsi"/>
          <w:i w:val="0"/>
          <w:color w:val="00000A"/>
        </w:rPr>
      </w:pPr>
      <w:r w:rsidRPr="00282ED3">
        <w:rPr>
          <w:rFonts w:asciiTheme="minorHAnsi" w:hAnsiTheme="minorHAnsi" w:cstheme="minorHAnsi"/>
          <w:i w:val="0"/>
          <w:color w:val="00000A"/>
        </w:rPr>
        <w:t>GITHUB</w:t>
      </w:r>
    </w:p>
    <w:p w:rsidR="009C40D6" w:rsidRPr="00282ED3" w:rsidRDefault="00A02407">
      <w:pPr>
        <w:pStyle w:val="Textoindependiente"/>
        <w:spacing w:after="0" w:line="240" w:lineRule="auto"/>
        <w:ind w:left="1985"/>
        <w:jc w:val="both"/>
        <w:rPr>
          <w:rFonts w:asciiTheme="minorHAnsi" w:hAnsiTheme="minorHAnsi" w:cstheme="minorHAnsi"/>
          <w:sz w:val="24"/>
          <w:szCs w:val="24"/>
        </w:rPr>
      </w:pPr>
      <w:r w:rsidRPr="00282ED3">
        <w:rPr>
          <w:rFonts w:asciiTheme="minorHAnsi" w:hAnsiTheme="minorHAnsi" w:cstheme="minorHAnsi"/>
          <w:sz w:val="24"/>
          <w:szCs w:val="24"/>
        </w:rPr>
        <w:t>Github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Pr="00282ED3" w:rsidRDefault="009C40D6">
      <w:pPr>
        <w:pStyle w:val="Textoindependiente"/>
        <w:spacing w:after="0" w:line="240" w:lineRule="auto"/>
        <w:ind w:left="1985"/>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Como muchos desarrolladores tienen de forma pública sus proyectos en Github es posible acceder a su código, leerlo, estudiarlo y aprender de él, e incluso podrías hacer cambios y experimentar sin afectar el código original.</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Si luego de copiar un proyecto (hacer Fork) haces ajustes que arreglan bugs o introducen una nueva funcionalidad, puedes proponerle al dueño del proyecto que integre tus cambios en su código a través de un Pull Request.</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Permite trabajar conjuntamente en una idea con un amigo o colega, además se puede invitar a otros usuarios como colaboradores, permitiendo así que estos lean y escriban directamente sobre el repositorio.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Posee un estupendo visor de código mediante el cual, a través del navegador, podremos consultar en cualquier instante el contenido de un archivo determinado.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Tiene un sistema de notificaciones con el cual se puede estar al tanto de las actividades alrededor de un repositorio en el cual estas participando o uno en el cual estés interesado.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Cada proyecto creado en Github incluye un sistema de seguimiento de problemas, del estilo sistema de tickets.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Es una plataforma web, por tanto, es independiente del sistema operativo que utilices, y además Git que es la herramienta que si requiere instalación es compatible con todos los sistemas; Linux, OSX y Windows.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Cuenta con una herramienta de revisión de código, donde se pueden añadir anotaciones en cualquier punto de un fichero.</w:t>
      </w: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Es completamente gratis e ilimitado para proyectos públicos.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Github tiene dos modalidades: una gratuita y otra de pago. En la versión gratuita, se podrán crear “n” repositorios de acceso público; pero para el uso de repositorios privados tendrá un coste.</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Limitación de versionamiento para elementos de texto plano.</w:t>
      </w:r>
    </w:p>
    <w:p w:rsidR="009C40D6" w:rsidRPr="00282ED3" w:rsidRDefault="009C40D6">
      <w:pPr>
        <w:pStyle w:val="Textoindependiente"/>
        <w:spacing w:after="0" w:line="312" w:lineRule="auto"/>
        <w:ind w:left="0"/>
        <w:jc w:val="both"/>
        <w:rPr>
          <w:rFonts w:asciiTheme="minorHAnsi" w:hAnsiTheme="minorHAnsi" w:cstheme="minorHAnsi"/>
          <w:sz w:val="24"/>
          <w:szCs w:val="24"/>
        </w:rPr>
      </w:pPr>
    </w:p>
    <w:p w:rsidR="009C40D6" w:rsidRDefault="009C40D6">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Pr="00282ED3" w:rsidRDefault="001B1A51">
      <w:pPr>
        <w:pStyle w:val="BodyA"/>
        <w:jc w:val="both"/>
        <w:rPr>
          <w:rFonts w:asciiTheme="minorHAnsi" w:hAnsiTheme="minorHAnsi" w:cstheme="minorHAnsi"/>
        </w:rPr>
      </w:pPr>
    </w:p>
    <w:p w:rsidR="00907293" w:rsidRPr="00282ED3" w:rsidRDefault="00907293" w:rsidP="00907293">
      <w:pPr>
        <w:pStyle w:val="Ttulo3"/>
        <w:numPr>
          <w:ilvl w:val="2"/>
          <w:numId w:val="11"/>
        </w:numPr>
        <w:rPr>
          <w:rFonts w:asciiTheme="minorHAnsi" w:hAnsiTheme="minorHAnsi" w:cstheme="minorHAnsi"/>
        </w:rPr>
      </w:pPr>
      <w:bookmarkStart w:id="10" w:name="_Toc527907813"/>
      <w:r>
        <w:rPr>
          <w:rFonts w:asciiTheme="minorHAnsi" w:hAnsiTheme="minorHAnsi" w:cstheme="minorHAnsi"/>
          <w:color w:val="00000A"/>
        </w:rPr>
        <w:lastRenderedPageBreak/>
        <w:t>ENTORNO</w:t>
      </w:r>
      <w:bookmarkEnd w:id="10"/>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El ambiente de trabajo estará compuesto por:</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Desarrolladores:</w:t>
      </w:r>
      <w:r w:rsidRPr="00282ED3">
        <w:rPr>
          <w:rFonts w:asciiTheme="minorHAnsi" w:hAnsiTheme="minorHAnsi" w:cstheme="minorHAnsi"/>
          <w:color w:val="000000"/>
        </w:rPr>
        <w:t xml:space="preserve"> Las personas involucradas en el proyecto, tienen acceso para poder modificar los documentos del repositorio.</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 xml:space="preserve">Administrador: </w:t>
      </w:r>
      <w:r w:rsidRPr="00282ED3">
        <w:rPr>
          <w:rFonts w:asciiTheme="minorHAnsi" w:hAnsiTheme="minorHAnsi" w:cstheme="minorHAnsi"/>
          <w:color w:val="000000"/>
        </w:rPr>
        <w:t xml:space="preserve">Se encarga de verificar los cambios de los documentos, y revisar que se trabaja en el branch establecido. Así mismo </w:t>
      </w:r>
      <w:r w:rsidRPr="00282ED3">
        <w:rPr>
          <w:rFonts w:asciiTheme="minorHAnsi" w:hAnsiTheme="minorHAnsi" w:cstheme="minorHAnsi"/>
        </w:rPr>
        <w:t>debe dar los permisos necesarios a los desarrolladores para realizar el desarrollo.</w:t>
      </w:r>
    </w:p>
    <w:p w:rsidR="009C40D6" w:rsidRPr="00282ED3" w:rsidRDefault="00A02407" w:rsidP="00880BDE">
      <w:pPr>
        <w:suppressAutoHyphens/>
        <w:spacing w:after="160" w:line="252" w:lineRule="auto"/>
        <w:ind w:left="1134"/>
        <w:jc w:val="both"/>
        <w:rPr>
          <w:rFonts w:asciiTheme="minorHAnsi" w:hAnsiTheme="minorHAnsi" w:cstheme="minorHAnsi"/>
          <w:b/>
          <w:color w:val="000000"/>
        </w:rPr>
      </w:pPr>
      <w:bookmarkStart w:id="11" w:name="_Hlk525236675"/>
      <w:r w:rsidRPr="00282ED3">
        <w:rPr>
          <w:rFonts w:asciiTheme="minorHAnsi" w:hAnsiTheme="minorHAnsi" w:cstheme="minorHAnsi"/>
          <w:b/>
          <w:color w:val="000000"/>
        </w:rPr>
        <w:t xml:space="preserve">Repositorio Remoto de </w:t>
      </w:r>
      <w:bookmarkEnd w:id="11"/>
      <w:r w:rsidRPr="00282ED3">
        <w:rPr>
          <w:rFonts w:asciiTheme="minorHAnsi" w:hAnsiTheme="minorHAnsi" w:cstheme="minorHAnsi"/>
          <w:b/>
          <w:color w:val="000000"/>
        </w:rPr>
        <w:t>producción:</w:t>
      </w:r>
      <w:r w:rsidRPr="00282ED3">
        <w:rPr>
          <w:rFonts w:asciiTheme="minorHAnsi" w:hAnsiTheme="minorHAnsi" w:cstheme="minorHAnsi"/>
          <w:color w:val="000000"/>
        </w:rPr>
        <w:t xml:space="preserve"> </w:t>
      </w:r>
      <w:r w:rsidRPr="00282ED3">
        <w:rPr>
          <w:rFonts w:asciiTheme="minorHAnsi" w:hAnsiTheme="minorHAnsi" w:cstheme="minorHAnsi"/>
        </w:rPr>
        <w:t>Github</w:t>
      </w:r>
      <w:r w:rsidRPr="00282ED3">
        <w:rPr>
          <w:rFonts w:asciiTheme="minorHAnsi" w:hAnsiTheme="minorHAnsi" w:cstheme="minorHAnsi"/>
          <w:color w:val="000000"/>
        </w:rPr>
        <w:t>.</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Repositorio Remoto de pruebas:</w:t>
      </w:r>
      <w:r w:rsidRPr="00282ED3">
        <w:rPr>
          <w:rFonts w:asciiTheme="minorHAnsi" w:hAnsiTheme="minorHAnsi" w:cstheme="minorHAnsi"/>
          <w:color w:val="000000"/>
        </w:rPr>
        <w:t xml:space="preserve"> </w:t>
      </w:r>
      <w:r w:rsidRPr="00282ED3">
        <w:rPr>
          <w:rFonts w:asciiTheme="minorHAnsi" w:hAnsiTheme="minorHAnsi" w:cstheme="minorHAnsi"/>
        </w:rPr>
        <w:t>Github</w:t>
      </w:r>
      <w:r w:rsidRPr="00282ED3">
        <w:rPr>
          <w:rFonts w:asciiTheme="minorHAnsi" w:hAnsiTheme="minorHAnsi" w:cstheme="minorHAnsi"/>
          <w:color w:val="000000"/>
        </w:rPr>
        <w:t>.</w:t>
      </w:r>
    </w:p>
    <w:p w:rsidR="009C40D6" w:rsidRPr="00282ED3" w:rsidRDefault="009C40D6">
      <w:pPr>
        <w:pStyle w:val="Prrafodelista"/>
        <w:widowControl w:val="0"/>
        <w:suppressAutoHyphens/>
        <w:spacing w:after="0" w:line="240" w:lineRule="auto"/>
        <w:ind w:left="1080"/>
        <w:jc w:val="both"/>
        <w:rPr>
          <w:rFonts w:asciiTheme="minorHAnsi" w:hAnsiTheme="minorHAnsi" w:cstheme="minorHAnsi"/>
          <w:lang w:val="es-US"/>
        </w:rPr>
      </w:pPr>
    </w:p>
    <w:p w:rsidR="00907293" w:rsidRPr="00907293" w:rsidRDefault="00907293" w:rsidP="00907293">
      <w:pPr>
        <w:pStyle w:val="Ttulo3"/>
        <w:numPr>
          <w:ilvl w:val="2"/>
          <w:numId w:val="11"/>
        </w:numPr>
        <w:rPr>
          <w:rFonts w:asciiTheme="minorHAnsi" w:hAnsiTheme="minorHAnsi" w:cstheme="minorHAnsi"/>
        </w:rPr>
      </w:pPr>
      <w:bookmarkStart w:id="12" w:name="_Toc527907814"/>
      <w:r>
        <w:rPr>
          <w:rFonts w:asciiTheme="minorHAnsi" w:hAnsiTheme="minorHAnsi" w:cstheme="minorHAnsi"/>
          <w:color w:val="00000A"/>
        </w:rPr>
        <w:t>INFRAESTRUCTURA</w:t>
      </w:r>
      <w:bookmarkEnd w:id="12"/>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Se manejará 2 tipos de ramas o branch, que nos va servir para controlar mejor los commit, se va desarrollar en la rama de desarrollo (branch development) que corresponderá 1 branch para cada miembro del equipo y la rama maestra (branch master) la cual alojará las versiones cuyos cambios hayan sido aprobados y estén listos para su respectivo release.</w:t>
      </w:r>
    </w:p>
    <w:p w:rsidR="009C40D6" w:rsidRPr="00282ED3" w:rsidRDefault="009C40D6" w:rsidP="00880BDE">
      <w:pPr>
        <w:pStyle w:val="BodyA"/>
        <w:ind w:left="1134"/>
        <w:jc w:val="both"/>
        <w:rPr>
          <w:rStyle w:val="None"/>
          <w:rFonts w:asciiTheme="minorHAnsi" w:hAnsiTheme="minorHAnsi" w:cstheme="minorHAnsi"/>
        </w:rPr>
      </w:pPr>
    </w:p>
    <w:p w:rsidR="009C40D6" w:rsidRPr="00282ED3" w:rsidRDefault="00A0240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r w:rsidRPr="00282ED3">
        <w:rPr>
          <w:rStyle w:val="None"/>
          <w:rFonts w:asciiTheme="minorHAnsi" w:hAnsiTheme="minorHAnsi" w:cstheme="minorHAnsi"/>
          <w:b/>
        </w:rPr>
        <w:t>Branch master</w:t>
      </w:r>
      <w:r w:rsidRPr="00282ED3">
        <w:rPr>
          <w:rFonts w:asciiTheme="minorHAnsi" w:hAnsiTheme="minorHAnsi" w:cstheme="minorHAnsi"/>
        </w:rPr>
        <w:t>: Esta rama será la principal, donde se pondrá los cambios aprobados por el administrador.</w:t>
      </w:r>
    </w:p>
    <w:p w:rsidR="009C40D6" w:rsidRPr="00282ED3" w:rsidRDefault="00E5467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r w:rsidRPr="00282ED3">
        <w:rPr>
          <w:rFonts w:asciiTheme="minorHAnsi" w:hAnsiTheme="minorHAnsi" w:cstheme="minorHAnsi"/>
          <w:noProof/>
          <w:lang w:val="es-MX" w:eastAsia="es-MX" w:bidi="ar-SA"/>
        </w:rPr>
        <w:drawing>
          <wp:anchor distT="0" distB="0" distL="114300" distR="114300" simplePos="0" relativeHeight="251658240" behindDoc="0" locked="0" layoutInCell="1" allowOverlap="1">
            <wp:simplePos x="0" y="0"/>
            <wp:positionH relativeFrom="page">
              <wp:posOffset>1499870</wp:posOffset>
            </wp:positionH>
            <wp:positionV relativeFrom="paragraph">
              <wp:posOffset>497840</wp:posOffset>
            </wp:positionV>
            <wp:extent cx="4839335" cy="3063875"/>
            <wp:effectExtent l="0" t="0" r="0" b="3175"/>
            <wp:wrapTopAndBottom/>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39335" cy="3063875"/>
                    </a:xfrm>
                    <a:prstGeom prst="rect">
                      <a:avLst/>
                    </a:prstGeom>
                  </pic:spPr>
                </pic:pic>
              </a:graphicData>
            </a:graphic>
            <wp14:sizeRelH relativeFrom="page">
              <wp14:pctWidth>0</wp14:pctWidth>
            </wp14:sizeRelH>
            <wp14:sizeRelV relativeFrom="page">
              <wp14:pctHeight>0</wp14:pctHeight>
            </wp14:sizeRelV>
          </wp:anchor>
        </w:drawing>
      </w:r>
      <w:r w:rsidR="00A02407" w:rsidRPr="00282ED3">
        <w:rPr>
          <w:rStyle w:val="None"/>
          <w:rFonts w:asciiTheme="minorHAnsi" w:hAnsiTheme="minorHAnsi" w:cstheme="minorHAnsi"/>
          <w:b/>
        </w:rPr>
        <w:t>Branch Development</w:t>
      </w:r>
      <w:r w:rsidR="00A02407" w:rsidRPr="00282ED3">
        <w:rPr>
          <w:rFonts w:asciiTheme="minorHAnsi" w:hAnsiTheme="minorHAnsi" w:cstheme="minorHAnsi"/>
        </w:rPr>
        <w:t>: Esta rama será para los desarrolladores, donde podrán hacer sus cambios previa aprobación, sin alterar la rama principal.</w:t>
      </w:r>
    </w:p>
    <w:p w:rsidR="009C40D6" w:rsidRPr="00282ED3" w:rsidRDefault="009C40D6">
      <w:pPr>
        <w:pStyle w:val="BodyA"/>
        <w:ind w:left="1418"/>
        <w:jc w:val="both"/>
        <w:rPr>
          <w:rFonts w:asciiTheme="minorHAnsi" w:hAnsiTheme="minorHAnsi" w:cstheme="minorHAnsi"/>
        </w:rPr>
      </w:pPr>
    </w:p>
    <w:p w:rsidR="009C40D6" w:rsidRDefault="00E54677" w:rsidP="00E54677">
      <w:pPr>
        <w:jc w:val="center"/>
        <w:rPr>
          <w:rFonts w:asciiTheme="minorHAnsi" w:hAnsiTheme="minorHAnsi" w:cstheme="minorHAnsi"/>
          <w:b/>
        </w:rPr>
      </w:pPr>
      <w:r w:rsidRPr="00E54677">
        <w:rPr>
          <w:rFonts w:asciiTheme="minorHAnsi" w:hAnsiTheme="minorHAnsi" w:cstheme="minorHAnsi"/>
          <w:b/>
        </w:rPr>
        <w:t>Figura 02. Infraestructura</w:t>
      </w:r>
    </w:p>
    <w:p w:rsidR="00B4525C" w:rsidRPr="00E54677" w:rsidRDefault="00B4525C" w:rsidP="00E54677">
      <w:pPr>
        <w:jc w:val="center"/>
        <w:rPr>
          <w:rFonts w:asciiTheme="minorHAnsi" w:hAnsiTheme="minorHAnsi" w:cstheme="minorHAnsi"/>
          <w:b/>
        </w:rPr>
      </w:pPr>
    </w:p>
    <w:p w:rsidR="009C40D6" w:rsidRDefault="00A02407" w:rsidP="00880BDE">
      <w:pPr>
        <w:pStyle w:val="titulo1"/>
        <w:rPr>
          <w:rFonts w:hint="eastAsia"/>
        </w:rPr>
      </w:pPr>
      <w:bookmarkStart w:id="13" w:name="_Toc527907815"/>
      <w:r w:rsidRPr="00282ED3">
        <w:lastRenderedPageBreak/>
        <w:t>Calendario</w:t>
      </w:r>
      <w:bookmarkEnd w:id="13"/>
    </w:p>
    <w:p w:rsidR="00B4525C" w:rsidRDefault="00B4525C" w:rsidP="00E54677"/>
    <w:p w:rsidR="00B4525C" w:rsidRDefault="00B4525C" w:rsidP="00880BDE">
      <w:pPr>
        <w:ind w:left="426"/>
        <w:rPr>
          <w:rFonts w:asciiTheme="minorHAnsi" w:hAnsiTheme="minorHAnsi" w:cstheme="minorHAnsi"/>
        </w:rPr>
      </w:pPr>
      <w:r>
        <w:rPr>
          <w:rFonts w:asciiTheme="minorHAnsi" w:hAnsiTheme="minorHAnsi" w:cstheme="minorHAnsi"/>
        </w:rPr>
        <w:t xml:space="preserve">En la tabla 2. Se muestra el calendario en el cual se </w:t>
      </w:r>
      <w:r w:rsidR="00931F78">
        <w:rPr>
          <w:rFonts w:asciiTheme="minorHAnsi" w:hAnsiTheme="minorHAnsi" w:cstheme="minorHAnsi"/>
        </w:rPr>
        <w:t>definen todas las actividades del plan de gestión de la configuración.</w:t>
      </w:r>
    </w:p>
    <w:p w:rsidR="00931F78" w:rsidRPr="00931F78" w:rsidRDefault="00931F78" w:rsidP="00931F78">
      <w:pPr>
        <w:jc w:val="center"/>
        <w:rPr>
          <w:rFonts w:asciiTheme="minorHAnsi" w:hAnsiTheme="minorHAnsi" w:cstheme="minorHAnsi"/>
          <w:b/>
        </w:rPr>
      </w:pPr>
      <w:r w:rsidRPr="00B4525C">
        <w:rPr>
          <w:rFonts w:asciiTheme="minorHAnsi" w:hAnsiTheme="minorHAnsi" w:cstheme="minorHAnsi"/>
          <w:b/>
        </w:rPr>
        <w:t>Tab</w:t>
      </w:r>
      <w:r>
        <w:rPr>
          <w:rFonts w:asciiTheme="minorHAnsi" w:hAnsiTheme="minorHAnsi" w:cstheme="minorHAnsi"/>
          <w:b/>
        </w:rPr>
        <w:t>la 2. Calendario del Plan de Gestión de la Configuración</w:t>
      </w:r>
    </w:p>
    <w:tbl>
      <w:tblPr>
        <w:tblStyle w:val="Tabladecuadrcula4-nfasis2"/>
        <w:tblW w:w="10054" w:type="dxa"/>
        <w:tblLook w:val="04A0" w:firstRow="1" w:lastRow="0" w:firstColumn="1" w:lastColumn="0" w:noHBand="0" w:noVBand="1"/>
      </w:tblPr>
      <w:tblGrid>
        <w:gridCol w:w="3351"/>
        <w:gridCol w:w="3351"/>
        <w:gridCol w:w="3352"/>
      </w:tblGrid>
      <w:tr w:rsidR="009C40D6" w:rsidRPr="00E54677" w:rsidTr="00E5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ACTIVIDAD</w:t>
            </w:r>
          </w:p>
        </w:tc>
        <w:tc>
          <w:tcPr>
            <w:tcW w:w="3351"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TIEMPO(días)</w:t>
            </w:r>
          </w:p>
        </w:tc>
        <w:tc>
          <w:tcPr>
            <w:tcW w:w="3352"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ROL</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1.Planificación de la SCM</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la problemática de la empresa.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el propósito y finalidad del plan.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 día</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roles y responsabilidades.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políticas y responsabilidades.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Analizar herramientas.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3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Elaborar el calendario de PGC</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2.Identificación de la SCM</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8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ítems de configuración.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3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Clasificar ítems de configuración</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la nomenclatura de los elementos.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Listar ítems con la nomenclatura.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1 día</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bl>
    <w:p w:rsidR="009C40D6" w:rsidRDefault="009C40D6" w:rsidP="00E54677"/>
    <w:p w:rsidR="00E54677" w:rsidRDefault="00E54677" w:rsidP="00E54677"/>
    <w:p w:rsidR="00E54677" w:rsidRDefault="00E54677" w:rsidP="00E54677"/>
    <w:p w:rsidR="00E54677" w:rsidRDefault="00E54677" w:rsidP="00E54677"/>
    <w:p w:rsidR="00931F78" w:rsidRPr="00931F78" w:rsidRDefault="00E54677" w:rsidP="000C05FA">
      <w:pPr>
        <w:pStyle w:val="TtuloTDC"/>
        <w:numPr>
          <w:ilvl w:val="0"/>
          <w:numId w:val="11"/>
        </w:numPr>
        <w:ind w:left="396"/>
        <w:rPr>
          <w:rFonts w:asciiTheme="minorHAnsi" w:hAnsiTheme="minorHAnsi" w:cstheme="minorHAnsi"/>
          <w:lang w:val="es-ES"/>
        </w:rPr>
      </w:pPr>
      <w:bookmarkStart w:id="14" w:name="_Toc527907816"/>
      <w:r>
        <w:rPr>
          <w:rFonts w:asciiTheme="minorHAnsi" w:hAnsiTheme="minorHAnsi" w:cstheme="minorHAnsi"/>
          <w:lang w:val="es-ES"/>
        </w:rPr>
        <w:t>Identificación</w:t>
      </w:r>
      <w:bookmarkEnd w:id="14"/>
    </w:p>
    <w:p w:rsidR="00E54677" w:rsidRPr="00B4525C" w:rsidRDefault="00E54677" w:rsidP="00E54677">
      <w:pPr>
        <w:rPr>
          <w:rFonts w:asciiTheme="minorHAnsi" w:hAnsiTheme="minorHAnsi" w:cstheme="minorHAnsi"/>
          <w:sz w:val="2"/>
        </w:rPr>
      </w:pPr>
    </w:p>
    <w:p w:rsidR="009C40D6" w:rsidRPr="00282ED3" w:rsidRDefault="00E54677" w:rsidP="00880BDE">
      <w:pPr>
        <w:pStyle w:val="titulo1"/>
        <w:numPr>
          <w:ilvl w:val="1"/>
          <w:numId w:val="33"/>
        </w:numPr>
        <w:rPr>
          <w:rFonts w:hint="eastAsia"/>
        </w:rPr>
      </w:pPr>
      <w:bookmarkStart w:id="15" w:name="_Toc527907817"/>
      <w:r>
        <w:t>Identificación de los ítems de configuración (CI)</w:t>
      </w:r>
      <w:bookmarkEnd w:id="15"/>
    </w:p>
    <w:p w:rsidR="00E54677" w:rsidRDefault="00E54677">
      <w:pPr>
        <w:rPr>
          <w:rFonts w:asciiTheme="minorHAnsi" w:hAnsiTheme="minorHAnsi" w:cstheme="minorHAnsi"/>
          <w:b/>
          <w:color w:val="0070C0"/>
        </w:rPr>
      </w:pPr>
    </w:p>
    <w:p w:rsidR="009C40D6" w:rsidRDefault="00A02407" w:rsidP="00B4525C">
      <w:pPr>
        <w:ind w:left="851"/>
        <w:rPr>
          <w:rFonts w:asciiTheme="minorHAnsi" w:hAnsiTheme="minorHAnsi" w:cstheme="minorHAnsi"/>
        </w:rPr>
      </w:pPr>
      <w:r w:rsidRPr="00B4525C">
        <w:rPr>
          <w:rFonts w:asciiTheme="minorHAnsi" w:hAnsiTheme="minorHAnsi" w:cstheme="minorHAnsi"/>
        </w:rPr>
        <w:t>En la siguiente tabla</w:t>
      </w:r>
      <w:r w:rsidR="00931F78">
        <w:rPr>
          <w:rFonts w:asciiTheme="minorHAnsi" w:hAnsiTheme="minorHAnsi" w:cstheme="minorHAnsi"/>
        </w:rPr>
        <w:t xml:space="preserve"> 3</w:t>
      </w:r>
      <w:r w:rsidRPr="00B4525C">
        <w:rPr>
          <w:rFonts w:asciiTheme="minorHAnsi" w:hAnsiTheme="minorHAnsi" w:cstheme="minorHAnsi"/>
        </w:rPr>
        <w:t xml:space="preserve"> se listan los ítems de configuración identificados con su extensión.</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3. Roles y responsabilidades</w:t>
      </w:r>
    </w:p>
    <w:tbl>
      <w:tblPr>
        <w:tblStyle w:val="Tabladecuadrcula1clara-nfasis1"/>
        <w:tblW w:w="0" w:type="auto"/>
        <w:jc w:val="center"/>
        <w:tblLook w:val="04A0" w:firstRow="1" w:lastRow="0" w:firstColumn="1" w:lastColumn="0" w:noHBand="0" w:noVBand="1"/>
      </w:tblPr>
      <w:tblGrid>
        <w:gridCol w:w="1492"/>
        <w:gridCol w:w="4673"/>
        <w:gridCol w:w="1593"/>
        <w:gridCol w:w="1189"/>
        <w:gridCol w:w="1106"/>
      </w:tblGrid>
      <w:tr w:rsidR="009C40D6" w:rsidRPr="00282ED3" w:rsidTr="00B4525C">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TIPO</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(E=Evolución</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F=Fuente</w:t>
            </w:r>
          </w:p>
          <w:p w:rsidR="009C40D6" w:rsidRPr="00282ED3" w:rsidRDefault="00A02407">
            <w:pPr>
              <w:jc w:val="center"/>
              <w:rPr>
                <w:rFonts w:asciiTheme="minorHAnsi" w:hAnsiTheme="minorHAnsi" w:cstheme="minorHAnsi"/>
                <w:b w:val="0"/>
                <w:color w:val="FFFFFF" w:themeColor="background1"/>
              </w:rPr>
            </w:pPr>
            <w:r w:rsidRPr="00282ED3">
              <w:rPr>
                <w:rFonts w:asciiTheme="minorHAnsi" w:eastAsia="Calibri" w:hAnsiTheme="minorHAnsi" w:cstheme="minorHAnsi"/>
                <w:color w:val="FFFFFF" w:themeColor="background1"/>
              </w:rPr>
              <w:t>S=Soporte)</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Nombre del Ítem (CI)</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Fuente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(E=Empresa</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P=Proyecto</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C=Cliente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V=Proveedor)</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Extensión</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Empresa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bookmarkStart w:id="16" w:name="__DdeLink__6528_186207727"/>
            <w:bookmarkEnd w:id="16"/>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lastRenderedPageBreak/>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Codigo fuente back-End</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Codigo fuente front-End</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.sql</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Soporte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Microsoft Windows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9C40D6" w:rsidRPr="00282ED3" w:rsidRDefault="009C40D6">
      <w:pPr>
        <w:rPr>
          <w:rFonts w:asciiTheme="minorHAnsi" w:hAnsiTheme="minorHAnsi" w:cstheme="minorHAnsi"/>
          <w:b/>
          <w:sz w:val="28"/>
        </w:rPr>
      </w:pPr>
    </w:p>
    <w:p w:rsidR="009F1E97" w:rsidRDefault="009F1E97">
      <w:pPr>
        <w:spacing w:after="0" w:line="240" w:lineRule="auto"/>
        <w:rPr>
          <w:rStyle w:val="None"/>
          <w:rFonts w:asciiTheme="minorHAnsi" w:hAnsiTheme="minorHAnsi" w:cstheme="minorHAnsi"/>
        </w:rPr>
      </w:pPr>
    </w:p>
    <w:p w:rsidR="00B4525C" w:rsidRPr="00282ED3" w:rsidRDefault="00B4525C" w:rsidP="00880BDE">
      <w:pPr>
        <w:pStyle w:val="titulo1"/>
        <w:numPr>
          <w:ilvl w:val="1"/>
          <w:numId w:val="33"/>
        </w:numPr>
        <w:rPr>
          <w:rFonts w:hint="eastAsia"/>
        </w:rPr>
      </w:pPr>
      <w:bookmarkStart w:id="17" w:name="_Toc527907818"/>
      <w:r>
        <w:t>Definir la nomenclatura de los elementos de la configuración</w:t>
      </w:r>
      <w:bookmarkEnd w:id="17"/>
    </w:p>
    <w:p w:rsidR="00B4525C" w:rsidRDefault="00B4525C" w:rsidP="00394ECA">
      <w:pPr>
        <w:rPr>
          <w:rFonts w:asciiTheme="minorHAnsi" w:hAnsiTheme="minorHAnsi" w:cstheme="minorHAnsi"/>
          <w:b/>
          <w:color w:val="0070C0"/>
        </w:rPr>
      </w:pPr>
    </w:p>
    <w:p w:rsidR="00394ECA" w:rsidRPr="00282ED3" w:rsidRDefault="00394ECA" w:rsidP="00394ECA">
      <w:pPr>
        <w:rPr>
          <w:rFonts w:asciiTheme="minorHAnsi" w:hAnsiTheme="minorHAnsi" w:cstheme="minorHAnsi"/>
        </w:rPr>
      </w:pPr>
      <w:r w:rsidRPr="00282ED3">
        <w:rPr>
          <w:rStyle w:val="None"/>
          <w:rFonts w:asciiTheme="minorHAnsi" w:hAnsiTheme="minorHAnsi" w:cstheme="minorHAnsi"/>
        </w:rPr>
        <w:t>La estructura de la nomenclatura para los nombres de los elementos de la configuración se define a continuación:</w:t>
      </w:r>
    </w:p>
    <w:p w:rsidR="00D841AB" w:rsidRDefault="009F1E97" w:rsidP="009F1E97">
      <w:pPr>
        <w:pStyle w:val="BodyA"/>
        <w:pBdr>
          <w:bottom w:val="nil"/>
        </w:pBdr>
        <w:jc w:val="both"/>
        <w:rPr>
          <w:rFonts w:asciiTheme="minorHAnsi" w:eastAsia="Times New Roman" w:hAnsiTheme="minorHAnsi" w:cstheme="minorHAnsi"/>
          <w:color w:val="auto"/>
          <w:lang w:val="es-US" w:eastAsia="en-US"/>
        </w:rPr>
      </w:pPr>
      <w:r w:rsidRPr="00282ED3">
        <w:rPr>
          <w:rFonts w:asciiTheme="minorHAnsi" w:eastAsia="Times New Roman" w:hAnsiTheme="minorHAnsi" w:cstheme="minorHAnsi"/>
          <w:b/>
          <w:color w:val="auto"/>
          <w:lang w:val="es-US" w:eastAsia="en-US"/>
        </w:rPr>
        <w:t>Caso 1:</w:t>
      </w:r>
      <w:r w:rsidRPr="00282ED3">
        <w:rPr>
          <w:rFonts w:asciiTheme="minorHAnsi" w:eastAsia="Times New Roman" w:hAnsiTheme="minorHAnsi" w:cstheme="minorHAnsi"/>
          <w:color w:val="auto"/>
          <w:lang w:val="es-US" w:eastAsia="en-US"/>
        </w:rPr>
        <w:t xml:space="preserve"> En caso se trate de un </w:t>
      </w:r>
      <w:r w:rsidR="00E2790C">
        <w:rPr>
          <w:rFonts w:asciiTheme="minorHAnsi" w:eastAsia="Times New Roman" w:hAnsiTheme="minorHAnsi" w:cstheme="minorHAnsi"/>
          <w:color w:val="auto"/>
          <w:lang w:val="es-US" w:eastAsia="en-US"/>
        </w:rPr>
        <w:t>elemento</w:t>
      </w:r>
      <w:r w:rsidRPr="00282ED3">
        <w:rPr>
          <w:rFonts w:asciiTheme="minorHAnsi" w:eastAsia="Times New Roman" w:hAnsiTheme="minorHAnsi" w:cstheme="minorHAnsi"/>
          <w:color w:val="auto"/>
          <w:lang w:val="es-US" w:eastAsia="en-US"/>
        </w:rPr>
        <w:t xml:space="preserve"> que aplique para la empresa</w:t>
      </w:r>
      <w:r w:rsidR="00E2790C">
        <w:rPr>
          <w:rFonts w:asciiTheme="minorHAnsi" w:eastAsia="Times New Roman" w:hAnsiTheme="minorHAnsi" w:cstheme="minorHAnsi"/>
          <w:color w:val="auto"/>
          <w:lang w:val="es-US" w:eastAsia="en-US"/>
        </w:rPr>
        <w:t>,</w:t>
      </w:r>
      <w:r w:rsidRPr="00282ED3">
        <w:rPr>
          <w:rFonts w:asciiTheme="minorHAnsi" w:eastAsia="Times New Roman" w:hAnsiTheme="minorHAnsi" w:cstheme="minorHAnsi"/>
          <w:color w:val="auto"/>
          <w:lang w:val="es-US" w:eastAsia="en-US"/>
        </w:rPr>
        <w:t xml:space="preserve"> o sea de uso en varios proyectos</w:t>
      </w:r>
      <w:r w:rsidR="00D841AB">
        <w:rPr>
          <w:rFonts w:asciiTheme="minorHAnsi" w:eastAsia="Times New Roman" w:hAnsiTheme="minorHAnsi" w:cstheme="minorHAnsi"/>
          <w:color w:val="auto"/>
          <w:lang w:val="es-US" w:eastAsia="en-US"/>
        </w:rPr>
        <w:t>.</w:t>
      </w:r>
    </w:p>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Acrónimo</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 xml:space="preserve">Proyecto </w:t>
            </w:r>
            <w:r w:rsidRPr="00930525">
              <w:rPr>
                <w:rFonts w:asciiTheme="minorHAnsi" w:hAnsiTheme="minorHAnsi" w:cstheme="minorHAnsi"/>
                <w:b/>
                <w:color w:val="59B0B9" w:themeColor="accent2"/>
              </w:rPr>
              <w:t>+  “</w:t>
            </w:r>
            <w:r w:rsidRPr="00930525">
              <w:rPr>
                <w:rFonts w:asciiTheme="minorHAnsi" w:eastAsia="Times New Roman" w:hAnsiTheme="minorHAnsi" w:cstheme="minorHAnsi"/>
                <w:b/>
                <w:color w:val="59B0B9" w:themeColor="accent2"/>
                <w:szCs w:val="20"/>
                <w:lang w:val="es-US" w:eastAsia="en-US"/>
              </w:rPr>
              <w:t>. “ + Extensión</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Archivo</w:t>
            </w: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Ejemplo: PGC.docx</w:t>
            </w:r>
          </w:p>
          <w:p w:rsidR="00DD29F4" w:rsidRDefault="00DD29F4" w:rsidP="009F1E97">
            <w:pPr>
              <w:pStyle w:val="BodyA"/>
              <w:jc w:val="both"/>
              <w:rPr>
                <w:rFonts w:asciiTheme="minorHAnsi" w:eastAsia="Times New Roman" w:hAnsiTheme="minorHAnsi" w:cstheme="minorHAnsi"/>
                <w:color w:val="auto"/>
                <w:lang w:val="es-US" w:eastAsia="en-US"/>
              </w:rPr>
            </w:pPr>
          </w:p>
        </w:tc>
      </w:tr>
    </w:tbl>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p w:rsidR="00894C28" w:rsidRPr="00282ED3" w:rsidRDefault="00894C28" w:rsidP="00DD29F4">
      <w:pPr>
        <w:pStyle w:val="BodyA"/>
        <w:pBdr>
          <w:bottom w:val="nil"/>
        </w:pBdr>
        <w:rPr>
          <w:rFonts w:asciiTheme="minorHAnsi" w:eastAsia="Times New Roman" w:hAnsiTheme="minorHAnsi" w:cstheme="minorHAnsi"/>
          <w:b/>
          <w:color w:val="auto"/>
          <w:szCs w:val="20"/>
          <w:lang w:val="es-US" w:eastAsia="en-US"/>
        </w:rPr>
      </w:pPr>
    </w:p>
    <w:p w:rsidR="00894C28" w:rsidRDefault="00894C28" w:rsidP="00894C28">
      <w:pPr>
        <w:pStyle w:val="BodyA"/>
        <w:jc w:val="both"/>
        <w:rPr>
          <w:rFonts w:asciiTheme="minorHAnsi" w:hAnsiTheme="minorHAnsi" w:cstheme="minorHAnsi"/>
          <w:color w:val="auto"/>
        </w:rPr>
      </w:pPr>
      <w:r w:rsidRPr="00282ED3">
        <w:rPr>
          <w:rFonts w:asciiTheme="minorHAnsi" w:eastAsia="Times New Roman" w:hAnsiTheme="minorHAnsi" w:cstheme="minorHAnsi"/>
          <w:b/>
          <w:color w:val="auto"/>
          <w:lang w:val="es-US" w:eastAsia="en-US"/>
        </w:rPr>
        <w:t>Caso 2:</w:t>
      </w:r>
      <w:r w:rsidRPr="00282ED3">
        <w:rPr>
          <w:rFonts w:asciiTheme="minorHAnsi" w:eastAsia="Times New Roman" w:hAnsiTheme="minorHAnsi" w:cstheme="minorHAnsi"/>
          <w:color w:val="auto"/>
          <w:lang w:val="es-US" w:eastAsia="en-US"/>
        </w:rPr>
        <w:t xml:space="preserve"> En caso de que el </w:t>
      </w:r>
      <w:r w:rsidR="00E2790C">
        <w:rPr>
          <w:rFonts w:asciiTheme="minorHAnsi" w:hAnsiTheme="minorHAnsi" w:cstheme="minorHAnsi"/>
          <w:color w:val="auto"/>
        </w:rPr>
        <w:t>elemento</w:t>
      </w:r>
      <w:r w:rsidR="00DD29F4">
        <w:rPr>
          <w:rFonts w:asciiTheme="minorHAnsi" w:hAnsiTheme="minorHAnsi" w:cstheme="minorHAnsi"/>
          <w:color w:val="auto"/>
        </w:rPr>
        <w:t xml:space="preserve"> sea</w:t>
      </w:r>
      <w:r w:rsidR="00E2790C">
        <w:rPr>
          <w:rFonts w:asciiTheme="minorHAnsi" w:hAnsiTheme="minorHAnsi" w:cstheme="minorHAnsi"/>
          <w:color w:val="auto"/>
        </w:rPr>
        <w:t xml:space="preserve"> solo</w:t>
      </w:r>
      <w:r w:rsidRPr="00282ED3">
        <w:rPr>
          <w:rFonts w:asciiTheme="minorHAnsi" w:hAnsiTheme="minorHAnsi" w:cstheme="minorHAnsi"/>
          <w:color w:val="auto"/>
        </w:rPr>
        <w:t xml:space="preserve"> </w:t>
      </w:r>
      <w:r w:rsidR="00E2790C">
        <w:rPr>
          <w:rFonts w:asciiTheme="minorHAnsi" w:hAnsiTheme="minorHAnsi" w:cstheme="minorHAnsi"/>
          <w:color w:val="auto"/>
        </w:rPr>
        <w:t xml:space="preserve">para </w:t>
      </w:r>
      <w:r w:rsidRPr="00282ED3">
        <w:rPr>
          <w:rFonts w:asciiTheme="minorHAnsi" w:hAnsiTheme="minorHAnsi" w:cstheme="minorHAnsi"/>
          <w:color w:val="auto"/>
        </w:rPr>
        <w:t>un proyecto y no es un caso de uso.</w:t>
      </w:r>
    </w:p>
    <w:p w:rsidR="00DD29F4" w:rsidRDefault="00DD29F4" w:rsidP="00894C28">
      <w:pPr>
        <w:pStyle w:val="BodyA"/>
        <w:jc w:val="both"/>
        <w:rPr>
          <w:rFonts w:asciiTheme="minorHAnsi" w:hAnsiTheme="minorHAnsi" w:cstheme="minorHAnsi"/>
          <w:color w:val="auto"/>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“.”+Extensión Del Archivo</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Ejemplo: SGIVF_DN.docx</w:t>
            </w:r>
          </w:p>
        </w:tc>
      </w:tr>
    </w:tbl>
    <w:p w:rsidR="00DD29F4" w:rsidRPr="00282ED3" w:rsidRDefault="00DD29F4" w:rsidP="00894C28">
      <w:pPr>
        <w:pStyle w:val="BodyA"/>
        <w:jc w:val="both"/>
        <w:rPr>
          <w:rFonts w:asciiTheme="minorHAnsi" w:hAnsiTheme="minorHAnsi" w:cstheme="minorHAnsi"/>
          <w:color w:val="auto"/>
        </w:rPr>
      </w:pPr>
    </w:p>
    <w:p w:rsidR="00894C28" w:rsidRPr="00282ED3" w:rsidRDefault="00894C28" w:rsidP="00894C28">
      <w:pPr>
        <w:pStyle w:val="BodyA"/>
        <w:jc w:val="both"/>
        <w:rPr>
          <w:rFonts w:asciiTheme="minorHAnsi" w:hAnsiTheme="minorHAnsi" w:cstheme="minorHAnsi"/>
          <w:color w:val="auto"/>
        </w:rPr>
      </w:pPr>
    </w:p>
    <w:p w:rsidR="00B71EB1" w:rsidRDefault="00B71EB1" w:rsidP="00B71EB1">
      <w:pPr>
        <w:rPr>
          <w:rFonts w:asciiTheme="minorHAnsi" w:hAnsiTheme="minorHAnsi" w:cstheme="minorHAnsi"/>
          <w:lang w:eastAsia="es-AR"/>
        </w:rPr>
      </w:pPr>
      <w:r w:rsidRPr="00282ED3">
        <w:rPr>
          <w:rFonts w:asciiTheme="minorHAnsi" w:hAnsiTheme="minorHAnsi" w:cstheme="minorHAnsi"/>
          <w:b/>
          <w:lang w:eastAsia="es-AR"/>
        </w:rPr>
        <w:t>Caso 3:</w:t>
      </w:r>
      <w:r w:rsidRPr="00282ED3">
        <w:rPr>
          <w:rFonts w:asciiTheme="minorHAnsi" w:hAnsiTheme="minorHAnsi" w:cstheme="minorHAnsi"/>
          <w:lang w:eastAsia="es-AR"/>
        </w:rPr>
        <w:t xml:space="preserve"> En caso de que el </w:t>
      </w:r>
      <w:r w:rsidR="00DD29F4">
        <w:rPr>
          <w:rFonts w:asciiTheme="minorHAnsi" w:hAnsiTheme="minorHAnsi" w:cstheme="minorHAnsi"/>
          <w:lang w:eastAsia="es-AR"/>
        </w:rPr>
        <w:t>elemento</w:t>
      </w:r>
      <w:r w:rsidRPr="00282ED3">
        <w:rPr>
          <w:rFonts w:asciiTheme="minorHAnsi" w:hAnsiTheme="minorHAnsi" w:cstheme="minorHAnsi"/>
          <w:lang w:eastAsia="es-AR"/>
        </w:rPr>
        <w:t xml:space="preserve"> sea un caso de uso</w:t>
      </w: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lastRenderedPageBreak/>
              <w:t>Ejemplo: Caso de uso  “Gestionar usuarios”</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SGIVF_CU_GU.docx</w:t>
            </w:r>
          </w:p>
        </w:tc>
      </w:tr>
    </w:tbl>
    <w:p w:rsidR="00DD29F4" w:rsidRPr="00282ED3" w:rsidRDefault="00DD29F4" w:rsidP="00B71EB1">
      <w:pPr>
        <w:rPr>
          <w:rFonts w:asciiTheme="minorHAnsi" w:hAnsiTheme="minorHAnsi" w:cstheme="minorHAnsi"/>
          <w:lang w:eastAsia="es-AR"/>
        </w:rPr>
      </w:pPr>
    </w:p>
    <w:p w:rsidR="00282ED3" w:rsidRDefault="00282ED3" w:rsidP="00282ED3">
      <w:pPr>
        <w:pStyle w:val="MTemaNormal"/>
        <w:ind w:left="0"/>
        <w:jc w:val="both"/>
        <w:rPr>
          <w:rFonts w:asciiTheme="minorHAnsi" w:hAnsiTheme="minorHAnsi" w:cstheme="minorHAnsi"/>
          <w:sz w:val="24"/>
          <w:lang w:val="es-US" w:eastAsia="en-US"/>
        </w:rPr>
      </w:pPr>
      <w:r w:rsidRPr="00282ED3">
        <w:rPr>
          <w:rFonts w:asciiTheme="minorHAnsi" w:hAnsiTheme="minorHAnsi" w:cstheme="minorHAnsi"/>
          <w:b/>
          <w:sz w:val="24"/>
          <w:lang w:val="es-US" w:eastAsia="en-US"/>
        </w:rPr>
        <w:t>Caso 4:</w:t>
      </w:r>
      <w:r w:rsidRPr="00282ED3">
        <w:rPr>
          <w:rFonts w:asciiTheme="minorHAnsi" w:hAnsiTheme="minorHAnsi" w:cstheme="minorHAnsi"/>
          <w:sz w:val="24"/>
          <w:lang w:val="es-US" w:eastAsia="en-US"/>
        </w:rPr>
        <w:t xml:space="preserve"> En caso existan dos </w:t>
      </w:r>
      <w:r w:rsidR="00991241">
        <w:rPr>
          <w:rFonts w:asciiTheme="minorHAnsi" w:hAnsiTheme="minorHAnsi" w:cstheme="minorHAnsi"/>
          <w:sz w:val="24"/>
          <w:lang w:val="es-US" w:eastAsia="en-US"/>
        </w:rPr>
        <w:t>o más elementos</w:t>
      </w:r>
      <w:r w:rsidRPr="00282ED3">
        <w:rPr>
          <w:rFonts w:asciiTheme="minorHAnsi" w:hAnsiTheme="minorHAnsi" w:cstheme="minorHAnsi"/>
          <w:sz w:val="24"/>
          <w:lang w:val="es-US" w:eastAsia="en-US"/>
        </w:rPr>
        <w:t xml:space="preserve"> para </w:t>
      </w:r>
      <w:r w:rsidR="00991241">
        <w:rPr>
          <w:rFonts w:asciiTheme="minorHAnsi" w:hAnsiTheme="minorHAnsi" w:cstheme="minorHAnsi"/>
          <w:sz w:val="24"/>
          <w:lang w:val="es-US" w:eastAsia="en-US"/>
        </w:rPr>
        <w:t xml:space="preserve">los casos de uso de un </w:t>
      </w:r>
      <w:r w:rsidRPr="00282ED3">
        <w:rPr>
          <w:rFonts w:asciiTheme="minorHAnsi" w:hAnsiTheme="minorHAnsi" w:cstheme="minorHAnsi"/>
          <w:sz w:val="24"/>
          <w:lang w:val="es-US" w:eastAsia="en-US"/>
        </w:rPr>
        <w:t>mismo proyecto</w:t>
      </w:r>
      <w:r w:rsidR="00991241">
        <w:rPr>
          <w:rFonts w:asciiTheme="minorHAnsi" w:hAnsiTheme="minorHAnsi" w:cstheme="minorHAnsi"/>
          <w:sz w:val="24"/>
          <w:lang w:val="es-US" w:eastAsia="en-US"/>
        </w:rPr>
        <w:t xml:space="preserve"> y ambos tengan el mismo identificador</w:t>
      </w:r>
      <w:r w:rsidRPr="00282ED3">
        <w:rPr>
          <w:rFonts w:asciiTheme="minorHAnsi" w:hAnsiTheme="minorHAnsi" w:cstheme="minorHAnsi"/>
          <w:sz w:val="24"/>
          <w:lang w:val="es-US" w:eastAsia="en-US"/>
        </w:rPr>
        <w:t>, se deberá adicionar la numeración de este para su correcto reconocimiento.</w:t>
      </w:r>
    </w:p>
    <w:p w:rsidR="00991241" w:rsidRDefault="00991241" w:rsidP="00282ED3">
      <w:pPr>
        <w:pStyle w:val="MTemaNormal"/>
        <w:ind w:left="0"/>
        <w:jc w:val="both"/>
        <w:rPr>
          <w:rFonts w:asciiTheme="minorHAnsi" w:hAnsiTheme="minorHAnsi" w:cstheme="minorHAnsi"/>
          <w:sz w:val="24"/>
          <w:lang w:val="es-US" w:eastAsia="en-US"/>
        </w:rPr>
      </w:pPr>
      <w:r>
        <w:rPr>
          <w:rFonts w:asciiTheme="minorHAnsi" w:hAnsiTheme="minorHAnsi" w:cstheme="minorHAnsi"/>
          <w:sz w:val="24"/>
          <w:lang w:val="es-US" w:eastAsia="en-US"/>
        </w:rPr>
        <w:t>Para el caso de dos o más elementos que no sean caso de uso y ambos tengan el mismo identificador, al elemento que se repite se le agregará los 3 caracteres siguientes de la última letra.</w:t>
      </w:r>
    </w:p>
    <w:p w:rsidR="00DD29F4" w:rsidRDefault="00DD29F4" w:rsidP="00282ED3">
      <w:pPr>
        <w:pStyle w:val="MTemaNormal"/>
        <w:ind w:left="0"/>
        <w:jc w:val="both"/>
        <w:rPr>
          <w:rFonts w:asciiTheme="minorHAnsi" w:hAnsiTheme="minorHAnsi" w:cstheme="minorHAnsi"/>
          <w:sz w:val="24"/>
          <w:lang w:val="es-US" w:eastAsia="en-US"/>
        </w:rPr>
      </w:pPr>
    </w:p>
    <w:tbl>
      <w:tblPr>
        <w:tblStyle w:val="Tablaconcuadrcula"/>
        <w:tblW w:w="0" w:type="auto"/>
        <w:tblLook w:val="04A0" w:firstRow="1" w:lastRow="0" w:firstColumn="1" w:lastColumn="0" w:noHBand="0" w:noVBand="1"/>
      </w:tblPr>
      <w:tblGrid>
        <w:gridCol w:w="10053"/>
      </w:tblGrid>
      <w:tr w:rsidR="00DD29F4" w:rsidRPr="006E40ED"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numeración +“.” + Extensión Del Archivo</w:t>
            </w:r>
          </w:p>
          <w:p w:rsidR="00DD29F4"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Proyecto + “_ “+ Acrónimo Del Documento + </w:t>
            </w:r>
            <w:r w:rsidR="00991241">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w:t>
            </w:r>
          </w:p>
          <w:p w:rsidR="00991241" w:rsidRDefault="00991241"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Documento + </w:t>
            </w:r>
            <w:r>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 </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Ejemplo: SGIVF_CU_GU1.docx / SGIVF_CU_GU2.docx</w:t>
            </w:r>
          </w:p>
          <w:p w:rsidR="00DD29F4" w:rsidRPr="006E40ED" w:rsidRDefault="00991241" w:rsidP="00991241">
            <w:pPr>
              <w:jc w:val="center"/>
              <w:rPr>
                <w:rFonts w:asciiTheme="minorHAnsi" w:hAnsiTheme="minorHAnsi" w:cstheme="minorHAnsi"/>
                <w:b/>
                <w:color w:val="00B050"/>
                <w:lang w:val="en-US"/>
              </w:rPr>
            </w:pPr>
            <w:r>
              <w:rPr>
                <w:rFonts w:asciiTheme="minorHAnsi" w:hAnsiTheme="minorHAnsi" w:cstheme="minorHAnsi"/>
                <w:b/>
                <w:color w:val="59B0B9" w:themeColor="accent2"/>
                <w:lang w:val="en-US"/>
              </w:rPr>
              <w:t>PGC.docx / PGCamb</w:t>
            </w:r>
            <w:r w:rsidR="00DD29F4" w:rsidRPr="006E40ED">
              <w:rPr>
                <w:rFonts w:asciiTheme="minorHAnsi" w:hAnsiTheme="minorHAnsi" w:cstheme="minorHAnsi"/>
                <w:b/>
                <w:color w:val="59B0B9" w:themeColor="accent2"/>
                <w:lang w:val="en-US"/>
              </w:rPr>
              <w:t>.docx</w:t>
            </w:r>
          </w:p>
        </w:tc>
      </w:tr>
    </w:tbl>
    <w:p w:rsidR="00DD29F4" w:rsidRPr="006E40ED" w:rsidRDefault="00DD29F4" w:rsidP="00282ED3">
      <w:pPr>
        <w:pStyle w:val="MTemaNormal"/>
        <w:ind w:left="0"/>
        <w:jc w:val="both"/>
        <w:rPr>
          <w:rFonts w:asciiTheme="minorHAnsi" w:hAnsiTheme="minorHAnsi" w:cstheme="minorHAnsi"/>
          <w:sz w:val="24"/>
          <w:lang w:val="en-US" w:eastAsia="en-US"/>
        </w:rPr>
      </w:pPr>
    </w:p>
    <w:p w:rsidR="00E2790C" w:rsidRPr="006E40ED" w:rsidRDefault="00E2790C" w:rsidP="00282ED3">
      <w:pPr>
        <w:pStyle w:val="MTemaNormal"/>
        <w:ind w:left="0"/>
        <w:jc w:val="both"/>
        <w:rPr>
          <w:rFonts w:asciiTheme="minorHAnsi" w:hAnsiTheme="minorHAnsi" w:cstheme="minorHAnsi"/>
          <w:sz w:val="24"/>
          <w:lang w:val="en-US" w:eastAsia="en-US"/>
        </w:rPr>
      </w:pPr>
    </w:p>
    <w:p w:rsidR="00894C28" w:rsidRPr="006E40ED" w:rsidRDefault="00894C28" w:rsidP="00930525">
      <w:pPr>
        <w:rPr>
          <w:rFonts w:asciiTheme="minorHAnsi" w:hAnsiTheme="minorHAnsi"/>
          <w:b/>
          <w:lang w:val="en-US"/>
        </w:rPr>
      </w:pPr>
    </w:p>
    <w:p w:rsidR="009C40D6" w:rsidRPr="006E40ED" w:rsidRDefault="009C40D6">
      <w:pPr>
        <w:rPr>
          <w:rStyle w:val="None"/>
          <w:lang w:val="en-US"/>
        </w:rPr>
      </w:pPr>
    </w:p>
    <w:p w:rsidR="009C40D6" w:rsidRPr="00C57704" w:rsidRDefault="00931F78" w:rsidP="00880BDE">
      <w:pPr>
        <w:pStyle w:val="titulo1"/>
        <w:numPr>
          <w:ilvl w:val="1"/>
          <w:numId w:val="33"/>
        </w:numPr>
        <w:rPr>
          <w:rFonts w:hint="eastAsia"/>
          <w:lang w:eastAsia="es-AR"/>
        </w:rPr>
      </w:pPr>
      <w:bookmarkStart w:id="18" w:name="_Toc527907819"/>
      <w:r>
        <w:t>Listar los elementos de la configuración con nomenclatura</w:t>
      </w:r>
      <w:bookmarkEnd w:id="18"/>
    </w:p>
    <w:p w:rsidR="00931F78" w:rsidRDefault="00931F78" w:rsidP="006E40ED">
      <w:pPr>
        <w:spacing w:line="240" w:lineRule="auto"/>
        <w:rPr>
          <w:rFonts w:asciiTheme="minorHAnsi" w:hAnsiTheme="minorHAnsi" w:cstheme="minorHAnsi"/>
          <w:b/>
          <w:color w:val="0070C0"/>
        </w:rPr>
      </w:pPr>
    </w:p>
    <w:p w:rsidR="009C40D6" w:rsidRDefault="006E40ED" w:rsidP="006E40ED">
      <w:pPr>
        <w:spacing w:line="240" w:lineRule="auto"/>
      </w:pPr>
      <w:r>
        <w:t>En la siguiente lista se muestra la nomenclatura de cada elemento considerado para la gestión de la configuración, la lista puede cambiar conforme a las necesidades de los proyectos.</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4. Listado de la nomenclatura con los ítems.</w:t>
      </w:r>
    </w:p>
    <w:tbl>
      <w:tblPr>
        <w:tblStyle w:val="Tabladecuadrcula1clara-nfasis1"/>
        <w:tblW w:w="0" w:type="auto"/>
        <w:jc w:val="center"/>
        <w:tblLook w:val="04A0" w:firstRow="1" w:lastRow="0" w:firstColumn="1" w:lastColumn="0" w:noHBand="0" w:noVBand="1"/>
      </w:tblPr>
      <w:tblGrid>
        <w:gridCol w:w="1997"/>
        <w:gridCol w:w="4774"/>
        <w:gridCol w:w="1106"/>
      </w:tblGrid>
      <w:tr w:rsidR="00152388" w:rsidRPr="00282ED3" w:rsidTr="00931F78">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rPr>
                <w:rFonts w:asciiTheme="minorHAnsi" w:hAnsiTheme="minorHAnsi" w:cstheme="minorHAnsi"/>
                <w:b w:val="0"/>
                <w:color w:val="FFFFFF" w:themeColor="background1"/>
              </w:rPr>
            </w:pPr>
            <w:r>
              <w:rPr>
                <w:rFonts w:asciiTheme="minorHAnsi" w:eastAsia="Calibri" w:hAnsiTheme="minorHAnsi" w:cstheme="minorHAnsi"/>
                <w:color w:val="FFFFFF" w:themeColor="background1"/>
              </w:rPr>
              <w:t>Nomenclatura</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Pr>
                <w:rFonts w:asciiTheme="minorHAnsi" w:eastAsia="Calibri" w:hAnsiTheme="minorHAnsi" w:cstheme="minorHAnsi"/>
                <w:color w:val="FFFFFF" w:themeColor="background1"/>
              </w:rPr>
              <w:t>Descripción</w:t>
            </w:r>
            <w:r w:rsidRPr="00282ED3">
              <w:rPr>
                <w:rFonts w:asciiTheme="minorHAnsi" w:eastAsia="Calibri" w:hAnsiTheme="minorHAnsi" w:cstheme="minorHAnsi"/>
                <w:color w:val="FFFFFF" w:themeColor="background1"/>
              </w:rPr>
              <w:t xml:space="preserve"> Ítem (CI)</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PGC.docx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SGIVF_DN.docx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SGIVF_PP.docx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lastRenderedPageBreak/>
              <w:t>SGIVF_LR.docx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SGIVF_MU.docx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SGIVF_DCP.docx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SGIVF_DECU.docx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SGIVF_DDBD.docx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r>
              <w:rPr>
                <w:rFonts w:asciiTheme="minorHAnsi" w:hAnsiTheme="minorHAnsi" w:cstheme="minorHAnsi"/>
                <w:b w:val="0"/>
                <w:color w:val="000000" w:themeColor="text1"/>
              </w:rPr>
              <w:t>SGIVF_CFB.zip</w:t>
            </w:r>
          </w:p>
        </w:tc>
        <w:tc>
          <w:tcPr>
            <w:tcW w:w="0" w:type="auto"/>
            <w:shd w:val="clear" w:color="auto" w:fill="FFFFFF" w:themeFill="background1"/>
            <w:tcMar>
              <w:left w:w="108" w:type="dxa"/>
            </w:tcMar>
          </w:tcPr>
          <w:p w:rsidR="00152388" w:rsidRPr="00282ED3" w:rsidRDefault="00152388" w:rsidP="00725EA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Codigo fuente</w:t>
            </w:r>
            <w:r>
              <w:rPr>
                <w:rFonts w:asciiTheme="minorHAnsi" w:hAnsiTheme="minorHAnsi" w:cstheme="minorHAnsi"/>
                <w:b/>
                <w:color w:val="000000" w:themeColor="text1"/>
              </w:rPr>
              <w:t xml:space="preserve"> backend</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Default="00152388" w:rsidP="00D841AB">
            <w:pPr>
              <w:rPr>
                <w:rFonts w:asciiTheme="minorHAnsi" w:hAnsiTheme="minorHAnsi" w:cstheme="minorHAnsi"/>
                <w:color w:val="000000" w:themeColor="text1"/>
              </w:rPr>
            </w:pPr>
            <w:r>
              <w:rPr>
                <w:rFonts w:asciiTheme="minorHAnsi" w:hAnsiTheme="minorHAnsi" w:cstheme="minorHAnsi"/>
                <w:b w:val="0"/>
                <w:color w:val="000000" w:themeColor="text1"/>
              </w:rPr>
              <w:t>SGIVF_CFF.zip</w:t>
            </w:r>
          </w:p>
        </w:tc>
        <w:tc>
          <w:tcPr>
            <w:tcW w:w="0" w:type="auto"/>
            <w:shd w:val="clear" w:color="auto" w:fill="FFFFFF" w:themeFill="background1"/>
            <w:tcMar>
              <w:left w:w="108" w:type="dxa"/>
            </w:tcMar>
          </w:tcPr>
          <w:p w:rsidR="00152388" w:rsidRPr="00282ED3" w:rsidRDefault="00152388" w:rsidP="00D841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Codigo fuente</w:t>
            </w:r>
            <w:r>
              <w:rPr>
                <w:rFonts w:asciiTheme="minorHAnsi" w:hAnsiTheme="minorHAnsi" w:cstheme="minorHAnsi"/>
                <w:b/>
                <w:color w:val="000000" w:themeColor="text1"/>
              </w:rPr>
              <w:t xml:space="preserve"> frontend</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r>
              <w:rPr>
                <w:rFonts w:asciiTheme="minorHAnsi" w:hAnsiTheme="minorHAnsi" w:cstheme="minorHAnsi"/>
                <w:b w:val="0"/>
                <w:color w:val="000000" w:themeColor="text1"/>
              </w:rPr>
              <w:t>SGIVF_SBD.sql</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6E40ED" w:rsidRDefault="006E40ED" w:rsidP="006E40ED">
      <w:pPr>
        <w:spacing w:line="240" w:lineRule="auto"/>
      </w:pPr>
    </w:p>
    <w:p w:rsidR="00931F78" w:rsidRDefault="00931F78"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931F78" w:rsidRPr="00931F78" w:rsidRDefault="00931F78" w:rsidP="00931F78">
      <w:pPr>
        <w:pStyle w:val="TtuloTDC"/>
        <w:numPr>
          <w:ilvl w:val="0"/>
          <w:numId w:val="33"/>
        </w:numPr>
        <w:rPr>
          <w:rFonts w:asciiTheme="minorHAnsi" w:hAnsiTheme="minorHAnsi" w:cstheme="minorHAnsi"/>
          <w:lang w:val="es-ES"/>
        </w:rPr>
      </w:pPr>
      <w:bookmarkStart w:id="19" w:name="_Toc527907820"/>
      <w:r>
        <w:rPr>
          <w:rFonts w:asciiTheme="minorHAnsi" w:hAnsiTheme="minorHAnsi" w:cstheme="minorHAnsi"/>
          <w:lang w:val="es-ES"/>
        </w:rPr>
        <w:t>Control</w:t>
      </w:r>
      <w:bookmarkEnd w:id="19"/>
    </w:p>
    <w:p w:rsidR="00BA7629" w:rsidRDefault="00931F78" w:rsidP="006E40ED">
      <w:pPr>
        <w:spacing w:line="240" w:lineRule="auto"/>
        <w:rPr>
          <w:rFonts w:asciiTheme="minorHAnsi" w:hAnsiTheme="minorHAnsi" w:cstheme="minorHAnsi"/>
        </w:rPr>
      </w:pPr>
      <w:r w:rsidRPr="00931F78">
        <w:rPr>
          <w:rFonts w:asciiTheme="minorHAnsi" w:hAnsiTheme="minorHAnsi" w:cstheme="minorHAnsi"/>
        </w:rPr>
        <w:t>En esta actividad de la gestión de la configuración se gestionaran los cambios que se realizaran a los elementos durante su ciclo de vida.</w:t>
      </w:r>
    </w:p>
    <w:p w:rsidR="00D841AB" w:rsidRPr="00931F78" w:rsidRDefault="00931F78" w:rsidP="00880BDE">
      <w:pPr>
        <w:pStyle w:val="titulo1"/>
        <w:numPr>
          <w:ilvl w:val="1"/>
          <w:numId w:val="33"/>
        </w:numPr>
        <w:rPr>
          <w:rFonts w:hint="eastAsia"/>
          <w:lang w:val="en-US" w:eastAsia="es-AR"/>
        </w:rPr>
      </w:pPr>
      <w:bookmarkStart w:id="20" w:name="_Toc527907821"/>
      <w:r>
        <w:t>Definición de línea base</w:t>
      </w:r>
      <w:bookmarkEnd w:id="20"/>
    </w:p>
    <w:p w:rsidR="00931F78" w:rsidRDefault="00931F78" w:rsidP="00D841AB">
      <w:pPr>
        <w:spacing w:after="160" w:line="259" w:lineRule="auto"/>
        <w:jc w:val="both"/>
        <w:rPr>
          <w:rFonts w:ascii="Calibri" w:eastAsia="Calibri" w:hAnsi="Calibri" w:cs="Times New Roman"/>
          <w:szCs w:val="22"/>
          <w:lang w:eastAsia="en-US" w:bidi="ar-SA"/>
        </w:rPr>
      </w:pPr>
    </w:p>
    <w:p w:rsidR="00D841AB" w:rsidRDefault="00D841AB" w:rsidP="00D841AB">
      <w:pPr>
        <w:spacing w:after="160" w:line="259" w:lineRule="auto"/>
        <w:jc w:val="both"/>
        <w:rPr>
          <w:rFonts w:ascii="Calibri" w:eastAsia="Calibri" w:hAnsi="Calibri" w:cs="Times New Roman"/>
          <w:szCs w:val="22"/>
          <w:lang w:eastAsia="en-US" w:bidi="ar-SA"/>
        </w:rPr>
      </w:pPr>
      <w:r>
        <w:rPr>
          <w:rFonts w:ascii="Calibri" w:eastAsia="Calibri" w:hAnsi="Calibri" w:cs="Times New Roman"/>
          <w:szCs w:val="22"/>
          <w:lang w:eastAsia="en-US" w:bidi="ar-SA"/>
        </w:rPr>
        <w:t xml:space="preserve">Una línea base es un </w:t>
      </w:r>
      <w:r w:rsidRPr="00D841AB">
        <w:rPr>
          <w:rFonts w:ascii="Calibri" w:eastAsia="Calibri" w:hAnsi="Calibri" w:cs="Times New Roman"/>
          <w:szCs w:val="22"/>
          <w:lang w:eastAsia="en-US" w:bidi="ar-SA"/>
        </w:rPr>
        <w:t>conjunto de versiones de componentes (elementos de configuración) que construyen un sistema, los cuales previamente han estado bajo revisión y han sido aprobados, estos elementos marcan un punto específico del avance de un proyecto. Una línea base se encuentra definida en términos de hitos y elementos de configuración que serán controlados. En la tabla siguiente se definirán la Líneas Base con sus hitos y los ítems de configuración que corresponden de acuerdo a cada hito.</w:t>
      </w:r>
      <w:r w:rsidR="00152388">
        <w:rPr>
          <w:rFonts w:ascii="Calibri" w:eastAsia="Calibri" w:hAnsi="Calibri" w:cs="Times New Roman"/>
          <w:szCs w:val="22"/>
          <w:lang w:eastAsia="en-US" w:bidi="ar-SA"/>
        </w:rPr>
        <w:t xml:space="preserve"> A continuación se mostrará las Líneas Base del proyecto SGIVF a manera de ejemplo:</w:t>
      </w:r>
    </w:p>
    <w:p w:rsidR="00D841AB" w:rsidRPr="00931F78" w:rsidRDefault="00931F78" w:rsidP="00931F78">
      <w:pPr>
        <w:jc w:val="center"/>
        <w:rPr>
          <w:rFonts w:asciiTheme="minorHAnsi" w:hAnsiTheme="minorHAnsi" w:cstheme="minorHAnsi"/>
          <w:b/>
        </w:rPr>
      </w:pPr>
      <w:r>
        <w:rPr>
          <w:rFonts w:asciiTheme="minorHAnsi" w:hAnsiTheme="minorHAnsi" w:cstheme="minorHAnsi"/>
          <w:b/>
        </w:rPr>
        <w:t>Tabla 5. Líneas Base</w:t>
      </w:r>
    </w:p>
    <w:tbl>
      <w:tblPr>
        <w:tblStyle w:val="Tabladelista3-nfasis11"/>
        <w:tblW w:w="0" w:type="auto"/>
        <w:tblBorders>
          <w:top w:val="single" w:sz="6" w:space="0" w:color="2E74B5"/>
          <w:left w:val="single" w:sz="6" w:space="0" w:color="2E74B5"/>
          <w:bottom w:val="single" w:sz="6" w:space="0" w:color="2E74B5"/>
          <w:right w:val="single" w:sz="6" w:space="0" w:color="2E74B5"/>
          <w:insideH w:val="single" w:sz="6" w:space="0" w:color="2E74B5"/>
          <w:insideV w:val="single" w:sz="6" w:space="0" w:color="2E74B5"/>
        </w:tblBorders>
        <w:tblLook w:val="04A0" w:firstRow="1" w:lastRow="0" w:firstColumn="1" w:lastColumn="0" w:noHBand="0" w:noVBand="1"/>
      </w:tblPr>
      <w:tblGrid>
        <w:gridCol w:w="2632"/>
        <w:gridCol w:w="3764"/>
        <w:gridCol w:w="3651"/>
      </w:tblGrid>
      <w:tr w:rsidR="00D841AB" w:rsidRPr="00027DED" w:rsidTr="00AF7983">
        <w:trPr>
          <w:cnfStyle w:val="100000000000" w:firstRow="1" w:lastRow="0" w:firstColumn="0" w:lastColumn="0" w:oddVBand="0" w:evenVBand="0" w:oddHBand="0" w:evenHBand="0" w:firstRowFirstColumn="0" w:firstRowLastColumn="0" w:lastRowFirstColumn="0" w:lastRowLastColumn="0"/>
          <w:cantSplit/>
          <w:trHeight w:val="565"/>
        </w:trPr>
        <w:tc>
          <w:tcPr>
            <w:cnfStyle w:val="001000000100" w:firstRow="0" w:lastRow="0" w:firstColumn="1" w:lastColumn="0" w:oddVBand="0" w:evenVBand="0" w:oddHBand="0" w:evenHBand="0" w:firstRowFirstColumn="1" w:firstRowLastColumn="0" w:lastRowFirstColumn="0" w:lastRowLastColumn="0"/>
            <w:tcW w:w="0" w:type="auto"/>
            <w:vAlign w:val="center"/>
          </w:tcPr>
          <w:p w:rsidR="00D841AB" w:rsidRPr="00027DED" w:rsidRDefault="00D841AB" w:rsidP="00525A85">
            <w:pPr>
              <w:spacing w:after="0" w:line="240" w:lineRule="auto"/>
              <w:jc w:val="center"/>
              <w:rPr>
                <w:sz w:val="28"/>
              </w:rPr>
            </w:pPr>
            <w:r w:rsidRPr="00027DED">
              <w:rPr>
                <w:sz w:val="28"/>
              </w:rPr>
              <w:t>Línea Base</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Hitos</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Ítems de Configuración</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Gestión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plan de proyecto.</w:t>
            </w:r>
          </w:p>
        </w:tc>
        <w:tc>
          <w:tcPr>
            <w:tcW w:w="0" w:type="auto"/>
            <w:vAlign w:val="center"/>
          </w:tcPr>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Plan de proyecto</w:t>
            </w:r>
          </w:p>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Cronograma del proyecto</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Negocio</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 los documentos de negocio.</w:t>
            </w:r>
          </w:p>
        </w:tc>
        <w:tc>
          <w:tcPr>
            <w:tcW w:w="0" w:type="auto"/>
            <w:vAlign w:val="center"/>
          </w:tcPr>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negocio.</w:t>
            </w:r>
          </w:p>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casos de uso de negocio.</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requisitos</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Presentación del documento de requisitos.</w:t>
            </w:r>
          </w:p>
        </w:tc>
        <w:tc>
          <w:tcPr>
            <w:tcW w:w="0" w:type="auto"/>
            <w:vAlign w:val="center"/>
          </w:tcPr>
          <w:p w:rsidR="00D841AB" w:rsidRPr="00027DED" w:rsidRDefault="00D841AB" w:rsidP="00D841AB">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especificación de requisitos.</w:t>
            </w:r>
          </w:p>
        </w:tc>
      </w:tr>
      <w:tr w:rsidR="00D841AB" w:rsidRPr="00027DED" w:rsidTr="00AF7983">
        <w:trPr>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análisis</w:t>
            </w:r>
            <w:r w:rsidR="00152388">
              <w:t xml:space="preserve"> y diseño</w:t>
            </w:r>
          </w:p>
        </w:tc>
        <w:tc>
          <w:tcPr>
            <w:tcW w:w="0" w:type="auto"/>
            <w:vAlign w:val="center"/>
          </w:tcPr>
          <w:p w:rsidR="00D841AB"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análisis.</w:t>
            </w:r>
          </w:p>
          <w:p w:rsidR="00152388" w:rsidRPr="00027DED" w:rsidRDefault="00152388"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diseño y arquitectura de software.</w:t>
            </w:r>
          </w:p>
        </w:tc>
        <w:tc>
          <w:tcPr>
            <w:tcW w:w="0" w:type="auto"/>
            <w:vAlign w:val="center"/>
          </w:tcPr>
          <w:p w:rsidR="00D841AB" w:rsidRDefault="00D841AB" w:rsidP="00D841AB">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análisis</w:t>
            </w:r>
          </w:p>
          <w:p w:rsidR="00152388"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detallado.</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t>Documento de diseño de la base de datos.</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y arquitectura de software.</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Construcción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 la implementación.</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Código fuente</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pruebas.</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Aprobación del plan de pruebas.</w:t>
            </w:r>
          </w:p>
        </w:tc>
        <w:tc>
          <w:tcPr>
            <w:tcW w:w="0" w:type="auto"/>
            <w:vAlign w:val="center"/>
          </w:tcPr>
          <w:p w:rsidR="00D841AB" w:rsidRPr="00027DED" w:rsidRDefault="00D841AB" w:rsidP="00D841AB">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pruebas y casos de prueba.</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lastRenderedPageBreak/>
              <w:t xml:space="preserve">Línea Base de </w:t>
            </w:r>
            <w:r>
              <w:t>producción o implantación.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entregable</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aceptación del cliente.</w:t>
            </w:r>
          </w:p>
          <w:p w:rsidR="00D841AB"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Manual de usuario.</w:t>
            </w:r>
          </w:p>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t>Documento de despliegue.</w:t>
            </w:r>
          </w:p>
        </w:tc>
      </w:tr>
    </w:tbl>
    <w:p w:rsidR="00BA7629" w:rsidRDefault="00BA7629" w:rsidP="00D841AB">
      <w:pPr>
        <w:spacing w:after="160" w:line="259" w:lineRule="auto"/>
        <w:rPr>
          <w:rFonts w:ascii="Calibri" w:eastAsia="Calibri" w:hAnsi="Calibri" w:cs="Times New Roman"/>
          <w:sz w:val="22"/>
          <w:szCs w:val="22"/>
          <w:lang w:eastAsia="en-US" w:bidi="ar-SA"/>
        </w:rPr>
      </w:pPr>
    </w:p>
    <w:p w:rsidR="00BA7629" w:rsidRPr="00027DED" w:rsidRDefault="00BA7629" w:rsidP="00D841AB">
      <w:pPr>
        <w:spacing w:after="160" w:line="259" w:lineRule="auto"/>
        <w:rPr>
          <w:rFonts w:ascii="Calibri" w:eastAsia="Calibri" w:hAnsi="Calibri" w:cs="Times New Roman"/>
          <w:sz w:val="22"/>
          <w:szCs w:val="22"/>
          <w:lang w:eastAsia="en-US" w:bidi="ar-SA"/>
        </w:rPr>
      </w:pPr>
    </w:p>
    <w:p w:rsidR="00D841AB" w:rsidRPr="00931F78" w:rsidRDefault="00931F78" w:rsidP="00880BDE">
      <w:pPr>
        <w:pStyle w:val="titulo1"/>
        <w:numPr>
          <w:ilvl w:val="1"/>
          <w:numId w:val="33"/>
        </w:numPr>
        <w:rPr>
          <w:rFonts w:hint="eastAsia"/>
        </w:rPr>
      </w:pPr>
      <w:bookmarkStart w:id="21" w:name="_Toc527907822"/>
      <w:r w:rsidRPr="00931F78">
        <w:t>Definició</w:t>
      </w:r>
      <w:r>
        <w:t>n de la estructura de las librerías</w:t>
      </w:r>
      <w:bookmarkEnd w:id="21"/>
    </w:p>
    <w:p w:rsidR="009C4D61" w:rsidRPr="009C4D61" w:rsidRDefault="009C4D61" w:rsidP="009C4D61">
      <w:pPr>
        <w:rPr>
          <w:rStyle w:val="None"/>
          <w:rFonts w:asciiTheme="minorHAnsi" w:hAnsiTheme="minorHAnsi" w:cstheme="minorHAnsi"/>
          <w:b/>
          <w:color w:val="0070C0"/>
        </w:rPr>
      </w:pPr>
    </w:p>
    <w:p w:rsidR="009C4D61" w:rsidRPr="009C4D61" w:rsidRDefault="009C4D61" w:rsidP="00152388">
      <w:pPr>
        <w:ind w:left="426"/>
        <w:jc w:val="both"/>
        <w:rPr>
          <w:rStyle w:val="None"/>
          <w:rFonts w:asciiTheme="minorHAnsi" w:hAnsiTheme="minorHAnsi" w:cstheme="minorHAnsi"/>
        </w:rPr>
      </w:pPr>
      <w:r w:rsidRPr="009C4D61">
        <w:rPr>
          <w:rStyle w:val="None"/>
          <w:rFonts w:asciiTheme="minorHAnsi" w:hAnsiTheme="minorHAnsi" w:cstheme="minorHAnsi"/>
        </w:rPr>
        <w:t>E</w:t>
      </w:r>
      <w:r w:rsidR="00992D67">
        <w:rPr>
          <w:rStyle w:val="None"/>
          <w:rFonts w:asciiTheme="minorHAnsi" w:hAnsiTheme="minorHAnsi" w:cstheme="minorHAnsi"/>
        </w:rPr>
        <w:t xml:space="preserve">l siguiente </w:t>
      </w:r>
      <w:r w:rsidRPr="009C4D61">
        <w:rPr>
          <w:rStyle w:val="None"/>
          <w:rFonts w:asciiTheme="minorHAnsi" w:hAnsiTheme="minorHAnsi" w:cstheme="minorHAnsi"/>
        </w:rPr>
        <w:t>diagrama</w:t>
      </w:r>
      <w:r w:rsidR="00152388">
        <w:rPr>
          <w:rStyle w:val="None"/>
          <w:rFonts w:asciiTheme="minorHAnsi" w:hAnsiTheme="minorHAnsi" w:cstheme="minorHAnsi"/>
        </w:rPr>
        <w:t xml:space="preserve"> </w:t>
      </w:r>
      <w:r w:rsidRPr="009C4D61">
        <w:rPr>
          <w:rStyle w:val="None"/>
          <w:rFonts w:asciiTheme="minorHAnsi" w:hAnsiTheme="minorHAnsi" w:cstheme="minorHAnsi"/>
        </w:rPr>
        <w:t>muestra cómo están organizadas las librerías del repositorio de la empresa Programsy. La estructura se compone de cuatro librerías principales que son, la librería Documentos donde se encuentran los documentos de la empresa en general, tales como son las políticas, directrices y procedimientos; la librería Línea base, donde estarán ubicadas las líneas base de cada proyecto de la empresa; la librería Desarrollo, donde se encuentran todos los proyectos de la empresa; y la última librería Clientes, que contiene los entregables que se realizan a los clientes.</w:t>
      </w:r>
      <w:r w:rsidR="00152388">
        <w:rPr>
          <w:rStyle w:val="None"/>
          <w:rFonts w:asciiTheme="minorHAnsi" w:hAnsiTheme="minorHAnsi" w:cstheme="minorHAnsi"/>
        </w:rPr>
        <w:t xml:space="preserve"> </w:t>
      </w:r>
      <w:r w:rsidR="00152388">
        <w:rPr>
          <w:rStyle w:val="None"/>
          <w:rFonts w:asciiTheme="minorHAnsi" w:hAnsiTheme="minorHAnsi" w:cstheme="minorHAnsi"/>
        </w:rPr>
        <w:br/>
        <w:t>La siguiente figura toma como ejemplo solo el proyecto SGIVF.</w:t>
      </w:r>
    </w:p>
    <w:p w:rsidR="009C4D61" w:rsidRPr="00B8355B" w:rsidRDefault="009C4D61" w:rsidP="009C4D61">
      <w:pPr>
        <w:rPr>
          <w:rStyle w:val="None"/>
        </w:rPr>
      </w:pPr>
      <w:r w:rsidRPr="00B8355B">
        <w:rPr>
          <w:rStyle w:val="None"/>
        </w:rPr>
        <w:t xml:space="preserve"> </w:t>
      </w:r>
    </w:p>
    <w:p w:rsidR="009C4D61" w:rsidRPr="00992D67" w:rsidRDefault="009C4D61" w:rsidP="00992D67">
      <w:pPr>
        <w:jc w:val="center"/>
        <w:rPr>
          <w:rFonts w:asciiTheme="minorHAnsi" w:hAnsiTheme="minorHAnsi" w:cstheme="minorHAnsi"/>
          <w:b/>
          <w:lang w:eastAsia="es-AR"/>
        </w:rPr>
      </w:pPr>
      <w:r w:rsidRPr="00992D67">
        <w:rPr>
          <w:rFonts w:asciiTheme="minorHAnsi" w:hAnsiTheme="minorHAnsi" w:cstheme="minorHAnsi"/>
          <w:b/>
          <w:noProof/>
          <w:lang w:val="es-MX" w:eastAsia="es-MX" w:bidi="ar-SA"/>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345548</wp:posOffset>
            </wp:positionV>
            <wp:extent cx="6591300" cy="5000625"/>
            <wp:effectExtent l="0" t="0" r="19050" b="0"/>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1F0A0F">
        <w:rPr>
          <w:rFonts w:asciiTheme="minorHAnsi" w:hAnsiTheme="minorHAnsi" w:cstheme="minorHAnsi"/>
          <w:b/>
          <w:lang w:eastAsia="es-AR"/>
        </w:rPr>
        <w:t>Figura 03</w:t>
      </w:r>
      <w:r w:rsidR="00BA7629" w:rsidRPr="00992D67">
        <w:rPr>
          <w:rFonts w:asciiTheme="minorHAnsi" w:hAnsiTheme="minorHAnsi" w:cstheme="minorHAnsi"/>
          <w:b/>
          <w:lang w:eastAsia="es-AR"/>
        </w:rPr>
        <w:t xml:space="preserve">. </w:t>
      </w:r>
      <w:r w:rsidR="001F0A0F">
        <w:rPr>
          <w:rFonts w:asciiTheme="minorHAnsi" w:hAnsiTheme="minorHAnsi" w:cstheme="minorHAnsi"/>
          <w:b/>
          <w:lang w:eastAsia="es-AR"/>
        </w:rPr>
        <w:t xml:space="preserve">Estructura de las </w:t>
      </w:r>
      <w:r w:rsidR="006468C6">
        <w:rPr>
          <w:rFonts w:asciiTheme="minorHAnsi" w:hAnsiTheme="minorHAnsi" w:cstheme="minorHAnsi"/>
          <w:b/>
          <w:lang w:eastAsia="es-AR"/>
        </w:rPr>
        <w:t>librerías</w:t>
      </w:r>
    </w:p>
    <w:p w:rsidR="009C4D61" w:rsidRDefault="009C4D61" w:rsidP="009C4D61">
      <w:pPr>
        <w:spacing w:line="240" w:lineRule="auto"/>
        <w:ind w:firstLine="708"/>
      </w:pPr>
    </w:p>
    <w:p w:rsidR="00992D67" w:rsidRPr="00282ED3" w:rsidRDefault="00992D67" w:rsidP="00992D67">
      <w:pPr>
        <w:pStyle w:val="Ttulo3"/>
        <w:numPr>
          <w:ilvl w:val="2"/>
          <w:numId w:val="33"/>
        </w:numPr>
        <w:rPr>
          <w:rFonts w:asciiTheme="minorHAnsi" w:hAnsiTheme="minorHAnsi" w:cstheme="minorHAnsi"/>
        </w:rPr>
      </w:pPr>
      <w:bookmarkStart w:id="22" w:name="_Toc527907823"/>
      <w:r>
        <w:rPr>
          <w:rFonts w:asciiTheme="minorHAnsi" w:hAnsiTheme="minorHAnsi" w:cstheme="minorHAnsi"/>
          <w:color w:val="00000A"/>
        </w:rPr>
        <w:t>Librería Clientes:</w:t>
      </w:r>
      <w:bookmarkEnd w:id="22"/>
    </w:p>
    <w:p w:rsidR="00470C2C" w:rsidRPr="00470C2C" w:rsidRDefault="00470C2C" w:rsidP="00992D67">
      <w:pPr>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Con la librería Clien</w:t>
      </w:r>
      <w:r w:rsidR="0092783D">
        <w:rPr>
          <w:rStyle w:val="None"/>
          <w:rFonts w:asciiTheme="minorHAnsi" w:hAnsiTheme="minorHAnsi" w:cstheme="minorHAnsi"/>
          <w:lang w:val="es-US"/>
        </w:rPr>
        <w:t xml:space="preserve">tes, podremos almacenar toda los elementos (artefactos, documentos, ejecutables, etc.) que </w:t>
      </w:r>
      <w:r w:rsidRPr="00470C2C">
        <w:rPr>
          <w:rStyle w:val="None"/>
          <w:rFonts w:asciiTheme="minorHAnsi" w:hAnsiTheme="minorHAnsi" w:cstheme="minorHAnsi"/>
          <w:lang w:val="es-US"/>
        </w:rPr>
        <w:t>tenga que ver con los clientes de nuestra consultora, para que se pueda usar en el caso de que se requieran datos específicos sobre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Gerente de la Configuración.</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Actividades: Debe mantener los </w:t>
      </w:r>
      <w:r w:rsidR="0092783D">
        <w:rPr>
          <w:rStyle w:val="None"/>
          <w:rFonts w:asciiTheme="minorHAnsi" w:hAnsiTheme="minorHAnsi" w:cstheme="minorHAnsi"/>
          <w:lang w:val="es-US"/>
        </w:rPr>
        <w:t>elementos</w:t>
      </w:r>
      <w:r w:rsidRPr="00470C2C">
        <w:rPr>
          <w:rStyle w:val="None"/>
          <w:rFonts w:asciiTheme="minorHAnsi" w:hAnsiTheme="minorHAnsi" w:cstheme="minorHAnsi"/>
          <w:lang w:val="es-US"/>
        </w:rPr>
        <w:t xml:space="preserve"> actualizados que son entregados por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Contenido:</w:t>
      </w:r>
      <w:r w:rsidR="0092783D">
        <w:rPr>
          <w:rStyle w:val="None"/>
          <w:rFonts w:asciiTheme="minorHAnsi" w:hAnsiTheme="minorHAnsi" w:cstheme="minorHAnsi"/>
          <w:lang w:val="es-US"/>
        </w:rPr>
        <w:t xml:space="preserve"> Elementos</w:t>
      </w:r>
      <w:r w:rsidRPr="00470C2C">
        <w:rPr>
          <w:rStyle w:val="None"/>
          <w:rFonts w:asciiTheme="minorHAnsi" w:hAnsiTheme="minorHAnsi" w:cstheme="minorHAnsi"/>
          <w:lang w:val="es-US"/>
        </w:rPr>
        <w:t xml:space="preserve"> con información de nuestros clientes que puedan ser requeridos en el futuro.</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470C2C" w:rsidRPr="00470C2C" w:rsidRDefault="00470C2C" w:rsidP="00470C2C">
      <w:pPr>
        <w:pStyle w:val="Prrafodelista"/>
        <w:rPr>
          <w:rStyle w:val="None"/>
          <w:rFonts w:asciiTheme="minorHAnsi" w:hAnsiTheme="minorHAnsi" w:cstheme="minorHAnsi"/>
          <w:lang w:val="es-US"/>
        </w:rPr>
      </w:pPr>
    </w:p>
    <w:p w:rsidR="00470C2C" w:rsidRPr="00470C2C" w:rsidRDefault="00470C2C" w:rsidP="00470C2C">
      <w:pPr>
        <w:pStyle w:val="Prrafodelista"/>
        <w:rPr>
          <w:rStyle w:val="None"/>
          <w:rFonts w:asciiTheme="minorHAnsi" w:hAnsiTheme="minorHAnsi" w:cstheme="minorHAnsi"/>
          <w:lang w:val="es-US"/>
        </w:rPr>
      </w:pPr>
    </w:p>
    <w:p w:rsidR="00992D67" w:rsidRPr="00931F78" w:rsidRDefault="00992D67" w:rsidP="00992D67">
      <w:pPr>
        <w:jc w:val="center"/>
        <w:rPr>
          <w:rFonts w:asciiTheme="minorHAnsi" w:hAnsiTheme="minorHAnsi" w:cstheme="minorHAnsi"/>
          <w:b/>
        </w:rPr>
      </w:pPr>
      <w:r>
        <w:rPr>
          <w:rFonts w:asciiTheme="minorHAnsi" w:hAnsiTheme="minorHAnsi" w:cstheme="minorHAnsi"/>
          <w:b/>
        </w:rPr>
        <w:t xml:space="preserve">Tabla 6. Roles y </w:t>
      </w:r>
      <w:r w:rsidR="00D62F46">
        <w:rPr>
          <w:rFonts w:asciiTheme="minorHAnsi" w:hAnsiTheme="minorHAnsi" w:cstheme="minorHAnsi"/>
          <w:b/>
        </w:rPr>
        <w:t>P</w:t>
      </w:r>
      <w:r w:rsidR="001F0A0F">
        <w:rPr>
          <w:rFonts w:asciiTheme="minorHAnsi" w:hAnsiTheme="minorHAnsi" w:cstheme="minorHAnsi"/>
          <w:b/>
        </w:rPr>
        <w:t>ermisos de la librer</w:t>
      </w:r>
      <w:r w:rsidR="00D62F46">
        <w:rPr>
          <w:rFonts w:asciiTheme="minorHAnsi" w:hAnsiTheme="minorHAnsi" w:cstheme="minorHAnsi"/>
          <w:b/>
        </w:rPr>
        <w:t>ía C</w:t>
      </w:r>
      <w:r w:rsidR="001F0A0F">
        <w:rPr>
          <w:rFonts w:asciiTheme="minorHAnsi" w:hAnsiTheme="minorHAnsi" w:cstheme="minorHAnsi"/>
          <w:b/>
        </w:rPr>
        <w:t>lientes</w:t>
      </w:r>
    </w:p>
    <w:p w:rsidR="00470C2C" w:rsidRPr="00470C2C" w:rsidRDefault="00470C2C" w:rsidP="00470C2C">
      <w:pPr>
        <w:pStyle w:val="Prrafodelista"/>
        <w:rPr>
          <w:rStyle w:val="None"/>
          <w:rFonts w:asciiTheme="minorHAnsi" w:hAnsiTheme="minorHAnsi" w:cstheme="minorHAnsi"/>
          <w:lang w:val="es-US"/>
        </w:rPr>
      </w:pPr>
    </w:p>
    <w:tbl>
      <w:tblPr>
        <w:tblStyle w:val="Tabladecuadrcula4-nfasis2"/>
        <w:tblW w:w="0" w:type="auto"/>
        <w:jc w:val="center"/>
        <w:tblLayout w:type="fixed"/>
        <w:tblLook w:val="04A0" w:firstRow="1" w:lastRow="0" w:firstColumn="1" w:lastColumn="0" w:noHBand="0" w:noVBand="1"/>
      </w:tblPr>
      <w:tblGrid>
        <w:gridCol w:w="3969"/>
        <w:gridCol w:w="3969"/>
      </w:tblGrid>
      <w:tr w:rsidR="00470C2C"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1F0A0F"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Pr>
                <w:rStyle w:val="None"/>
                <w:rFonts w:asciiTheme="minorHAnsi" w:hAnsiTheme="minorHAnsi" w:cstheme="minorHAnsi"/>
                <w:lang w:val="es-US"/>
              </w:rPr>
              <w:t>Permisos</w:t>
            </w:r>
          </w:p>
        </w:tc>
      </w:tr>
      <w:tr w:rsidR="00470C2C"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tc>
      </w:tr>
      <w:tr w:rsidR="00470C2C"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 xml:space="preserve">Gestor de la Gestión de la configuración </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Pr="00992D67" w:rsidRDefault="00992D67" w:rsidP="00470C2C">
      <w:pPr>
        <w:pStyle w:val="Ttulo3"/>
        <w:numPr>
          <w:ilvl w:val="2"/>
          <w:numId w:val="33"/>
        </w:numPr>
        <w:rPr>
          <w:rStyle w:val="None"/>
          <w:rFonts w:asciiTheme="minorHAnsi" w:hAnsiTheme="minorHAnsi" w:cstheme="minorHAnsi"/>
          <w:lang w:val="es-US"/>
        </w:rPr>
      </w:pPr>
      <w:bookmarkStart w:id="23" w:name="_Toc527907824"/>
      <w:r w:rsidRPr="00992D67">
        <w:rPr>
          <w:rFonts w:asciiTheme="minorHAnsi" w:hAnsiTheme="minorHAnsi" w:cstheme="minorHAnsi"/>
          <w:color w:val="00000A"/>
        </w:rPr>
        <w:t>Librería</w:t>
      </w:r>
      <w:r>
        <w:rPr>
          <w:rFonts w:asciiTheme="minorHAnsi" w:hAnsiTheme="minorHAnsi" w:cstheme="minorHAnsi"/>
          <w:color w:val="00000A"/>
        </w:rPr>
        <w:t xml:space="preserve"> Desarrollo</w:t>
      </w:r>
      <w:bookmarkEnd w:id="23"/>
    </w:p>
    <w:p w:rsidR="00470C2C" w:rsidRPr="00470C2C" w:rsidRDefault="00470C2C" w:rsidP="00992D67">
      <w:pPr>
        <w:pStyle w:val="Prrafodelista"/>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 xml:space="preserve">La </w:t>
      </w:r>
      <w:r w:rsidR="00992D67">
        <w:rPr>
          <w:rStyle w:val="None"/>
          <w:rFonts w:asciiTheme="minorHAnsi" w:hAnsiTheme="minorHAnsi" w:cstheme="minorHAnsi"/>
          <w:lang w:val="es-US"/>
        </w:rPr>
        <w:t>librería de Desarrollo contiene</w:t>
      </w:r>
      <w:r w:rsidR="0092783D">
        <w:rPr>
          <w:rStyle w:val="None"/>
          <w:rFonts w:asciiTheme="minorHAnsi" w:hAnsiTheme="minorHAnsi" w:cstheme="minorHAnsi"/>
          <w:lang w:val="es-US"/>
        </w:rPr>
        <w:t xml:space="preserve"> todos</w:t>
      </w:r>
      <w:r w:rsidRPr="00470C2C">
        <w:rPr>
          <w:rStyle w:val="None"/>
          <w:rFonts w:asciiTheme="minorHAnsi" w:hAnsiTheme="minorHAnsi" w:cstheme="minorHAnsi"/>
          <w:lang w:val="es-US"/>
        </w:rPr>
        <w:t xml:space="preserve"> l</w:t>
      </w:r>
      <w:r w:rsidR="0092783D">
        <w:rPr>
          <w:rStyle w:val="None"/>
          <w:rFonts w:asciiTheme="minorHAnsi" w:hAnsiTheme="minorHAnsi" w:cstheme="minorHAnsi"/>
          <w:lang w:val="es-US"/>
        </w:rPr>
        <w:t>os elementos de configuración</w:t>
      </w:r>
      <w:r w:rsidRPr="00470C2C">
        <w:rPr>
          <w:rStyle w:val="None"/>
          <w:rFonts w:asciiTheme="minorHAnsi" w:hAnsiTheme="minorHAnsi" w:cstheme="minorHAnsi"/>
          <w:lang w:val="es-US"/>
        </w:rPr>
        <w:t xml:space="preserve"> que se están desarrollando</w:t>
      </w:r>
      <w:r w:rsidR="0092783D">
        <w:rPr>
          <w:rStyle w:val="None"/>
          <w:rFonts w:asciiTheme="minorHAnsi" w:hAnsiTheme="minorHAnsi" w:cstheme="minorHAnsi"/>
          <w:lang w:val="es-US"/>
        </w:rPr>
        <w:t xml:space="preserve"> con respecto a un proyecto</w:t>
      </w:r>
      <w:r w:rsidRPr="00470C2C">
        <w:rPr>
          <w:rStyle w:val="None"/>
          <w:rFonts w:asciiTheme="minorHAnsi" w:hAnsiTheme="minorHAnsi" w:cstheme="minorHAnsi"/>
          <w:lang w:val="es-US"/>
        </w:rPr>
        <w:t>. Durante el desarrollo de los proyectos esta carpeta se va actualizando.</w:t>
      </w:r>
    </w:p>
    <w:p w:rsidR="00470C2C" w:rsidRPr="00470C2C" w:rsidRDefault="00470C2C" w:rsidP="00992D67">
      <w:pPr>
        <w:pStyle w:val="Prrafodelista"/>
        <w:ind w:left="1418"/>
        <w:rPr>
          <w:rStyle w:val="None"/>
          <w:rFonts w:asciiTheme="minorHAnsi" w:hAnsiTheme="minorHAnsi" w:cstheme="minorHAnsi"/>
          <w:lang w:val="es-US"/>
        </w:rPr>
      </w:pP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Arquitecto de software y desarrolladores.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Actividades: Se debe mantener actualiz</w:t>
      </w:r>
      <w:r w:rsidR="00A32831">
        <w:rPr>
          <w:rStyle w:val="None"/>
          <w:rFonts w:asciiTheme="minorHAnsi" w:hAnsiTheme="minorHAnsi" w:cstheme="minorHAnsi"/>
          <w:lang w:val="es-US"/>
        </w:rPr>
        <w:t>ada la versión del software, los elementos</w:t>
      </w:r>
      <w:r w:rsidRPr="00470C2C">
        <w:rPr>
          <w:rStyle w:val="None"/>
          <w:rFonts w:asciiTheme="minorHAnsi" w:hAnsiTheme="minorHAnsi" w:cstheme="minorHAnsi"/>
          <w:lang w:val="es-US"/>
        </w:rPr>
        <w:t xml:space="preserve"> del proyecto y en caso se aprueban nuevas versiones estas deben ser incorporadas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Contenido: </w:t>
      </w:r>
      <w:r w:rsidR="00A32831">
        <w:rPr>
          <w:rStyle w:val="None"/>
          <w:rFonts w:asciiTheme="minorHAnsi" w:hAnsiTheme="minorHAnsi" w:cstheme="minorHAnsi"/>
          <w:lang w:val="es-US"/>
        </w:rPr>
        <w:t>Por ejemplo, encontramos del proyecto SGIVF lo siguiente</w:t>
      </w:r>
      <w:r w:rsidRPr="00470C2C">
        <w:rPr>
          <w:rStyle w:val="None"/>
          <w:rFonts w:asciiTheme="minorHAnsi" w:hAnsiTheme="minorHAnsi" w:cstheme="minorHAnsi"/>
          <w:lang w:val="es-US"/>
        </w:rPr>
        <w:t xml:space="preserve"> </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Gestión: Documentos como el plan de proyecto o el cronograma</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Negocio: Documento de negocio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Requisitos: Requisitos funcionales y no funcionales</w:t>
      </w:r>
    </w:p>
    <w:p w:rsid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Análisis y Diseño: </w:t>
      </w:r>
      <w:r w:rsidR="00A32831">
        <w:rPr>
          <w:rStyle w:val="None"/>
          <w:rFonts w:asciiTheme="minorHAnsi" w:hAnsiTheme="minorHAnsi" w:cstheme="minorHAnsi"/>
          <w:lang w:val="es-US"/>
        </w:rPr>
        <w:t>Diagrama de base de datos</w:t>
      </w:r>
    </w:p>
    <w:p w:rsidR="005315AF" w:rsidRPr="00470C2C" w:rsidRDefault="005315AF" w:rsidP="00992D67">
      <w:pPr>
        <w:pStyle w:val="Prrafodelista"/>
        <w:ind w:left="1843" w:firstLine="698"/>
        <w:rPr>
          <w:rStyle w:val="None"/>
          <w:rFonts w:asciiTheme="minorHAnsi" w:hAnsiTheme="minorHAnsi" w:cstheme="minorHAnsi"/>
          <w:lang w:val="es-US"/>
        </w:rPr>
      </w:pPr>
      <w:r>
        <w:rPr>
          <w:rStyle w:val="None"/>
          <w:rFonts w:asciiTheme="minorHAnsi" w:hAnsiTheme="minorHAnsi" w:cstheme="minorHAnsi"/>
          <w:lang w:val="es-US"/>
        </w:rPr>
        <w:t xml:space="preserve">- Desarrollo: </w:t>
      </w:r>
      <w:r w:rsidR="00A32831">
        <w:rPr>
          <w:rStyle w:val="None"/>
          <w:rFonts w:asciiTheme="minorHAnsi" w:hAnsiTheme="minorHAnsi" w:cstheme="minorHAnsi"/>
          <w:lang w:val="es-US"/>
        </w:rPr>
        <w:t>Código fuente</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Pruebas: Documentos de pruebas del proyecto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w:t>
      </w:r>
      <w:r w:rsidR="00A32831">
        <w:rPr>
          <w:rStyle w:val="None"/>
          <w:rFonts w:asciiTheme="minorHAnsi" w:hAnsiTheme="minorHAnsi" w:cstheme="minorHAnsi"/>
          <w:lang w:val="es-US"/>
        </w:rPr>
        <w:t>Producción: Manual de usuario</w:t>
      </w:r>
    </w:p>
    <w:p w:rsidR="00470C2C" w:rsidRPr="00470C2C" w:rsidRDefault="00470C2C" w:rsidP="00992D67">
      <w:pPr>
        <w:pStyle w:val="Prrafodelista"/>
        <w:ind w:left="1843" w:firstLine="698"/>
        <w:rPr>
          <w:rStyle w:val="None"/>
          <w:rFonts w:asciiTheme="minorHAnsi" w:hAnsiTheme="minorHAnsi" w:cstheme="minorHAnsi"/>
          <w:lang w:val="es-US"/>
        </w:rPr>
      </w:pPr>
    </w:p>
    <w:p w:rsidR="009F4608" w:rsidRPr="00152388" w:rsidRDefault="00470C2C" w:rsidP="009F4608">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1F0A0F" w:rsidRDefault="001F0A0F" w:rsidP="00D62F46">
      <w:pPr>
        <w:pStyle w:val="Prrafodelista"/>
        <w:ind w:left="1843"/>
        <w:jc w:val="center"/>
        <w:rPr>
          <w:rStyle w:val="None"/>
          <w:rFonts w:asciiTheme="minorHAnsi" w:hAnsiTheme="minorHAnsi" w:cstheme="minorHAnsi"/>
          <w:lang w:val="es-US"/>
        </w:rPr>
      </w:pPr>
    </w:p>
    <w:p w:rsidR="00992D67" w:rsidRPr="00D62F46" w:rsidRDefault="00D62F46" w:rsidP="00D62F46">
      <w:pPr>
        <w:jc w:val="center"/>
        <w:rPr>
          <w:rStyle w:val="None"/>
          <w:rFonts w:asciiTheme="minorHAnsi" w:hAnsiTheme="minorHAnsi" w:cstheme="minorHAnsi"/>
          <w:lang w:val="es-US"/>
        </w:rPr>
      </w:pPr>
      <w:r>
        <w:rPr>
          <w:rFonts w:asciiTheme="minorHAnsi" w:hAnsiTheme="minorHAnsi" w:cstheme="minorHAnsi"/>
          <w:b/>
        </w:rPr>
        <w:t>Tabla 7</w:t>
      </w:r>
      <w:r w:rsidR="001F0A0F" w:rsidRPr="00D62F46">
        <w:rPr>
          <w:rFonts w:asciiTheme="minorHAnsi" w:hAnsiTheme="minorHAnsi" w:cstheme="minorHAnsi"/>
          <w:b/>
        </w:rPr>
        <w:t xml:space="preserve">. Roles y </w:t>
      </w:r>
      <w:r w:rsidRPr="00D62F46">
        <w:rPr>
          <w:rFonts w:asciiTheme="minorHAnsi" w:hAnsiTheme="minorHAnsi" w:cstheme="minorHAnsi"/>
          <w:b/>
        </w:rPr>
        <w:t>P</w:t>
      </w:r>
      <w:r w:rsidR="001F0A0F" w:rsidRPr="00D62F46">
        <w:rPr>
          <w:rFonts w:asciiTheme="minorHAnsi" w:hAnsiTheme="minorHAnsi" w:cstheme="minorHAnsi"/>
          <w:b/>
        </w:rPr>
        <w:t>ermisos de la librer</w:t>
      </w:r>
      <w:r w:rsidRPr="00D62F46">
        <w:rPr>
          <w:rFonts w:asciiTheme="minorHAnsi" w:hAnsiTheme="minorHAnsi" w:cstheme="minorHAnsi"/>
          <w:b/>
        </w:rPr>
        <w:t>ía Desarrollo</w:t>
      </w:r>
    </w:p>
    <w:tbl>
      <w:tblPr>
        <w:tblStyle w:val="Tabladecuadrcula4-nfasis2"/>
        <w:tblW w:w="0" w:type="auto"/>
        <w:jc w:val="center"/>
        <w:tblLayout w:type="fixed"/>
        <w:tblLook w:val="04A0" w:firstRow="1" w:lastRow="0" w:firstColumn="1" w:lastColumn="0" w:noHBand="0" w:noVBand="1"/>
      </w:tblPr>
      <w:tblGrid>
        <w:gridCol w:w="3969"/>
        <w:gridCol w:w="3969"/>
      </w:tblGrid>
      <w:tr w:rsidR="009F4608"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470C2C"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Permisos</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p w:rsidR="00470C2C" w:rsidRPr="00152388" w:rsidRDefault="00470C2C" w:rsidP="00152388">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Desarrolladores</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lastRenderedPageBreak/>
              <w:t>Escritura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lastRenderedPageBreak/>
              <w:t>Ingeniero de Pruebas</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Default="00470C2C" w:rsidP="00D62F46">
      <w:pPr>
        <w:rPr>
          <w:rStyle w:val="None"/>
          <w:rFonts w:asciiTheme="minorHAnsi" w:hAnsiTheme="minorHAnsi" w:cstheme="minorHAnsi"/>
          <w:lang w:val="es-US"/>
        </w:rPr>
      </w:pPr>
    </w:p>
    <w:p w:rsidR="00D62F46" w:rsidRPr="00D62F46" w:rsidRDefault="00D62F46" w:rsidP="00D62F46">
      <w:pPr>
        <w:pStyle w:val="Ttulo3"/>
        <w:numPr>
          <w:ilvl w:val="2"/>
          <w:numId w:val="33"/>
        </w:numPr>
        <w:rPr>
          <w:rStyle w:val="None"/>
          <w:rFonts w:asciiTheme="minorHAnsi" w:hAnsiTheme="minorHAnsi" w:cstheme="minorHAnsi"/>
          <w:lang w:val="es-US"/>
        </w:rPr>
      </w:pPr>
      <w:bookmarkStart w:id="24" w:name="_Toc527907825"/>
      <w:r w:rsidRPr="00992D67">
        <w:rPr>
          <w:rFonts w:asciiTheme="minorHAnsi" w:hAnsiTheme="minorHAnsi" w:cstheme="minorHAnsi"/>
          <w:color w:val="00000A"/>
        </w:rPr>
        <w:t>Librería</w:t>
      </w:r>
      <w:r>
        <w:rPr>
          <w:rFonts w:asciiTheme="minorHAnsi" w:hAnsiTheme="minorHAnsi" w:cstheme="minorHAnsi"/>
          <w:color w:val="00000A"/>
        </w:rPr>
        <w:t xml:space="preserve"> Documentos:</w:t>
      </w:r>
      <w:bookmarkEnd w:id="24"/>
    </w:p>
    <w:p w:rsidR="005315AF" w:rsidRPr="005315AF" w:rsidRDefault="005315AF" w:rsidP="00D62F46">
      <w:pPr>
        <w:pStyle w:val="Prrafodelista"/>
        <w:numPr>
          <w:ilvl w:val="0"/>
          <w:numId w:val="27"/>
        </w:numPr>
        <w:tabs>
          <w:tab w:val="left" w:leader="dot" w:pos="8505"/>
        </w:tabs>
        <w:ind w:left="1843"/>
        <w:rPr>
          <w:rFonts w:asciiTheme="minorHAnsi" w:eastAsia="Times New Roman" w:hAnsiTheme="minorHAnsi"/>
          <w:szCs w:val="20"/>
          <w:lang w:val="es-US"/>
        </w:rPr>
      </w:pPr>
      <w:r w:rsidRPr="005315AF">
        <w:rPr>
          <w:rFonts w:asciiTheme="minorHAnsi" w:eastAsia="Times New Roman" w:hAnsiTheme="minorHAnsi"/>
          <w:szCs w:val="20"/>
          <w:lang w:val="es-US"/>
        </w:rPr>
        <w:t>Definición:</w:t>
      </w:r>
    </w:p>
    <w:p w:rsidR="005315AF" w:rsidRPr="00EA3318" w:rsidRDefault="005315AF" w:rsidP="00D62F46">
      <w:pPr>
        <w:tabs>
          <w:tab w:val="left" w:leader="dot" w:pos="8505"/>
        </w:tabs>
        <w:ind w:left="1843"/>
        <w:jc w:val="both"/>
        <w:rPr>
          <w:rFonts w:asciiTheme="minorHAnsi" w:eastAsia="Times New Roman" w:hAnsiTheme="minorHAnsi"/>
          <w:szCs w:val="20"/>
          <w:lang w:val="es-US"/>
        </w:rPr>
      </w:pPr>
      <w:r w:rsidRPr="00EA3318">
        <w:rPr>
          <w:rFonts w:asciiTheme="minorHAnsi" w:eastAsia="Times New Roman" w:hAnsiTheme="minorHAnsi"/>
          <w:szCs w:val="20"/>
          <w:lang w:val="es-US"/>
        </w:rPr>
        <w:t>Esta librería contiene documentos de la organización que estén relacionados con la Gestión de la configuración, Gestión de cambios, Seguridad de la información y Políticas y Procedimientos. Estos documentos permiten crear un marco de trabajo y sirven como estándar para los proyectos que la organización lleve o esté llevando a cabo. Además, la información de estos documentos puede ser útil para la documentación de cada proyecto.</w:t>
      </w:r>
    </w:p>
    <w:p w:rsidR="005315AF" w:rsidRPr="00EA3318"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Responsable: Gestor de la Configuración</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Actividades:</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 xml:space="preserve">Definir, Plantear, Planificar </w:t>
      </w:r>
      <w:r>
        <w:rPr>
          <w:rFonts w:asciiTheme="minorHAnsi" w:eastAsia="Times New Roman" w:hAnsiTheme="minorHAnsi"/>
          <w:szCs w:val="20"/>
          <w:lang w:val="es-US"/>
        </w:rPr>
        <w:t>y Redactar los documentos para</w:t>
      </w:r>
      <w:r w:rsidRPr="00EA3318">
        <w:rPr>
          <w:rFonts w:asciiTheme="minorHAnsi" w:eastAsia="Times New Roman" w:hAnsiTheme="minorHAnsi"/>
          <w:szCs w:val="20"/>
          <w:lang w:val="es-US"/>
        </w:rPr>
        <w:t xml:space="preserve"> el correcto desarrollo y mantenimiento de proyectos de software de la organización.</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Actualizar los documentos según los nuevos requerimientos, cambios de infraestructura, tecnología, políticas, proveedores o algún cambio significativo que esté contemplado en estos documentos.</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Contenido:</w:t>
      </w:r>
    </w:p>
    <w:p w:rsidR="005315AF"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 xml:space="preserve">a.   </w:t>
      </w:r>
      <w:r w:rsidRPr="00EA3318">
        <w:rPr>
          <w:rFonts w:asciiTheme="minorHAnsi" w:eastAsia="Times New Roman" w:hAnsiTheme="minorHAnsi"/>
          <w:szCs w:val="20"/>
          <w:lang w:val="es-US"/>
        </w:rPr>
        <w:t>PGC (Plan de Gestión de la Configuración)</w:t>
      </w:r>
    </w:p>
    <w:p w:rsidR="00E34E59" w:rsidRPr="00EA3318" w:rsidRDefault="00E34E59"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b.   Políticas y procedimientos</w:t>
      </w:r>
    </w:p>
    <w:p w:rsidR="005315AF" w:rsidRDefault="005315AF" w:rsidP="00D62F46">
      <w:pPr>
        <w:pStyle w:val="Contenidodelatabla"/>
        <w:numPr>
          <w:ilvl w:val="0"/>
          <w:numId w:val="27"/>
        </w:numPr>
        <w:ind w:left="1843"/>
        <w:rPr>
          <w:color w:val="000000" w:themeColor="text1"/>
        </w:rPr>
      </w:pPr>
      <w:r w:rsidRPr="00EA3318">
        <w:rPr>
          <w:rFonts w:asciiTheme="minorHAnsi" w:eastAsia="Times New Roman" w:hAnsiTheme="minorHAnsi"/>
          <w:szCs w:val="20"/>
          <w:lang w:val="es-US"/>
        </w:rPr>
        <w:t>Accesos:</w:t>
      </w:r>
      <w:r>
        <w:rPr>
          <w:color w:val="000000" w:themeColor="text1"/>
        </w:rPr>
        <w:t xml:space="preserve"> La tabl</w:t>
      </w:r>
      <w:r w:rsidRPr="005315AF">
        <w:rPr>
          <w:color w:val="000000" w:themeColor="text1"/>
        </w:rPr>
        <w:t>a</w:t>
      </w:r>
      <w:r>
        <w:rPr>
          <w:color w:val="000000" w:themeColor="text1"/>
        </w:rPr>
        <w:t xml:space="preserve"> explica los tipos de acceso que se establecen para los roles que tienen participación en la Librería Documentos.</w:t>
      </w:r>
    </w:p>
    <w:p w:rsidR="005315AF" w:rsidRPr="00AF7983" w:rsidRDefault="00D62F46" w:rsidP="00AF7983">
      <w:pPr>
        <w:ind w:left="360"/>
        <w:jc w:val="center"/>
        <w:rPr>
          <w:rFonts w:asciiTheme="minorHAnsi" w:hAnsiTheme="minorHAnsi" w:cstheme="minorHAnsi"/>
          <w:lang w:val="es-US"/>
        </w:rPr>
      </w:pPr>
      <w:r w:rsidRPr="00D62F46">
        <w:rPr>
          <w:rFonts w:asciiTheme="minorHAnsi" w:hAnsiTheme="minorHAnsi" w:cstheme="minorHAnsi"/>
          <w:b/>
        </w:rPr>
        <w:t xml:space="preserve">Tabla 8. Roles y </w:t>
      </w:r>
      <w:r>
        <w:rPr>
          <w:rFonts w:asciiTheme="minorHAnsi" w:hAnsiTheme="minorHAnsi" w:cstheme="minorHAnsi"/>
          <w:b/>
        </w:rPr>
        <w:t xml:space="preserve">Tipos de Acceso </w:t>
      </w:r>
      <w:r w:rsidRPr="00D62F46">
        <w:rPr>
          <w:rFonts w:asciiTheme="minorHAnsi" w:hAnsiTheme="minorHAnsi" w:cstheme="minorHAnsi"/>
          <w:b/>
        </w:rPr>
        <w:t xml:space="preserve">de la librería </w:t>
      </w:r>
      <w:r>
        <w:rPr>
          <w:rFonts w:asciiTheme="minorHAnsi" w:hAnsiTheme="minorHAnsi" w:cstheme="minorHAnsi"/>
          <w:b/>
        </w:rPr>
        <w:t>Documentos</w:t>
      </w:r>
    </w:p>
    <w:tbl>
      <w:tblPr>
        <w:tblStyle w:val="Tabladecuadrcula4-nfasis2"/>
        <w:tblW w:w="0" w:type="auto"/>
        <w:jc w:val="center"/>
        <w:tblLayout w:type="fixed"/>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Gerente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152388" w:rsidP="00152388">
            <w:pPr>
              <w:cnfStyle w:val="000000100000" w:firstRow="0" w:lastRow="0" w:firstColumn="0" w:lastColumn="0" w:oddVBand="0" w:evenVBand="0" w:oddHBand="1" w:evenHBand="0" w:firstRowFirstColumn="0" w:firstRowLastColumn="0" w:lastRowFirstColumn="0" w:lastRowLastColumn="0"/>
            </w:pPr>
            <w:r>
              <w:t xml:space="preserve">Escritura </w:t>
            </w:r>
          </w:p>
        </w:tc>
      </w:tr>
      <w:tr w:rsidR="005315AF" w:rsidRPr="006468C6"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lastRenderedPageBreak/>
              <w:t>Gerente del Proyecto</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Pr="00D62F46" w:rsidRDefault="00D62F46" w:rsidP="00D62F46">
      <w:pPr>
        <w:pStyle w:val="Ttulo3"/>
        <w:numPr>
          <w:ilvl w:val="2"/>
          <w:numId w:val="33"/>
        </w:numPr>
        <w:rPr>
          <w:rFonts w:asciiTheme="minorHAnsi" w:hAnsiTheme="minorHAnsi" w:cstheme="minorHAnsi"/>
          <w:lang w:val="es-US"/>
        </w:rPr>
      </w:pPr>
      <w:bookmarkStart w:id="25" w:name="_Toc527907826"/>
      <w:r w:rsidRPr="00992D67">
        <w:rPr>
          <w:rFonts w:asciiTheme="minorHAnsi" w:hAnsiTheme="minorHAnsi" w:cstheme="minorHAnsi"/>
          <w:color w:val="00000A"/>
        </w:rPr>
        <w:t>Librería</w:t>
      </w:r>
      <w:r>
        <w:rPr>
          <w:rFonts w:asciiTheme="minorHAnsi" w:hAnsiTheme="minorHAnsi" w:cstheme="minorHAnsi"/>
          <w:color w:val="00000A"/>
        </w:rPr>
        <w:t xml:space="preserve"> de Línea Base:</w:t>
      </w:r>
      <w:bookmarkEnd w:id="25"/>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Definición:</w:t>
      </w:r>
      <w:r>
        <w:rPr>
          <w:rFonts w:asciiTheme="minorHAnsi" w:eastAsia="Times New Roman" w:hAnsiTheme="minorHAnsi"/>
          <w:szCs w:val="20"/>
          <w:lang w:val="es-US"/>
        </w:rPr>
        <w:t xml:space="preserve"> </w:t>
      </w:r>
      <w:r w:rsidRPr="005315AF">
        <w:rPr>
          <w:rFonts w:asciiTheme="minorHAnsi" w:eastAsia="Times New Roman" w:hAnsiTheme="minorHAnsi"/>
          <w:szCs w:val="20"/>
          <w:lang w:val="es-US"/>
        </w:rPr>
        <w:t>En esta librerí</w:t>
      </w:r>
      <w:r w:rsidR="00A32831">
        <w:rPr>
          <w:rFonts w:asciiTheme="minorHAnsi" w:eastAsia="Times New Roman" w:hAnsiTheme="minorHAnsi"/>
          <w:szCs w:val="20"/>
          <w:lang w:val="es-US"/>
        </w:rPr>
        <w:t>a se guarda el desarrollo de todos los elementos que han sido revisados y aceptados.</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Responsable: Gestor de la Configuración</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P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Actividades: Mantener actualizadas las líneas bases establecidas en la planificación</w:t>
      </w:r>
      <w:r w:rsidRPr="005315AF">
        <w:rPr>
          <w:rFonts w:asciiTheme="minorHAnsi" w:eastAsia="Times New Roman" w:hAnsiTheme="minorHAnsi"/>
          <w:szCs w:val="20"/>
        </w:rPr>
        <w:t xml:space="preserve"> y ejecución de los proyectos de la empresa.</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Contenido:</w:t>
      </w:r>
      <w:r w:rsidR="00A32831">
        <w:rPr>
          <w:rFonts w:asciiTheme="minorHAnsi" w:eastAsia="Times New Roman" w:hAnsiTheme="minorHAnsi"/>
          <w:szCs w:val="20"/>
          <w:lang w:val="es-US"/>
        </w:rPr>
        <w:t xml:space="preserve"> Tomando como ejemplo el proyecto SGIVF tenemos las siguientes líneas base</w:t>
      </w:r>
    </w:p>
    <w:p w:rsidR="00D62F46" w:rsidRPr="00D62F46" w:rsidRDefault="00D62F46" w:rsidP="00D62F46">
      <w:pPr>
        <w:tabs>
          <w:tab w:val="left" w:leader="dot" w:pos="8505"/>
        </w:tabs>
        <w:spacing w:after="0" w:line="240" w:lineRule="auto"/>
        <w:jc w:val="both"/>
        <w:rPr>
          <w:rFonts w:asciiTheme="minorHAnsi" w:eastAsia="Times New Roman" w:hAnsiTheme="minorHAnsi"/>
          <w:szCs w:val="20"/>
          <w:lang w:val="es-US"/>
        </w:rPr>
      </w:pP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Gestión del Proyecto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del Negocio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Requisitos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Análisis y Diseño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Desarrollo del sistema</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Pruebas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Producción o implementación</w:t>
      </w:r>
    </w:p>
    <w:p w:rsidR="00D62F46" w:rsidRDefault="00D62F46" w:rsidP="00D62F46">
      <w:pPr>
        <w:pStyle w:val="Contenidodelatabla"/>
        <w:spacing w:after="0" w:line="240" w:lineRule="auto"/>
        <w:ind w:left="1843"/>
        <w:rPr>
          <w:rFonts w:ascii="Calibri" w:eastAsia="Calibri" w:hAnsi="Calibri"/>
          <w:sz w:val="22"/>
          <w:szCs w:val="22"/>
          <w:lang w:val="es-ES"/>
        </w:rPr>
      </w:pPr>
    </w:p>
    <w:p w:rsidR="005315AF" w:rsidRPr="005315AF" w:rsidRDefault="005315AF" w:rsidP="00D62F46">
      <w:pPr>
        <w:pStyle w:val="Prrafodelista"/>
        <w:numPr>
          <w:ilvl w:val="0"/>
          <w:numId w:val="30"/>
        </w:numPr>
        <w:tabs>
          <w:tab w:val="left" w:leader="dot" w:pos="8505"/>
        </w:tabs>
        <w:spacing w:after="0" w:line="240" w:lineRule="auto"/>
        <w:ind w:left="1843"/>
        <w:jc w:val="both"/>
        <w:rPr>
          <w:rFonts w:ascii="Calibri" w:eastAsia="Calibri" w:hAnsi="Calibri"/>
          <w:sz w:val="22"/>
          <w:szCs w:val="22"/>
          <w:lang w:val="es-ES"/>
        </w:rPr>
      </w:pPr>
      <w:r w:rsidRPr="005315AF">
        <w:rPr>
          <w:rFonts w:asciiTheme="minorHAnsi" w:eastAsia="Times New Roman" w:hAnsiTheme="minorHAnsi"/>
          <w:szCs w:val="20"/>
          <w:lang w:val="es-US"/>
        </w:rPr>
        <w:t>Accesos</w:t>
      </w:r>
      <w:r w:rsidRPr="005315AF">
        <w:rPr>
          <w:rFonts w:ascii="Calibri" w:eastAsia="Calibri" w:hAnsi="Calibri"/>
          <w:sz w:val="22"/>
          <w:szCs w:val="22"/>
          <w:lang w:val="es-ES"/>
        </w:rPr>
        <w:t>: La tabla</w:t>
      </w:r>
      <w:r>
        <w:rPr>
          <w:rFonts w:ascii="Calibri" w:eastAsia="Calibri" w:hAnsi="Calibri"/>
          <w:sz w:val="22"/>
          <w:szCs w:val="22"/>
          <w:lang w:val="es-ES"/>
        </w:rPr>
        <w:t xml:space="preserve"> </w:t>
      </w:r>
      <w:r w:rsidRPr="005315AF">
        <w:rPr>
          <w:color w:val="000000" w:themeColor="text1"/>
        </w:rPr>
        <w:t xml:space="preserve">explica los tipos de acceso que se establecen para los roles que tienen participación en la Librería </w:t>
      </w:r>
      <w:r w:rsidRPr="005315AF">
        <w:rPr>
          <w:rFonts w:ascii="Calibri" w:eastAsia="Calibri" w:hAnsi="Calibri"/>
          <w:sz w:val="22"/>
          <w:szCs w:val="22"/>
          <w:lang w:val="es-ES"/>
        </w:rPr>
        <w:t>de Línea Base.</w:t>
      </w:r>
    </w:p>
    <w:p w:rsidR="005315AF" w:rsidRDefault="005315AF"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D62F46" w:rsidRPr="006468C6" w:rsidRDefault="00D62F46" w:rsidP="006468C6">
      <w:pPr>
        <w:jc w:val="center"/>
        <w:rPr>
          <w:rFonts w:asciiTheme="minorHAnsi" w:hAnsiTheme="minorHAnsi" w:cstheme="minorHAnsi"/>
          <w:b/>
        </w:rPr>
      </w:pPr>
      <w:r w:rsidRPr="006468C6">
        <w:rPr>
          <w:rFonts w:asciiTheme="minorHAnsi" w:hAnsiTheme="minorHAnsi" w:cstheme="minorHAnsi"/>
          <w:b/>
        </w:rPr>
        <w:t>Tabla 9. Roles y Tipos de Acceso de la librería de Línea Base</w:t>
      </w:r>
    </w:p>
    <w:tbl>
      <w:tblPr>
        <w:tblStyle w:val="Tabladecuadrcula4-nfasis2"/>
        <w:tblW w:w="0" w:type="auto"/>
        <w:jc w:val="center"/>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lastRenderedPageBreak/>
              <w:t>Gestor de la Gestión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5315AF" w:rsidP="00152388">
            <w:pPr>
              <w:cnfStyle w:val="000000100000" w:firstRow="0" w:lastRow="0" w:firstColumn="0" w:lastColumn="0" w:oddVBand="0" w:evenVBand="0" w:oddHBand="1" w:evenHBand="0" w:firstRowFirstColumn="0" w:firstRowLastColumn="0" w:lastRowFirstColumn="0" w:lastRowLastColumn="0"/>
            </w:pPr>
            <w:r w:rsidRPr="006468C6">
              <w:t xml:space="preserve">Escritura </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Comité de control de cambios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p w:rsidR="005315AF" w:rsidRPr="006468C6" w:rsidRDefault="00152388" w:rsidP="006468C6">
            <w:pPr>
              <w:cnfStyle w:val="000000000000" w:firstRow="0" w:lastRow="0" w:firstColumn="0" w:lastColumn="0" w:oddVBand="0" w:evenVBand="0" w:oddHBand="0" w:evenHBand="0" w:firstRowFirstColumn="0" w:firstRowLastColumn="0" w:lastRowFirstColumn="0" w:lastRowLastColumn="0"/>
            </w:pPr>
            <w:r>
              <w:t xml:space="preserve">Escritura </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Bibliotecario</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Desarrolladores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19541D" w:rsidRDefault="0019541D" w:rsidP="005315AF">
      <w:pPr>
        <w:rPr>
          <w:rFonts w:asciiTheme="minorHAnsi" w:eastAsia="Times New Roman" w:hAnsiTheme="minorHAnsi" w:cs="Times New Roman"/>
          <w:b/>
          <w:sz w:val="28"/>
          <w:szCs w:val="20"/>
          <w:lang w:val="es-US" w:eastAsia="en-US"/>
        </w:rPr>
      </w:pPr>
    </w:p>
    <w:p w:rsidR="009F4608" w:rsidRDefault="009F4608" w:rsidP="005315AF">
      <w:pPr>
        <w:rPr>
          <w:rFonts w:asciiTheme="minorHAnsi" w:eastAsia="Times New Roman" w:hAnsiTheme="minorHAnsi" w:cs="Times New Roman"/>
          <w:b/>
          <w:sz w:val="28"/>
          <w:szCs w:val="20"/>
          <w:lang w:val="es-US" w:eastAsia="en-US"/>
        </w:rPr>
      </w:pPr>
    </w:p>
    <w:p w:rsidR="00553F17" w:rsidRPr="00931F78" w:rsidRDefault="00474AC4" w:rsidP="00553F17">
      <w:pPr>
        <w:pStyle w:val="titulo1"/>
        <w:numPr>
          <w:ilvl w:val="0"/>
          <w:numId w:val="0"/>
        </w:numPr>
        <w:ind w:left="360"/>
        <w:rPr>
          <w:rFonts w:hint="eastAsia"/>
        </w:rPr>
      </w:pPr>
      <w:r>
        <w:t>3.3</w:t>
      </w:r>
      <w:r w:rsidR="00553F17">
        <w:t xml:space="preserve"> </w:t>
      </w:r>
      <w:r w:rsidR="00553F17" w:rsidRPr="009F5EAA">
        <w:t>Definición del formato de solicitud de cambios</w:t>
      </w:r>
    </w:p>
    <w:p w:rsidR="00553F17" w:rsidRPr="00470C2C" w:rsidRDefault="00553F17" w:rsidP="00553F17">
      <w:pPr>
        <w:pStyle w:val="Prrafodelista"/>
        <w:ind w:left="0"/>
        <w:rPr>
          <w:rStyle w:val="None"/>
          <w:rFonts w:asciiTheme="minorHAnsi" w:hAnsiTheme="minorHAnsi" w:cstheme="minorHAnsi"/>
          <w:lang w:val="es-US"/>
        </w:rPr>
      </w:pPr>
    </w:p>
    <w:p w:rsidR="00553F17" w:rsidRPr="00245EBB" w:rsidRDefault="00474AC4" w:rsidP="00553F17">
      <w:pPr>
        <w:pStyle w:val="Ttulo3"/>
        <w:ind w:left="720"/>
        <w:rPr>
          <w:rFonts w:asciiTheme="minorHAnsi" w:hAnsiTheme="minorHAnsi" w:cstheme="minorHAnsi"/>
          <w:lang w:val="es-US"/>
        </w:rPr>
      </w:pPr>
      <w:r>
        <w:rPr>
          <w:rFonts w:asciiTheme="minorHAnsi" w:hAnsiTheme="minorHAnsi" w:cstheme="minorHAnsi"/>
          <w:color w:val="00000A"/>
        </w:rPr>
        <w:t>3.3</w:t>
      </w:r>
      <w:r w:rsidR="00553F17">
        <w:rPr>
          <w:rFonts w:asciiTheme="minorHAnsi" w:hAnsiTheme="minorHAnsi" w:cstheme="minorHAnsi"/>
          <w:color w:val="00000A"/>
        </w:rPr>
        <w:t>.1 Ejemplos de solicitudes de cambio a nivel de usuario:</w:t>
      </w:r>
    </w:p>
    <w:p w:rsidR="00553F17" w:rsidRDefault="00553F17" w:rsidP="00553F17">
      <w:pPr>
        <w:spacing w:line="240" w:lineRule="auto"/>
        <w:ind w:left="1418"/>
        <w:rPr>
          <w:rFonts w:asciiTheme="minorHAnsi" w:hAnsiTheme="minorHAnsi" w:cstheme="minorHAnsi"/>
        </w:rPr>
      </w:pPr>
      <w:r w:rsidRPr="00D96CEE">
        <w:rPr>
          <w:rFonts w:asciiTheme="minorHAnsi" w:hAnsiTheme="minorHAnsi" w:cstheme="minorHAnsi"/>
        </w:rPr>
        <w:t xml:space="preserve">A continuación, se </w:t>
      </w:r>
      <w:r>
        <w:rPr>
          <w:rFonts w:asciiTheme="minorHAnsi" w:hAnsiTheme="minorHAnsi" w:cstheme="minorHAnsi"/>
        </w:rPr>
        <w:t xml:space="preserve">adjuntan ejemplos de solicitud de cambio del proyecto SGIVF </w:t>
      </w:r>
      <w:r w:rsidRPr="00370AC1">
        <w:rPr>
          <w:rFonts w:asciiTheme="minorHAnsi" w:hAnsiTheme="minorHAnsi" w:cstheme="minorHAnsi"/>
        </w:rPr>
        <w:t>(</w:t>
      </w:r>
      <w:r>
        <w:rPr>
          <w:rFonts w:asciiTheme="minorHAnsi" w:hAnsiTheme="minorHAnsi" w:cstheme="minorHAnsi"/>
        </w:rPr>
        <w:t>Sistema de Gestión de Inventario y Ventas de farmacia</w:t>
      </w:r>
      <w:r w:rsidRPr="00370AC1">
        <w:rPr>
          <w:rFonts w:asciiTheme="minorHAnsi" w:hAnsiTheme="minorHAnsi" w:cstheme="minorHAnsi"/>
        </w:rPr>
        <w:t>).</w:t>
      </w:r>
    </w:p>
    <w:p w:rsidR="00553F17" w:rsidRPr="00F706BA" w:rsidRDefault="00553F17" w:rsidP="00553F17">
      <w:pPr>
        <w:rPr>
          <w:i/>
        </w:rPr>
      </w:pPr>
      <w:r w:rsidRPr="00F706BA">
        <w:rPr>
          <w:i/>
        </w:rPr>
        <w:t>Alumno: Angeles Rojas, Jorge Alexander</w:t>
      </w:r>
    </w:p>
    <w:tbl>
      <w:tblPr>
        <w:tblStyle w:val="Tablaconcuadrcula"/>
        <w:tblW w:w="0" w:type="auto"/>
        <w:tblLook w:val="04A0" w:firstRow="1" w:lastRow="0" w:firstColumn="1" w:lastColumn="0" w:noHBand="0" w:noVBand="1"/>
      </w:tblPr>
      <w:tblGrid>
        <w:gridCol w:w="1696"/>
        <w:gridCol w:w="7132"/>
      </w:tblGrid>
      <w:tr w:rsidR="00553F17" w:rsidTr="00553F17">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001</w:t>
            </w:r>
          </w:p>
        </w:tc>
      </w:tr>
      <w:tr w:rsidR="00553F17" w:rsidTr="00553F17">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26/10/2018</w:t>
            </w:r>
          </w:p>
        </w:tc>
      </w:tr>
      <w:tr w:rsidR="00553F17" w:rsidTr="00553F17">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553F17">
        <w:tc>
          <w:tcPr>
            <w:tcW w:w="1696" w:type="dxa"/>
          </w:tcPr>
          <w:p w:rsidR="00553F17" w:rsidRPr="00276CA3" w:rsidRDefault="00553F17" w:rsidP="00553F17">
            <w:pPr>
              <w:rPr>
                <w:b/>
              </w:rPr>
            </w:pPr>
            <w:r w:rsidRPr="00276CA3">
              <w:rPr>
                <w:b/>
              </w:rPr>
              <w:t>Fuente</w:t>
            </w:r>
          </w:p>
        </w:tc>
        <w:tc>
          <w:tcPr>
            <w:tcW w:w="7132" w:type="dxa"/>
          </w:tcPr>
          <w:p w:rsidR="00553F17" w:rsidRDefault="00553F17" w:rsidP="00553F17">
            <w:r>
              <w:t>Juan Perez - Administrador</w:t>
            </w:r>
          </w:p>
        </w:tc>
      </w:tr>
      <w:tr w:rsidR="00553F17" w:rsidTr="00553F17">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t>Juan Perez - Administrador</w:t>
            </w:r>
          </w:p>
        </w:tc>
      </w:tr>
      <w:tr w:rsidR="00553F17" w:rsidRPr="00F706BA" w:rsidTr="00553F17">
        <w:trPr>
          <w:trHeight w:val="70"/>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F706BA">
              <w:rPr>
                <w:lang w:val="es-ES"/>
              </w:rPr>
              <w:t>Se sol</w:t>
            </w:r>
            <w:r>
              <w:rPr>
                <w:lang w:val="es-ES"/>
              </w:rPr>
              <w:t>icita la implementación de un módulo de administració</w:t>
            </w:r>
            <w:r w:rsidRPr="00F706BA">
              <w:rPr>
                <w:lang w:val="es-ES"/>
              </w:rPr>
              <w:t>n de proveedores en donde se pueda registrar</w:t>
            </w:r>
            <w:r>
              <w:rPr>
                <w:lang w:val="es-ES"/>
              </w:rPr>
              <w:t>,</w:t>
            </w:r>
            <w:r w:rsidRPr="00F706BA">
              <w:rPr>
                <w:lang w:val="es-ES"/>
              </w:rPr>
              <w:t xml:space="preserve"> editar</w:t>
            </w:r>
            <w:r>
              <w:rPr>
                <w:lang w:val="es-ES"/>
              </w:rPr>
              <w:t xml:space="preserve"> y</w:t>
            </w:r>
            <w:r w:rsidRPr="00F706BA">
              <w:rPr>
                <w:lang w:val="es-ES"/>
              </w:rPr>
              <w:t xml:space="preserve"> eliminar a los proveedores</w:t>
            </w:r>
            <w:r>
              <w:rPr>
                <w:lang w:val="es-ES"/>
              </w:rPr>
              <w:t>. Se necesita la información del proveedor como el nombre, dirección, teléfono, página web.</w:t>
            </w:r>
          </w:p>
        </w:tc>
      </w:tr>
      <w:tr w:rsidR="00553F17" w:rsidRPr="00F706BA" w:rsidTr="00553F17">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Pr>
                <w:lang w:val="es-ES"/>
              </w:rPr>
              <w:t>Se necesita el cambio para llevar un control de los proveedores ya que se ingresaba la información de los proveedores, pero nunca se registraba en el sistema. Con este cambio se ahorrará tiempo al momento de hacer los pedidos ya que tendremos toda la información disponible en el sistema y no se ingresará manualmente los pedidos por cada proveedor como se hace actualmente.</w:t>
            </w:r>
          </w:p>
        </w:tc>
      </w:tr>
    </w:tbl>
    <w:p w:rsidR="00553F17" w:rsidRDefault="00553F17" w:rsidP="00553F17">
      <w:pPr>
        <w:rPr>
          <w:lang w:val="es-ES"/>
        </w:rPr>
      </w:pPr>
    </w:p>
    <w:p w:rsidR="00553F17" w:rsidRDefault="00553F17" w:rsidP="00553F17">
      <w:pPr>
        <w:rPr>
          <w:i/>
        </w:rPr>
      </w:pPr>
      <w:r>
        <w:rPr>
          <w:i/>
        </w:rPr>
        <w:lastRenderedPageBreak/>
        <w:t xml:space="preserve">Alumno: Carlos Arizola </w:t>
      </w:r>
    </w:p>
    <w:tbl>
      <w:tblPr>
        <w:tblW w:w="88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95"/>
        <w:gridCol w:w="7133"/>
      </w:tblGrid>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ID</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002</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Fecha</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26/10/2018</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Sistema</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SGIVF</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Fuente</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Sandra Vega – Encargado de inventarios</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Autor</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Juan Delgado – Jefe de Inventarios</w:t>
            </w:r>
          </w:p>
        </w:tc>
      </w:tr>
      <w:tr w:rsidR="00553F17" w:rsidTr="00553F17">
        <w:trPr>
          <w:trHeight w:val="70"/>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Descripción</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lang w:val="es-ES"/>
              </w:rPr>
            </w:pPr>
            <w:r>
              <w:rPr>
                <w:lang w:val="es-ES"/>
              </w:rPr>
              <w:t>El sistema debería mostrar una notificación cuando el stock de cierto medicamento se está acabando para poder informarlo.</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lang w:val="es-ES"/>
              </w:rPr>
            </w:pPr>
            <w:r>
              <w:rPr>
                <w:b/>
                <w:lang w:val="es-ES"/>
              </w:rPr>
              <w:t>Justificación</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lang w:val="es-ES"/>
              </w:rPr>
            </w:pPr>
            <w:r>
              <w:rPr>
                <w:lang w:val="es-ES"/>
              </w:rPr>
              <w:t>La gran cantidad de medicamento hace que la labor de verificar el stock de productos sea muy complicado</w:t>
            </w:r>
          </w:p>
        </w:tc>
      </w:tr>
    </w:tbl>
    <w:p w:rsidR="00553F17" w:rsidRDefault="00553F17" w:rsidP="00553F17">
      <w:pPr>
        <w:rPr>
          <w:lang w:val="es-ES"/>
        </w:rPr>
      </w:pPr>
    </w:p>
    <w:p w:rsidR="00553F17" w:rsidRPr="00C74568" w:rsidRDefault="00553F17" w:rsidP="00553F17">
      <w:pPr>
        <w:pStyle w:val="Prrafodelista"/>
        <w:ind w:left="0"/>
        <w:rPr>
          <w:rStyle w:val="None"/>
          <w:rFonts w:asciiTheme="minorHAnsi" w:hAnsiTheme="minorHAnsi" w:cstheme="minorHAnsi"/>
          <w:i/>
          <w:lang w:val="es-US"/>
        </w:rPr>
      </w:pPr>
      <w:r w:rsidRPr="00C74568">
        <w:rPr>
          <w:rStyle w:val="None"/>
          <w:rFonts w:asciiTheme="minorHAnsi" w:hAnsiTheme="minorHAnsi" w:cstheme="minorHAnsi"/>
          <w:i/>
          <w:lang w:val="es-US"/>
        </w:rPr>
        <w:t>Alumno: Arotuma Martinez, Victor Miguel</w:t>
      </w:r>
    </w:p>
    <w:p w:rsidR="00553F17" w:rsidRDefault="00553F17" w:rsidP="00553F17">
      <w:pPr>
        <w:pStyle w:val="Prrafodelista"/>
        <w:ind w:left="0"/>
        <w:rPr>
          <w:rStyle w:val="None"/>
          <w:rFonts w:asciiTheme="minorHAnsi" w:hAnsiTheme="minorHAnsi" w:cstheme="minorHAnsi"/>
          <w:i/>
          <w:lang w:val="es-US"/>
        </w:rPr>
      </w:pPr>
    </w:p>
    <w:tbl>
      <w:tblPr>
        <w:tblStyle w:val="Tablaconcuadrcula"/>
        <w:tblW w:w="0" w:type="auto"/>
        <w:tblLook w:val="04A0" w:firstRow="1" w:lastRow="0" w:firstColumn="1" w:lastColumn="0" w:noHBand="0" w:noVBand="1"/>
      </w:tblPr>
      <w:tblGrid>
        <w:gridCol w:w="1696"/>
        <w:gridCol w:w="7132"/>
      </w:tblGrid>
      <w:tr w:rsidR="00553F17" w:rsidTr="00553F17">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003</w:t>
            </w:r>
          </w:p>
        </w:tc>
      </w:tr>
      <w:tr w:rsidR="00553F17" w:rsidTr="00553F17">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11/11/2018</w:t>
            </w:r>
          </w:p>
        </w:tc>
      </w:tr>
      <w:tr w:rsidR="00553F17" w:rsidTr="00553F17">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553F17">
        <w:tc>
          <w:tcPr>
            <w:tcW w:w="1696" w:type="dxa"/>
          </w:tcPr>
          <w:p w:rsidR="00553F17" w:rsidRPr="00276CA3" w:rsidRDefault="00553F17" w:rsidP="00553F17">
            <w:pPr>
              <w:rPr>
                <w:b/>
              </w:rPr>
            </w:pPr>
            <w:r w:rsidRPr="00276CA3">
              <w:rPr>
                <w:b/>
              </w:rPr>
              <w:t>Fuente</w:t>
            </w:r>
          </w:p>
        </w:tc>
        <w:tc>
          <w:tcPr>
            <w:tcW w:w="7132" w:type="dxa"/>
          </w:tcPr>
          <w:p w:rsidR="00553F17" w:rsidRDefault="00553F17" w:rsidP="00553F17">
            <w:r>
              <w:t>Miguel Ramos - Administrador</w:t>
            </w:r>
          </w:p>
        </w:tc>
      </w:tr>
      <w:tr w:rsidR="00553F17" w:rsidTr="00553F17">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t>Miguel Ramos - Administrador</w:t>
            </w:r>
          </w:p>
        </w:tc>
      </w:tr>
      <w:tr w:rsidR="00553F17" w:rsidRPr="00775463" w:rsidTr="00553F17">
        <w:trPr>
          <w:trHeight w:val="70"/>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F706BA">
              <w:rPr>
                <w:lang w:val="es-ES"/>
              </w:rPr>
              <w:t>Se sol</w:t>
            </w:r>
            <w:r>
              <w:rPr>
                <w:lang w:val="es-ES"/>
              </w:rPr>
              <w:t>icita implementar en la vista por medicamentos una opción para agregar nuevos medicamentos.</w:t>
            </w:r>
          </w:p>
        </w:tc>
      </w:tr>
      <w:tr w:rsidR="00553F17" w:rsidRPr="00775463" w:rsidTr="00553F17">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Pr>
                <w:lang w:val="es-ES"/>
              </w:rPr>
              <w:t>Se necesita agregar la opción de añadir nuevos medicamentos para que el encargado pueda registrar los nuevos productos que no se tienen almacenados, para su verificación posterior. Con esto se busca agilizar el proceso.</w:t>
            </w:r>
          </w:p>
        </w:tc>
      </w:tr>
    </w:tbl>
    <w:p w:rsidR="00553F17" w:rsidRDefault="00553F17" w:rsidP="00553F17">
      <w:pPr>
        <w:rPr>
          <w:lang w:val="es-ES"/>
        </w:rPr>
      </w:pPr>
    </w:p>
    <w:p w:rsidR="00553F17" w:rsidRDefault="00553F17" w:rsidP="00553F17">
      <w:pPr>
        <w:rPr>
          <w:rFonts w:asciiTheme="minorHAnsi" w:eastAsia="Times New Roman" w:hAnsiTheme="minorHAnsi" w:cs="Times New Roman"/>
          <w:b/>
          <w:sz w:val="28"/>
          <w:szCs w:val="20"/>
          <w:lang w:val="es-US" w:eastAsia="en-US"/>
        </w:rPr>
      </w:pPr>
    </w:p>
    <w:p w:rsidR="00553F17" w:rsidRPr="00C74568" w:rsidRDefault="00553F17" w:rsidP="00553F17">
      <w:pPr>
        <w:pStyle w:val="Prrafodelista"/>
        <w:ind w:left="0"/>
        <w:rPr>
          <w:rStyle w:val="None"/>
          <w:rFonts w:asciiTheme="minorHAnsi" w:hAnsiTheme="minorHAnsi" w:cstheme="minorHAnsi"/>
          <w:i/>
          <w:lang w:val="es-US"/>
        </w:rPr>
      </w:pPr>
      <w:r w:rsidRPr="00C74568">
        <w:rPr>
          <w:rStyle w:val="None"/>
          <w:rFonts w:asciiTheme="minorHAnsi" w:hAnsiTheme="minorHAnsi" w:cstheme="minorHAnsi"/>
          <w:i/>
          <w:lang w:val="es-US"/>
        </w:rPr>
        <w:t xml:space="preserve">Alumno: </w:t>
      </w:r>
      <w:r>
        <w:rPr>
          <w:rStyle w:val="None"/>
          <w:rFonts w:asciiTheme="minorHAnsi" w:hAnsiTheme="minorHAnsi" w:cstheme="minorHAnsi"/>
          <w:i/>
          <w:lang w:val="es-US"/>
        </w:rPr>
        <w:t>Arteaga Quico, Alisson</w:t>
      </w:r>
    </w:p>
    <w:p w:rsidR="00553F17" w:rsidRDefault="00553F17" w:rsidP="00553F17">
      <w:pPr>
        <w:pStyle w:val="Prrafodelista"/>
        <w:ind w:left="0"/>
        <w:rPr>
          <w:rStyle w:val="None"/>
          <w:rFonts w:asciiTheme="minorHAnsi" w:hAnsiTheme="minorHAnsi" w:cstheme="minorHAnsi"/>
          <w:i/>
          <w:lang w:val="es-US"/>
        </w:rPr>
      </w:pPr>
    </w:p>
    <w:tbl>
      <w:tblPr>
        <w:tblStyle w:val="Tablaconcuadrcula"/>
        <w:tblW w:w="0" w:type="auto"/>
        <w:tblLook w:val="04A0" w:firstRow="1" w:lastRow="0" w:firstColumn="1" w:lastColumn="0" w:noHBand="0" w:noVBand="1"/>
      </w:tblPr>
      <w:tblGrid>
        <w:gridCol w:w="1696"/>
        <w:gridCol w:w="7132"/>
      </w:tblGrid>
      <w:tr w:rsidR="00553F17" w:rsidTr="00553F17">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004</w:t>
            </w:r>
          </w:p>
        </w:tc>
      </w:tr>
      <w:tr w:rsidR="00553F17" w:rsidTr="00553F17">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26/10/2018</w:t>
            </w:r>
          </w:p>
        </w:tc>
      </w:tr>
      <w:tr w:rsidR="00553F17" w:rsidTr="00553F17">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553F17">
        <w:tc>
          <w:tcPr>
            <w:tcW w:w="1696" w:type="dxa"/>
          </w:tcPr>
          <w:p w:rsidR="00553F17" w:rsidRPr="00276CA3" w:rsidRDefault="00553F17" w:rsidP="00553F17">
            <w:pPr>
              <w:rPr>
                <w:b/>
              </w:rPr>
            </w:pPr>
            <w:r w:rsidRPr="00276CA3">
              <w:rPr>
                <w:b/>
              </w:rPr>
              <w:lastRenderedPageBreak/>
              <w:t>Fuente</w:t>
            </w:r>
          </w:p>
        </w:tc>
        <w:tc>
          <w:tcPr>
            <w:tcW w:w="7132" w:type="dxa"/>
          </w:tcPr>
          <w:p w:rsidR="00553F17" w:rsidRDefault="00553F17" w:rsidP="00553F17">
            <w:r w:rsidRPr="00370AC1">
              <w:rPr>
                <w:rFonts w:cs="Calibri"/>
                <w:lang w:val="es-ES"/>
              </w:rPr>
              <w:t>José Ramirez / Administrador</w:t>
            </w:r>
          </w:p>
        </w:tc>
      </w:tr>
      <w:tr w:rsidR="00553F17" w:rsidTr="00553F17">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rsidRPr="00370AC1">
              <w:rPr>
                <w:rFonts w:cs="Calibri"/>
              </w:rPr>
              <w:t>José Ramirez / Administrador</w:t>
            </w:r>
          </w:p>
        </w:tc>
      </w:tr>
      <w:tr w:rsidR="00553F17" w:rsidRPr="00775463" w:rsidTr="00553F17">
        <w:trPr>
          <w:trHeight w:val="70"/>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370AC1">
              <w:rPr>
                <w:rFonts w:cs="Calibri"/>
                <w:lang w:val="es-ES"/>
              </w:rPr>
              <w:t>El sistema debería permitirme generar reportes de ventas de forma general y por empleado encargado de venta por mes y por año.</w:t>
            </w:r>
          </w:p>
        </w:tc>
      </w:tr>
      <w:tr w:rsidR="00553F17" w:rsidRPr="00775463" w:rsidTr="00553F17">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sidRPr="00370AC1">
              <w:rPr>
                <w:rFonts w:cs="Calibri"/>
                <w:lang w:val="es-ES"/>
              </w:rPr>
              <w:t>Necesito poder tener reportes e información detallada de las ventas realizadas por los empleados de la farmacia así como de cada uno de los empleados con el fin de poder llevar un mejor control de los ingresos por venta que se obtienen por cada empleado y en conjunto por meses y también de esta forma poder ayudarme en la toma de futuras decisiones.</w:t>
            </w:r>
          </w:p>
        </w:tc>
      </w:tr>
    </w:tbl>
    <w:p w:rsidR="00553F17" w:rsidRDefault="00553F17" w:rsidP="00553F17">
      <w:pPr>
        <w:rPr>
          <w:lang w:val="es-ES"/>
        </w:rPr>
      </w:pPr>
    </w:p>
    <w:p w:rsidR="00731521" w:rsidRPr="00813FA1" w:rsidRDefault="00731521" w:rsidP="00731521">
      <w:pPr>
        <w:rPr>
          <w:i/>
        </w:rPr>
      </w:pPr>
      <w:r w:rsidRPr="00813FA1">
        <w:rPr>
          <w:i/>
        </w:rPr>
        <w:t xml:space="preserve">Alumno: </w:t>
      </w:r>
      <w:r>
        <w:rPr>
          <w:i/>
        </w:rPr>
        <w:t>Castillo Chávez, Luigi</w:t>
      </w:r>
    </w:p>
    <w:tbl>
      <w:tblPr>
        <w:tblStyle w:val="Tablaconcuadrcula"/>
        <w:tblW w:w="0" w:type="auto"/>
        <w:tblLook w:val="04A0" w:firstRow="1" w:lastRow="0" w:firstColumn="1" w:lastColumn="0" w:noHBand="0" w:noVBand="1"/>
      </w:tblPr>
      <w:tblGrid>
        <w:gridCol w:w="1696"/>
        <w:gridCol w:w="7132"/>
      </w:tblGrid>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sz w:val="22"/>
              </w:rPr>
            </w:pPr>
            <w:r>
              <w:rPr>
                <w:b/>
              </w:rPr>
              <w:t>ID</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005</w:t>
            </w:r>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Fecha</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23/10/2018</w:t>
            </w:r>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Sistema</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SGIVF</w:t>
            </w:r>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Fuente</w:t>
            </w:r>
          </w:p>
        </w:tc>
        <w:tc>
          <w:tcPr>
            <w:tcW w:w="7132" w:type="dxa"/>
            <w:tcBorders>
              <w:top w:val="single" w:sz="4" w:space="0" w:color="auto"/>
              <w:left w:val="single" w:sz="4" w:space="0" w:color="auto"/>
              <w:bottom w:val="single" w:sz="4" w:space="0" w:color="auto"/>
              <w:right w:val="single" w:sz="4" w:space="0" w:color="auto"/>
            </w:tcBorders>
            <w:hideMark/>
          </w:tcPr>
          <w:p w:rsidR="00731521" w:rsidRPr="001B3BDB" w:rsidRDefault="00731521" w:rsidP="00C57704">
            <w:pPr>
              <w:spacing w:after="0" w:line="240" w:lineRule="auto"/>
            </w:pPr>
            <w:r w:rsidRPr="001B3BDB">
              <w:t>María Segovia Perez – Vendedora Farmaceutica</w:t>
            </w:r>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Autor</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Alex Jimenez Córdova - Administrador</w:t>
            </w:r>
          </w:p>
        </w:tc>
      </w:tr>
      <w:tr w:rsidR="00731521" w:rsidTr="00C57704">
        <w:trPr>
          <w:trHeight w:val="70"/>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Descripción</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lang w:val="es-ES"/>
              </w:rPr>
            </w:pPr>
            <w:r>
              <w:rPr>
                <w:lang w:val="es-ES"/>
              </w:rPr>
              <w:t>Se solicita agregar un botón de venta rápida en efectivo en la pantalla de inicio después de haber ingresado.</w:t>
            </w:r>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lang w:val="es-ES"/>
              </w:rPr>
            </w:pPr>
            <w:r>
              <w:rPr>
                <w:b/>
                <w:lang w:val="es-ES"/>
              </w:rPr>
              <w:t>Justificación</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lang w:val="es-ES"/>
              </w:rPr>
            </w:pPr>
            <w:r>
              <w:rPr>
                <w:lang w:val="es-ES"/>
              </w:rPr>
              <w:t>La venta en efectivo es el tipo de venta que más se realiza durante el día. Actualmente demora entre 4 a 5 clicks en realizar una venta simple en efectivo.</w:t>
            </w:r>
          </w:p>
        </w:tc>
      </w:tr>
    </w:tbl>
    <w:p w:rsidR="00C57704" w:rsidRDefault="00C57704" w:rsidP="00C57704">
      <w:pPr>
        <w:rPr>
          <w:lang w:val="es-ES"/>
        </w:rPr>
      </w:pPr>
    </w:p>
    <w:p w:rsidR="00C57704" w:rsidRPr="00813FA1" w:rsidRDefault="00C57704" w:rsidP="00C57704">
      <w:pPr>
        <w:rPr>
          <w:i/>
        </w:rPr>
      </w:pPr>
      <w:r w:rsidRPr="00813FA1">
        <w:rPr>
          <w:i/>
        </w:rPr>
        <w:t xml:space="preserve">Alumno: </w:t>
      </w:r>
      <w:r>
        <w:rPr>
          <w:i/>
        </w:rPr>
        <w:t>Barreto Trujillo, Larry</w:t>
      </w:r>
    </w:p>
    <w:tbl>
      <w:tblPr>
        <w:tblStyle w:val="Tablaconcuadrcula"/>
        <w:tblW w:w="0" w:type="auto"/>
        <w:tblLook w:val="04A0" w:firstRow="1" w:lastRow="0" w:firstColumn="1" w:lastColumn="0" w:noHBand="0" w:noVBand="1"/>
      </w:tblPr>
      <w:tblGrid>
        <w:gridCol w:w="1696"/>
        <w:gridCol w:w="7132"/>
      </w:tblGrid>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sz w:val="22"/>
              </w:rPr>
            </w:pPr>
            <w:r>
              <w:rPr>
                <w:b/>
              </w:rPr>
              <w:t>ID</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006</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Fecha</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23/10/2018</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Sistema</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SGIVF</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Fuente</w:t>
            </w:r>
          </w:p>
        </w:tc>
        <w:tc>
          <w:tcPr>
            <w:tcW w:w="7132" w:type="dxa"/>
            <w:tcBorders>
              <w:top w:val="single" w:sz="4" w:space="0" w:color="auto"/>
              <w:left w:val="single" w:sz="4" w:space="0" w:color="auto"/>
              <w:bottom w:val="single" w:sz="4" w:space="0" w:color="auto"/>
              <w:right w:val="single" w:sz="4" w:space="0" w:color="auto"/>
            </w:tcBorders>
            <w:hideMark/>
          </w:tcPr>
          <w:p w:rsidR="00C57704" w:rsidRPr="001B3BDB" w:rsidRDefault="001D3618" w:rsidP="00C57704">
            <w:pPr>
              <w:spacing w:after="0" w:line="240" w:lineRule="auto"/>
            </w:pPr>
            <w:r>
              <w:t>Fiorella Rodríguez – Encargado de inventarios</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Autor</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C57704">
            <w:pPr>
              <w:spacing w:after="0" w:line="240" w:lineRule="auto"/>
            </w:pPr>
            <w:r>
              <w:t>Pedro Suarez – Jefe de Inventarios</w:t>
            </w:r>
          </w:p>
        </w:tc>
      </w:tr>
      <w:tr w:rsidR="00C57704" w:rsidTr="00C57704">
        <w:trPr>
          <w:trHeight w:val="70"/>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Descripción</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C57704">
            <w:pPr>
              <w:spacing w:after="0" w:line="240" w:lineRule="auto"/>
              <w:rPr>
                <w:lang w:val="es-ES"/>
              </w:rPr>
            </w:pPr>
            <w:r>
              <w:rPr>
                <w:lang w:val="es-ES"/>
              </w:rPr>
              <w:t>Se solicita tener un reporte de los medicamentos más vendidos por cada mes y año.</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lang w:val="es-ES"/>
              </w:rPr>
            </w:pPr>
            <w:r>
              <w:rPr>
                <w:b/>
                <w:lang w:val="es-ES"/>
              </w:rPr>
              <w:t>Justificación</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1D3618">
            <w:pPr>
              <w:spacing w:after="0" w:line="240" w:lineRule="auto"/>
              <w:rPr>
                <w:lang w:val="es-ES"/>
              </w:rPr>
            </w:pPr>
            <w:r>
              <w:rPr>
                <w:lang w:val="es-ES"/>
              </w:rPr>
              <w:t>Se necesita dicha información para poder adquirir de nuestros proveedores los medicamentos de una manera más eficiente con miras al futuro y conocer también así el entorno de nuestros clientes.</w:t>
            </w:r>
          </w:p>
        </w:tc>
      </w:tr>
    </w:tbl>
    <w:p w:rsidR="00C57704" w:rsidRPr="00470C2C" w:rsidRDefault="00C57704" w:rsidP="00C57704">
      <w:pPr>
        <w:spacing w:line="240" w:lineRule="auto"/>
        <w:rPr>
          <w:rFonts w:asciiTheme="minorHAnsi" w:hAnsiTheme="minorHAnsi" w:cstheme="minorHAnsi"/>
        </w:rPr>
      </w:pPr>
    </w:p>
    <w:p w:rsidR="00D841AB" w:rsidRDefault="00D841AB" w:rsidP="006E40ED">
      <w:pPr>
        <w:spacing w:line="240" w:lineRule="auto"/>
        <w:rPr>
          <w:rFonts w:asciiTheme="minorHAnsi" w:hAnsiTheme="minorHAnsi" w:cstheme="minorHAnsi"/>
        </w:rPr>
      </w:pPr>
    </w:p>
    <w:p w:rsidR="00F85618" w:rsidRDefault="00F85618" w:rsidP="00F85618">
      <w:pPr>
        <w:rPr>
          <w:rFonts w:asciiTheme="minorHAnsi" w:eastAsia="Times New Roman" w:hAnsiTheme="minorHAnsi" w:cs="Times New Roman"/>
          <w:b/>
          <w:sz w:val="28"/>
          <w:szCs w:val="20"/>
          <w:lang w:val="es-US" w:eastAsia="en-US"/>
        </w:rPr>
      </w:pPr>
    </w:p>
    <w:p w:rsidR="00F85618" w:rsidRPr="00931F78" w:rsidRDefault="00F85618" w:rsidP="00F85618">
      <w:pPr>
        <w:pStyle w:val="TtuloTDC"/>
        <w:numPr>
          <w:ilvl w:val="0"/>
          <w:numId w:val="33"/>
        </w:numPr>
        <w:rPr>
          <w:rFonts w:asciiTheme="minorHAnsi" w:hAnsiTheme="minorHAnsi" w:cstheme="minorHAnsi"/>
          <w:lang w:val="es-ES"/>
        </w:rPr>
      </w:pPr>
      <w:r>
        <w:rPr>
          <w:rFonts w:asciiTheme="minorHAnsi" w:hAnsiTheme="minorHAnsi" w:cstheme="minorHAnsi"/>
          <w:lang w:val="es-ES"/>
        </w:rPr>
        <w:lastRenderedPageBreak/>
        <w:t>Estado de la configuración</w:t>
      </w:r>
    </w:p>
    <w:p w:rsidR="009503FB" w:rsidRPr="00211F11" w:rsidRDefault="009503FB" w:rsidP="009503FB">
      <w:pPr>
        <w:ind w:left="426"/>
        <w:jc w:val="both"/>
        <w:rPr>
          <w:rFonts w:asciiTheme="minorHAnsi" w:hAnsiTheme="minorHAnsi" w:cs="Arial"/>
        </w:rPr>
      </w:pPr>
      <w:r>
        <w:rPr>
          <w:rFonts w:asciiTheme="minorHAnsi" w:hAnsiTheme="minorHAnsi" w:cs="Arial"/>
        </w:rPr>
        <w:t>En el</w:t>
      </w:r>
      <w:r w:rsidRPr="00211F11">
        <w:rPr>
          <w:rFonts w:asciiTheme="minorHAnsi" w:hAnsiTheme="minorHAnsi" w:cs="Arial"/>
        </w:rPr>
        <w:t xml:space="preserve"> </w:t>
      </w:r>
      <w:r>
        <w:rPr>
          <w:rFonts w:asciiTheme="minorHAnsi" w:hAnsiTheme="minorHAnsi" w:cs="Arial"/>
        </w:rPr>
        <w:t xml:space="preserve">estado de la configuración </w:t>
      </w:r>
      <w:r w:rsidRPr="00211F11">
        <w:rPr>
          <w:rFonts w:asciiTheme="minorHAnsi" w:hAnsiTheme="minorHAnsi" w:cs="Arial"/>
        </w:rPr>
        <w:t xml:space="preserve">define todos los reportes que se usaran en el sistema </w:t>
      </w:r>
      <w:r>
        <w:rPr>
          <w:rFonts w:asciiTheme="minorHAnsi" w:hAnsiTheme="minorHAnsi" w:cs="Arial"/>
        </w:rPr>
        <w:t xml:space="preserve">de gestión de la configuración y </w:t>
      </w:r>
      <w:r w:rsidRPr="00211F11">
        <w:rPr>
          <w:rFonts w:asciiTheme="minorHAnsi" w:hAnsiTheme="minorHAnsi" w:cs="Arial"/>
        </w:rPr>
        <w:t xml:space="preserve">tiene como propósito brindar la ayuda necesaria a los usuarios del sistema brindándole </w:t>
      </w:r>
      <w:r>
        <w:rPr>
          <w:rFonts w:asciiTheme="minorHAnsi" w:hAnsiTheme="minorHAnsi" w:cs="Arial"/>
        </w:rPr>
        <w:t xml:space="preserve">la </w:t>
      </w:r>
      <w:r w:rsidRPr="00211F11">
        <w:rPr>
          <w:rFonts w:asciiTheme="minorHAnsi" w:hAnsiTheme="minorHAnsi" w:cs="Arial"/>
        </w:rPr>
        <w:t xml:space="preserve">información </w:t>
      </w:r>
      <w:r>
        <w:rPr>
          <w:rFonts w:asciiTheme="minorHAnsi" w:hAnsiTheme="minorHAnsi" w:cs="Arial"/>
        </w:rPr>
        <w:t>que necesitan</w:t>
      </w:r>
    </w:p>
    <w:p w:rsidR="009503FB" w:rsidRPr="00211F11" w:rsidRDefault="009503FB" w:rsidP="009503FB">
      <w:pPr>
        <w:ind w:left="426"/>
        <w:jc w:val="both"/>
        <w:rPr>
          <w:rFonts w:asciiTheme="minorHAnsi" w:hAnsiTheme="minorHAnsi" w:cs="Arial"/>
        </w:rPr>
      </w:pPr>
      <w:r w:rsidRPr="00211F11">
        <w:rPr>
          <w:rFonts w:asciiTheme="minorHAnsi" w:hAnsiTheme="minorHAnsi" w:cs="Arial"/>
        </w:rPr>
        <w:t>Los siguientes reportes serán para los roles de:</w:t>
      </w:r>
    </w:p>
    <w:p w:rsidR="009503FB" w:rsidRPr="00211F11" w:rsidRDefault="009503FB" w:rsidP="009503FB">
      <w:pPr>
        <w:pStyle w:val="Prrafodelista"/>
        <w:numPr>
          <w:ilvl w:val="0"/>
          <w:numId w:val="47"/>
        </w:numPr>
        <w:ind w:left="1134"/>
        <w:jc w:val="both"/>
        <w:rPr>
          <w:rFonts w:asciiTheme="minorHAnsi" w:hAnsiTheme="minorHAnsi" w:cs="Arial"/>
        </w:rPr>
      </w:pPr>
      <w:r w:rsidRPr="00211F11">
        <w:rPr>
          <w:rFonts w:asciiTheme="minorHAnsi" w:hAnsiTheme="minorHAnsi" w:cs="Arial"/>
        </w:rPr>
        <w:t>Gestor de la Configuración.</w:t>
      </w:r>
    </w:p>
    <w:p w:rsidR="009503FB" w:rsidRPr="00211F11" w:rsidRDefault="009503FB" w:rsidP="009503FB">
      <w:pPr>
        <w:pStyle w:val="Prrafodelista"/>
        <w:numPr>
          <w:ilvl w:val="0"/>
          <w:numId w:val="47"/>
        </w:numPr>
        <w:ind w:left="1134"/>
        <w:jc w:val="both"/>
        <w:rPr>
          <w:rFonts w:asciiTheme="minorHAnsi" w:hAnsiTheme="minorHAnsi" w:cs="Arial"/>
        </w:rPr>
      </w:pPr>
      <w:r w:rsidRPr="00211F11">
        <w:rPr>
          <w:rFonts w:asciiTheme="minorHAnsi" w:hAnsiTheme="minorHAnsi" w:cs="Arial"/>
        </w:rPr>
        <w:t>Jefe de Proyecto.</w:t>
      </w:r>
    </w:p>
    <w:p w:rsidR="009503FB" w:rsidRPr="00211F11" w:rsidRDefault="009503FB" w:rsidP="009503FB">
      <w:pPr>
        <w:pStyle w:val="Prrafodelista"/>
        <w:numPr>
          <w:ilvl w:val="0"/>
          <w:numId w:val="47"/>
        </w:numPr>
        <w:ind w:left="1134"/>
        <w:jc w:val="both"/>
        <w:rPr>
          <w:rFonts w:asciiTheme="minorHAnsi" w:hAnsiTheme="minorHAnsi" w:cs="Arial"/>
          <w:lang w:val="es-US"/>
        </w:rPr>
      </w:pPr>
      <w:r w:rsidRPr="00211F11">
        <w:rPr>
          <w:rFonts w:asciiTheme="minorHAnsi" w:hAnsiTheme="minorHAnsi" w:cs="Arial"/>
        </w:rPr>
        <w:t>Desarrollador.</w:t>
      </w:r>
    </w:p>
    <w:p w:rsidR="00F85618" w:rsidRDefault="00F85618" w:rsidP="00F85618">
      <w:pPr>
        <w:pStyle w:val="titulo1"/>
        <w:numPr>
          <w:ilvl w:val="0"/>
          <w:numId w:val="0"/>
        </w:numPr>
        <w:ind w:left="360"/>
        <w:rPr>
          <w:rFonts w:hint="eastAsia"/>
        </w:rPr>
      </w:pPr>
    </w:p>
    <w:p w:rsidR="00F85618" w:rsidRPr="00931F78" w:rsidRDefault="00F85618" w:rsidP="00F85618">
      <w:pPr>
        <w:pStyle w:val="titulo1"/>
        <w:numPr>
          <w:ilvl w:val="0"/>
          <w:numId w:val="0"/>
        </w:numPr>
        <w:ind w:left="360"/>
        <w:rPr>
          <w:rFonts w:hint="eastAsia"/>
        </w:rPr>
      </w:pPr>
      <w:r>
        <w:t>4.1 Reportes para el estado del gestor de la configuración</w:t>
      </w:r>
    </w:p>
    <w:p w:rsidR="009503FB" w:rsidRDefault="009503FB" w:rsidP="009503FB">
      <w:pPr>
        <w:spacing w:line="240" w:lineRule="auto"/>
        <w:rPr>
          <w:rFonts w:asciiTheme="minorHAnsi" w:hAnsiTheme="minorHAnsi" w:cstheme="minorHAnsi"/>
        </w:rPr>
      </w:pPr>
    </w:p>
    <w:tbl>
      <w:tblPr>
        <w:tblStyle w:val="Tabladecuadrcula4-nfasis3"/>
        <w:tblW w:w="9750" w:type="dxa"/>
        <w:tblLook w:val="04A0" w:firstRow="1" w:lastRow="0" w:firstColumn="1" w:lastColumn="0" w:noHBand="0" w:noVBand="1"/>
      </w:tblPr>
      <w:tblGrid>
        <w:gridCol w:w="1628"/>
        <w:gridCol w:w="8122"/>
      </w:tblGrid>
      <w:tr w:rsidR="009503FB" w:rsidRPr="00A42C89" w:rsidTr="00F71A12">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sidRPr="00A42C89">
              <w:rPr>
                <w:rFonts w:ascii="Calibri" w:eastAsia="Calibri" w:hAnsi="Calibri" w:cs="Arial"/>
                <w:color w:val="000000"/>
                <w:sz w:val="24"/>
                <w:lang w:val="es-PE" w:eastAsia="es-PE"/>
              </w:rPr>
              <w:t>ID</w:t>
            </w:r>
          </w:p>
        </w:tc>
        <w:tc>
          <w:tcPr>
            <w:tcW w:w="8122" w:type="dxa"/>
          </w:tcPr>
          <w:p w:rsidR="009503FB" w:rsidRPr="00A42C89" w:rsidRDefault="009503FB" w:rsidP="00F71A12">
            <w:pPr>
              <w:spacing w:before="200"/>
              <w:cnfStyle w:val="100000000000" w:firstRow="1"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cs="Arial"/>
                <w:color w:val="000000"/>
                <w:lang w:val="es-PE" w:eastAsia="es-PE"/>
              </w:rPr>
              <w:t>REGC_001</w:t>
            </w:r>
          </w:p>
        </w:tc>
      </w:tr>
      <w:tr w:rsidR="009503FB" w:rsidRPr="00A42C89" w:rsidTr="00F71A1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Autor</w:t>
            </w:r>
          </w:p>
        </w:tc>
        <w:tc>
          <w:tcPr>
            <w:tcW w:w="8122" w:type="dxa"/>
          </w:tcPr>
          <w:p w:rsidR="009503FB" w:rsidRPr="00A42C89" w:rsidRDefault="009503FB" w:rsidP="00F71A12">
            <w:pPr>
              <w:spacing w:before="200"/>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Angeles Rojas, Jorge Alexander</w:t>
            </w:r>
          </w:p>
        </w:tc>
      </w:tr>
      <w:tr w:rsidR="009503FB" w:rsidRPr="00A42C89" w:rsidTr="00F71A12">
        <w:trPr>
          <w:trHeight w:val="412"/>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pStyle w:val="Contenidodelatabla"/>
              <w:jc w:val="center"/>
            </w:pPr>
            <w:r>
              <w:rPr>
                <w:lang w:val="es-PE" w:eastAsia="es-PE"/>
              </w:rPr>
              <w:t>Título</w:t>
            </w:r>
          </w:p>
        </w:tc>
        <w:tc>
          <w:tcPr>
            <w:tcW w:w="8122" w:type="dxa"/>
          </w:tcPr>
          <w:p w:rsidR="009503FB" w:rsidRPr="00A42C89" w:rsidRDefault="009503FB" w:rsidP="00F71A12">
            <w:pPr>
              <w:pStyle w:val="Contenidodelatabla"/>
              <w:cnfStyle w:val="000000000000" w:firstRow="0" w:lastRow="0" w:firstColumn="0" w:lastColumn="0" w:oddVBand="0" w:evenVBand="0" w:oddHBand="0" w:evenHBand="0" w:firstRowFirstColumn="0" w:firstRowLastColumn="0" w:lastRowFirstColumn="0" w:lastRowLastColumn="0"/>
            </w:pPr>
            <w:r>
              <w:t xml:space="preserve">Listado de ítems afectados  por una solicitud de cambio en un determinado tiempo </w:t>
            </w:r>
          </w:p>
        </w:tc>
      </w:tr>
      <w:tr w:rsidR="009503FB" w:rsidRPr="00A42C89" w:rsidTr="00F71A12">
        <w:trPr>
          <w:cnfStyle w:val="000000100000" w:firstRow="0" w:lastRow="0" w:firstColumn="0" w:lastColumn="0" w:oddVBand="0" w:evenVBand="0" w:oddHBand="1" w:evenHBand="0" w:firstRowFirstColumn="0" w:firstRowLastColumn="0" w:lastRowFirstColumn="0" w:lastRowLastColumn="0"/>
          <w:trHeight w:val="1013"/>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Propósito</w:t>
            </w:r>
          </w:p>
        </w:tc>
        <w:tc>
          <w:tcPr>
            <w:tcW w:w="8122" w:type="dxa"/>
          </w:tcPr>
          <w:p w:rsidR="009503FB" w:rsidRPr="00A42C89" w:rsidRDefault="009503FB" w:rsidP="00F71A12">
            <w:pPr>
              <w:pStyle w:val="Contenidodelatabla"/>
              <w:cnfStyle w:val="000000100000" w:firstRow="0" w:lastRow="0" w:firstColumn="0" w:lastColumn="0" w:oddVBand="0" w:evenVBand="0" w:oddHBand="1" w:evenHBand="0" w:firstRowFirstColumn="0" w:firstRowLastColumn="0" w:lastRowFirstColumn="0" w:lastRowLastColumn="0"/>
            </w:pPr>
            <w:r>
              <w:t>Mostrar una lista de todos los ítems afectados por una solicitud de cambio con el propósito de ayudar al gestor de la configuración a verificar el avance de los cambios y pueda llevar un control de estos.</w:t>
            </w:r>
          </w:p>
        </w:tc>
      </w:tr>
      <w:tr w:rsidR="009503FB" w:rsidRPr="00A42C89" w:rsidTr="00F71A12">
        <w:trPr>
          <w:trHeight w:val="439"/>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Entradas</w:t>
            </w:r>
          </w:p>
        </w:tc>
        <w:tc>
          <w:tcPr>
            <w:tcW w:w="8122" w:type="dxa"/>
          </w:tcPr>
          <w:p w:rsidR="009503FB" w:rsidRPr="00A42C89" w:rsidRDefault="009503FB" w:rsidP="009503FB">
            <w:pPr>
              <w:pStyle w:val="Prrafodelista"/>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color w:val="000000"/>
                <w:lang w:eastAsia="es-PE"/>
              </w:rPr>
            </w:pPr>
            <w:r w:rsidRPr="00A42C89">
              <w:rPr>
                <w:color w:val="000000"/>
                <w:lang w:eastAsia="es-PE"/>
              </w:rPr>
              <w:t>ID Proyecto</w:t>
            </w:r>
          </w:p>
          <w:p w:rsidR="009503FB" w:rsidRPr="00B33C45" w:rsidRDefault="009503FB" w:rsidP="009503FB">
            <w:pPr>
              <w:pStyle w:val="Prrafodelista"/>
              <w:widowControl w:val="0"/>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lang w:val="es-PE"/>
              </w:rPr>
            </w:pPr>
            <w:r w:rsidRPr="00A42C89">
              <w:rPr>
                <w:color w:val="000000"/>
                <w:lang w:eastAsia="es-PE"/>
              </w:rPr>
              <w:t>ID de la Solicitud de Cambio.</w:t>
            </w:r>
          </w:p>
          <w:p w:rsidR="009503FB" w:rsidRPr="000812CB" w:rsidRDefault="009503FB" w:rsidP="009503FB">
            <w:pPr>
              <w:pStyle w:val="Prrafodelista"/>
              <w:widowControl w:val="0"/>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lang w:val="es-PE"/>
              </w:rPr>
            </w:pPr>
            <w:r>
              <w:rPr>
                <w:color w:val="000000"/>
                <w:lang w:eastAsia="es-PE"/>
              </w:rPr>
              <w:t>Rango de fechas</w:t>
            </w:r>
          </w:p>
          <w:p w:rsidR="009503FB" w:rsidRPr="00A42C89" w:rsidRDefault="009503FB" w:rsidP="00F71A12">
            <w:pPr>
              <w:pStyle w:val="Prrafodelista"/>
              <w:widowControl w:val="0"/>
              <w:spacing w:before="200" w:after="0" w:line="240" w:lineRule="auto"/>
              <w:ind w:left="435"/>
              <w:cnfStyle w:val="000000000000" w:firstRow="0" w:lastRow="0" w:firstColumn="0" w:lastColumn="0" w:oddVBand="0" w:evenVBand="0" w:oddHBand="0" w:evenHBand="0" w:firstRowFirstColumn="0" w:firstRowLastColumn="0" w:lastRowFirstColumn="0" w:lastRowLastColumn="0"/>
              <w:rPr>
                <w:lang w:val="es-PE"/>
              </w:rPr>
            </w:pPr>
          </w:p>
        </w:tc>
      </w:tr>
      <w:tr w:rsidR="009503FB" w:rsidRPr="00A42C89" w:rsidTr="00F71A12">
        <w:trPr>
          <w:cnfStyle w:val="000000100000" w:firstRow="0" w:lastRow="0" w:firstColumn="0" w:lastColumn="0" w:oddVBand="0" w:evenVBand="0" w:oddHBand="1" w:evenHBand="0" w:firstRowFirstColumn="0" w:firstRowLastColumn="0" w:lastRowFirstColumn="0" w:lastRowLastColumn="0"/>
          <w:trHeight w:val="913"/>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Salidas</w:t>
            </w:r>
          </w:p>
        </w:tc>
        <w:tc>
          <w:tcPr>
            <w:tcW w:w="8122" w:type="dxa"/>
          </w:tcPr>
          <w:p w:rsidR="009503FB" w:rsidRPr="00706C8C"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ID del ítem de configuración.</w:t>
            </w:r>
          </w:p>
          <w:p w:rsidR="009503FB" w:rsidRPr="00706C8C"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Nombre del ítem.</w:t>
            </w:r>
          </w:p>
          <w:p w:rsidR="009503FB" w:rsidRPr="000812CB"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Descripción del ítem.</w:t>
            </w:r>
          </w:p>
          <w:p w:rsidR="009503FB" w:rsidRPr="00706C8C"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Pr>
                <w:color w:val="000000"/>
                <w:szCs w:val="20"/>
                <w:lang w:val="es-PE" w:eastAsia="es-PE"/>
              </w:rPr>
              <w:t>Versión del ítem</w:t>
            </w:r>
          </w:p>
          <w:p w:rsidR="009503FB" w:rsidRPr="00706C8C"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Estado actual del ítem.</w:t>
            </w:r>
          </w:p>
          <w:p w:rsidR="009503FB" w:rsidRPr="00936B2B"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Pr>
                <w:color w:val="000000"/>
                <w:szCs w:val="20"/>
                <w:lang w:val="es-PE" w:eastAsia="es-PE"/>
              </w:rPr>
              <w:t>Nombre del</w:t>
            </w:r>
            <w:r w:rsidRPr="00706C8C">
              <w:rPr>
                <w:color w:val="000000"/>
                <w:szCs w:val="20"/>
                <w:lang w:val="es-PE" w:eastAsia="es-PE"/>
              </w:rPr>
              <w:t xml:space="preserve"> encargado del cambio.</w:t>
            </w:r>
          </w:p>
        </w:tc>
      </w:tr>
    </w:tbl>
    <w:p w:rsidR="000812CB" w:rsidRDefault="000812CB" w:rsidP="009503FB">
      <w:pPr>
        <w:pStyle w:val="titulo1"/>
        <w:numPr>
          <w:ilvl w:val="0"/>
          <w:numId w:val="0"/>
        </w:numPr>
        <w:ind w:left="360" w:firstLine="709"/>
      </w:pPr>
    </w:p>
    <w:p w:rsidR="00F71A12" w:rsidRDefault="00F71A12" w:rsidP="00F71A12">
      <w:pPr>
        <w:spacing w:line="240" w:lineRule="auto"/>
        <w:rPr>
          <w:rFonts w:eastAsiaTheme="majorEastAsia" w:cstheme="majorBidi"/>
          <w:b/>
          <w:color w:val="0070C0"/>
          <w:sz w:val="28"/>
          <w:szCs w:val="20"/>
          <w:lang w:eastAsia="en-US"/>
        </w:rPr>
      </w:pPr>
    </w:p>
    <w:p w:rsidR="00F71A12" w:rsidRDefault="00F71A12" w:rsidP="00F71A12">
      <w:pPr>
        <w:spacing w:line="240" w:lineRule="auto"/>
        <w:rPr>
          <w:rFonts w:asciiTheme="minorHAnsi" w:hAnsiTheme="minorHAnsi" w:cstheme="minorHAnsi"/>
        </w:rPr>
      </w:pPr>
    </w:p>
    <w:p w:rsidR="00F71A12" w:rsidRDefault="00F71A12" w:rsidP="00F71A12">
      <w:pPr>
        <w:spacing w:line="240" w:lineRule="auto"/>
        <w:rPr>
          <w:rFonts w:asciiTheme="minorHAnsi" w:hAnsiTheme="minorHAnsi" w:cstheme="minorHAnsi"/>
        </w:rPr>
      </w:pPr>
    </w:p>
    <w:tbl>
      <w:tblPr>
        <w:tblStyle w:val="Tabladecuadrcula4-nfasis3"/>
        <w:tblW w:w="0" w:type="auto"/>
        <w:tblLook w:val="04A0" w:firstRow="1" w:lastRow="0" w:firstColumn="1" w:lastColumn="0" w:noHBand="0" w:noVBand="1"/>
      </w:tblPr>
      <w:tblGrid>
        <w:gridCol w:w="1615"/>
        <w:gridCol w:w="8438"/>
      </w:tblGrid>
      <w:tr w:rsidR="00F71A12"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r>
              <w:rPr>
                <w:rFonts w:cstheme="minorHAnsi"/>
              </w:rPr>
              <w:lastRenderedPageBreak/>
              <w:t>ID</w:t>
            </w:r>
          </w:p>
        </w:tc>
        <w:tc>
          <w:tcPr>
            <w:tcW w:w="8438" w:type="dxa"/>
          </w:tcPr>
          <w:p w:rsidR="00F71A12" w:rsidRDefault="0075085E" w:rsidP="00F71A12">
            <w:pPr>
              <w:spacing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REGC_002</w:t>
            </w:r>
          </w:p>
        </w:tc>
      </w:tr>
      <w:tr w:rsidR="00F71A12"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r>
              <w:rPr>
                <w:rFonts w:cstheme="minorHAnsi"/>
              </w:rPr>
              <w:t>Autor</w:t>
            </w:r>
          </w:p>
        </w:tc>
        <w:tc>
          <w:tcPr>
            <w:tcW w:w="8438" w:type="dxa"/>
          </w:tcPr>
          <w:p w:rsidR="00F71A12" w:rsidRDefault="00F71A12" w:rsidP="00F71A12">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Angeles Rojas, Jorge Alexander</w:t>
            </w:r>
          </w:p>
        </w:tc>
      </w:tr>
      <w:tr w:rsidR="00F71A12" w:rsidTr="00F71A12">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r>
              <w:rPr>
                <w:rFonts w:cstheme="minorHAnsi"/>
              </w:rPr>
              <w:t>Título</w:t>
            </w:r>
          </w:p>
        </w:tc>
        <w:tc>
          <w:tcPr>
            <w:tcW w:w="8438" w:type="dxa"/>
          </w:tcPr>
          <w:p w:rsidR="00F71A12" w:rsidRDefault="00F71A12" w:rsidP="0075085E">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Listado de </w:t>
            </w:r>
            <w:r w:rsidR="0075085E">
              <w:rPr>
                <w:rFonts w:cstheme="minorHAnsi"/>
              </w:rPr>
              <w:t>los items de la línea base de un proyecto</w:t>
            </w:r>
          </w:p>
        </w:tc>
      </w:tr>
      <w:tr w:rsidR="00F71A12"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r>
              <w:rPr>
                <w:rFonts w:cstheme="minorHAnsi"/>
              </w:rPr>
              <w:t>Propósito</w:t>
            </w:r>
          </w:p>
        </w:tc>
        <w:tc>
          <w:tcPr>
            <w:tcW w:w="8438" w:type="dxa"/>
          </w:tcPr>
          <w:p w:rsidR="00F71A12" w:rsidRDefault="0075085E" w:rsidP="0075085E">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Se mostrará una lista de todos los items de las líneas base </w:t>
            </w:r>
            <w:r w:rsidR="00F71A12">
              <w:rPr>
                <w:rFonts w:cstheme="minorHAnsi"/>
              </w:rPr>
              <w:t xml:space="preserve">de un determinado proyecto para que </w:t>
            </w:r>
            <w:r>
              <w:rPr>
                <w:rFonts w:cstheme="minorHAnsi"/>
              </w:rPr>
              <w:t xml:space="preserve">gestor de la configuración </w:t>
            </w:r>
            <w:r w:rsidR="00336175">
              <w:rPr>
                <w:rFonts w:cstheme="minorHAnsi"/>
              </w:rPr>
              <w:t>pueda revisarlos.</w:t>
            </w:r>
          </w:p>
        </w:tc>
      </w:tr>
      <w:tr w:rsidR="00F71A12" w:rsidTr="00F71A12">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r>
              <w:rPr>
                <w:rFonts w:cstheme="minorHAnsi"/>
              </w:rPr>
              <w:t>Entradas</w:t>
            </w:r>
          </w:p>
        </w:tc>
        <w:tc>
          <w:tcPr>
            <w:tcW w:w="8438" w:type="dxa"/>
          </w:tcPr>
          <w:p w:rsidR="00F71A12" w:rsidRPr="0075085E" w:rsidRDefault="00F71A12" w:rsidP="0075085E">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P</w:t>
            </w:r>
            <w:r w:rsidRPr="00CF5033">
              <w:rPr>
                <w:rFonts w:cstheme="minorHAnsi"/>
              </w:rPr>
              <w:t>royecto</w:t>
            </w:r>
          </w:p>
        </w:tc>
      </w:tr>
      <w:tr w:rsidR="00F71A12"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r>
              <w:rPr>
                <w:rFonts w:cstheme="minorHAnsi"/>
              </w:rPr>
              <w:t>Salidas</w:t>
            </w:r>
          </w:p>
        </w:tc>
        <w:tc>
          <w:tcPr>
            <w:tcW w:w="8438" w:type="dxa"/>
          </w:tcPr>
          <w:p w:rsidR="00F71A12" w:rsidRDefault="0075085E"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ID del ítem</w:t>
            </w:r>
          </w:p>
          <w:p w:rsidR="00F71A12" w:rsidRDefault="0075085E"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Versión del ítem</w:t>
            </w:r>
          </w:p>
          <w:p w:rsidR="00F71A12" w:rsidRDefault="0075085E"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Descripción del item</w:t>
            </w:r>
          </w:p>
          <w:p w:rsidR="00B80DD0" w:rsidRDefault="00B80DD0"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Fecha de aprobación</w:t>
            </w:r>
            <w:bookmarkStart w:id="26" w:name="_GoBack"/>
            <w:bookmarkEnd w:id="26"/>
          </w:p>
          <w:p w:rsidR="00F71A12" w:rsidRDefault="0075085E"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Fecha de modificación del ítem</w:t>
            </w:r>
          </w:p>
          <w:p w:rsidR="0075085E" w:rsidRPr="0075085E" w:rsidRDefault="0075085E" w:rsidP="0075085E">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Autor de la última modificación</w:t>
            </w:r>
          </w:p>
        </w:tc>
      </w:tr>
    </w:tbl>
    <w:p w:rsidR="00F71A12" w:rsidRDefault="00F71A12" w:rsidP="00F71A12">
      <w:pPr>
        <w:spacing w:line="240" w:lineRule="auto"/>
        <w:rPr>
          <w:rFonts w:asciiTheme="minorHAnsi" w:hAnsiTheme="minorHAnsi" w:cstheme="minorHAnsi"/>
        </w:rPr>
      </w:pPr>
    </w:p>
    <w:p w:rsidR="00F71A12" w:rsidRDefault="00F71A12" w:rsidP="009503FB">
      <w:pPr>
        <w:pStyle w:val="titulo1"/>
        <w:numPr>
          <w:ilvl w:val="0"/>
          <w:numId w:val="0"/>
        </w:numPr>
        <w:ind w:left="360" w:firstLine="709"/>
        <w:rPr>
          <w:rFonts w:hint="eastAsia"/>
        </w:rPr>
      </w:pPr>
    </w:p>
    <w:p w:rsidR="009503FB" w:rsidRDefault="009503FB" w:rsidP="009503FB">
      <w:pPr>
        <w:pStyle w:val="titulo1"/>
        <w:numPr>
          <w:ilvl w:val="0"/>
          <w:numId w:val="0"/>
        </w:numPr>
        <w:ind w:left="360" w:firstLine="709"/>
        <w:rPr>
          <w:rFonts w:hint="eastAsia"/>
        </w:rPr>
      </w:pPr>
    </w:p>
    <w:p w:rsidR="00F85618" w:rsidRPr="00931F78" w:rsidRDefault="00F85618" w:rsidP="00F85618">
      <w:pPr>
        <w:pStyle w:val="titulo1"/>
        <w:numPr>
          <w:ilvl w:val="0"/>
          <w:numId w:val="0"/>
        </w:numPr>
        <w:ind w:left="360"/>
        <w:rPr>
          <w:rFonts w:hint="eastAsia"/>
        </w:rPr>
      </w:pPr>
      <w:r>
        <w:t>4.2 Reportes para el estado del jefe de proyecto</w:t>
      </w:r>
    </w:p>
    <w:p w:rsidR="009503FB" w:rsidRDefault="009503FB" w:rsidP="009503FB">
      <w:pPr>
        <w:spacing w:line="240" w:lineRule="auto"/>
        <w:rPr>
          <w:rFonts w:asciiTheme="minorHAnsi" w:hAnsiTheme="minorHAnsi" w:cstheme="minorHAnsi"/>
        </w:rPr>
      </w:pPr>
    </w:p>
    <w:tbl>
      <w:tblPr>
        <w:tblStyle w:val="Tabladecuadrcula4-nfasis1"/>
        <w:tblW w:w="0" w:type="auto"/>
        <w:tblLook w:val="04A0" w:firstRow="1" w:lastRow="0" w:firstColumn="1" w:lastColumn="0" w:noHBand="0" w:noVBand="1"/>
      </w:tblPr>
      <w:tblGrid>
        <w:gridCol w:w="1615"/>
        <w:gridCol w:w="8438"/>
      </w:tblGrid>
      <w:tr w:rsidR="009503FB"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9503FB" w:rsidRDefault="009503FB" w:rsidP="00F71A12">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REJP_001</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Angeles Rojas, Jorge Alexander</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solicitudes de cambio terminadas</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solicitudes de cambio de un determinado proyecto para que el jefe de proyecto pueda saber que solicitudes de cambio fueron completadas y tenga una visión total de todos los cambios realizados.</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9503FB" w:rsidRPr="00CF5033" w:rsidRDefault="009503FB" w:rsidP="009503FB">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w:t>
            </w:r>
            <w:r w:rsidRPr="00CF5033">
              <w:rPr>
                <w:rFonts w:asciiTheme="minorHAnsi" w:hAnsiTheme="minorHAnsi" w:cstheme="minorHAnsi"/>
              </w:rPr>
              <w:t>royecto</w:t>
            </w:r>
          </w:p>
          <w:p w:rsidR="009503FB" w:rsidRPr="00936B2B" w:rsidRDefault="009503FB" w:rsidP="00F71A12">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9503F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de la solicitud de cambio</w:t>
            </w:r>
          </w:p>
          <w:p w:rsidR="009503F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Fecha de finalización</w:t>
            </w:r>
          </w:p>
          <w:p w:rsidR="009503F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Autor</w:t>
            </w:r>
          </w:p>
          <w:p w:rsidR="009503FB" w:rsidRPr="00936B2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Descripción</w:t>
            </w:r>
          </w:p>
        </w:tc>
      </w:tr>
    </w:tbl>
    <w:p w:rsidR="009503FB" w:rsidRDefault="009503FB" w:rsidP="009503FB">
      <w:pPr>
        <w:spacing w:line="240" w:lineRule="auto"/>
        <w:rPr>
          <w:rFonts w:asciiTheme="minorHAnsi" w:hAnsiTheme="minorHAnsi" w:cstheme="minorHAnsi"/>
        </w:rPr>
      </w:pPr>
    </w:p>
    <w:p w:rsidR="00F85618" w:rsidRDefault="00F85618" w:rsidP="006E40ED">
      <w:pPr>
        <w:spacing w:line="240" w:lineRule="auto"/>
        <w:rPr>
          <w:rFonts w:asciiTheme="minorHAnsi" w:hAnsiTheme="minorHAnsi" w:cstheme="minorHAnsi"/>
        </w:rPr>
      </w:pPr>
    </w:p>
    <w:p w:rsidR="00F85618" w:rsidRPr="00931F78" w:rsidRDefault="00F85618" w:rsidP="00F85618">
      <w:pPr>
        <w:pStyle w:val="titulo1"/>
        <w:numPr>
          <w:ilvl w:val="0"/>
          <w:numId w:val="0"/>
        </w:numPr>
        <w:ind w:left="360"/>
        <w:rPr>
          <w:rFonts w:hint="eastAsia"/>
        </w:rPr>
      </w:pPr>
      <w:r>
        <w:lastRenderedPageBreak/>
        <w:t>4.3 Reportes para el estado del desarrollador</w:t>
      </w:r>
    </w:p>
    <w:p w:rsidR="009503FB" w:rsidRDefault="009503FB" w:rsidP="009503FB">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9503FB"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9503FB" w:rsidRDefault="009503FB" w:rsidP="00F71A12">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RED_001</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Angeles Rojas, Jorge Alexander</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ítems relacionados a un caso de uso</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ítems de la configuración relacionados con un caso de uso para que el desarrollador pueda ver los ítems que se ven afectados por este caso de uso</w:t>
            </w:r>
          </w:p>
        </w:tc>
      </w:tr>
      <w:tr w:rsidR="009503FB" w:rsidRPr="00936B2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9503FB" w:rsidRDefault="009503FB" w:rsidP="009503FB">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9503FB" w:rsidRDefault="009503FB" w:rsidP="009503FB">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Caso de uso</w:t>
            </w:r>
          </w:p>
          <w:p w:rsidR="009503FB" w:rsidRPr="00936B2B" w:rsidRDefault="009503FB" w:rsidP="00F71A12">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503FB" w:rsidRPr="00936B2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val="en-US" w:eastAsia="en-US" w:bidi="ar-SA"/>
              </w:rPr>
            </w:pPr>
            <w:r w:rsidRPr="00FA5497">
              <w:rPr>
                <w:rFonts w:asciiTheme="minorHAnsi" w:eastAsiaTheme="minorHAnsi" w:hAnsiTheme="minorHAnsi" w:cstheme="minorBidi"/>
                <w:lang w:val="en-US" w:eastAsia="en-US" w:bidi="ar-SA"/>
              </w:rPr>
              <w:t>ID del ítem de la configuración</w:t>
            </w:r>
            <w:r>
              <w:rPr>
                <w:rFonts w:asciiTheme="minorHAnsi" w:eastAsiaTheme="minorHAnsi" w:hAnsiTheme="minorHAnsi" w:cstheme="minorBidi"/>
                <w:lang w:val="en-US" w:eastAsia="en-US" w:bidi="ar-SA"/>
              </w:rPr>
              <w:t>.</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Nombre del ítem.</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lang w:val="en-US" w:eastAsia="en-US"/>
              </w:rPr>
            </w:pPr>
            <w:r w:rsidRPr="00FA5497">
              <w:rPr>
                <w:rFonts w:asciiTheme="minorHAnsi" w:hAnsiTheme="minorHAnsi"/>
                <w:color w:val="000000"/>
                <w:lang w:eastAsia="es-PE"/>
              </w:rPr>
              <w:t>Descripción del ítem.</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Versión del ítem</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Estado actual del ítem.</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val="en-US" w:eastAsia="en-US" w:bidi="ar-SA"/>
              </w:rPr>
            </w:pPr>
            <w:r w:rsidRPr="00FA5497">
              <w:rPr>
                <w:rFonts w:asciiTheme="minorHAnsi" w:hAnsiTheme="minorHAnsi"/>
                <w:color w:val="000000"/>
                <w:lang w:eastAsia="es-PE"/>
              </w:rPr>
              <w:t>Nombre del encargado del cambio.</w:t>
            </w:r>
          </w:p>
          <w:p w:rsidR="009503FB" w:rsidRPr="00936B2B" w:rsidRDefault="009503FB" w:rsidP="00F71A12">
            <w:pPr>
              <w:pStyle w:val="Prrafodelista"/>
              <w:keepNext/>
              <w:widowControl w:val="0"/>
              <w:spacing w:after="0" w:line="240" w:lineRule="auto"/>
              <w:ind w:left="435"/>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bidi="ar-SA"/>
              </w:rPr>
            </w:pPr>
          </w:p>
        </w:tc>
      </w:tr>
    </w:tbl>
    <w:p w:rsidR="009503FB" w:rsidRDefault="009503FB" w:rsidP="009503FB">
      <w:pPr>
        <w:spacing w:line="240" w:lineRule="auto"/>
        <w:rPr>
          <w:rFonts w:asciiTheme="minorHAnsi" w:hAnsiTheme="minorHAnsi" w:cstheme="minorHAnsi"/>
        </w:rPr>
      </w:pPr>
    </w:p>
    <w:p w:rsidR="00F85618" w:rsidRDefault="00F85618" w:rsidP="006E40ED">
      <w:pPr>
        <w:spacing w:line="240" w:lineRule="auto"/>
        <w:rPr>
          <w:rFonts w:asciiTheme="minorHAnsi" w:hAnsiTheme="minorHAnsi" w:cstheme="minorHAnsi"/>
        </w:rPr>
      </w:pPr>
    </w:p>
    <w:p w:rsidR="00F85618" w:rsidRDefault="00F85618" w:rsidP="00F85618">
      <w:pPr>
        <w:pStyle w:val="TtuloTDC"/>
        <w:numPr>
          <w:ilvl w:val="0"/>
          <w:numId w:val="33"/>
        </w:numPr>
        <w:rPr>
          <w:rFonts w:asciiTheme="minorHAnsi" w:hAnsiTheme="minorHAnsi" w:cstheme="minorHAnsi"/>
          <w:lang w:val="es-ES"/>
        </w:rPr>
      </w:pPr>
      <w:r>
        <w:rPr>
          <w:rFonts w:asciiTheme="minorHAnsi" w:hAnsiTheme="minorHAnsi" w:cstheme="minorHAnsi"/>
          <w:lang w:val="es-ES"/>
        </w:rPr>
        <w:t>Auditoría</w:t>
      </w:r>
    </w:p>
    <w:p w:rsidR="009503FB" w:rsidRPr="009503FB" w:rsidRDefault="009503FB" w:rsidP="009503FB">
      <w:pPr>
        <w:pStyle w:val="Prrafodelista"/>
        <w:ind w:left="432"/>
        <w:jc w:val="both"/>
        <w:rPr>
          <w:rFonts w:asciiTheme="minorHAnsi" w:hAnsiTheme="minorHAnsi" w:cs="Arial"/>
        </w:rPr>
      </w:pPr>
      <w:r w:rsidRPr="009503FB">
        <w:rPr>
          <w:rFonts w:asciiTheme="minorHAnsi" w:hAnsiTheme="minorHAnsi" w:cs="Arial"/>
        </w:rPr>
        <w:t xml:space="preserve">Las auditorías a la gestión de la configuración permiten confirmar que los elementos de configuración son completos, consistentes y precisos. Son realizadas durante las etapas de desarrollo del software hasta la de mantenimientos para demostrar que los planes, procesos y sistemas se están utilizando y son adecuados, así como identificar oportunidades de mejora. </w:t>
      </w:r>
    </w:p>
    <w:p w:rsidR="00F85618" w:rsidRPr="00F85618" w:rsidRDefault="00F85618" w:rsidP="00856CE8">
      <w:pPr>
        <w:tabs>
          <w:tab w:val="left" w:pos="2154"/>
        </w:tabs>
        <w:rPr>
          <w:lang w:val="es-ES" w:eastAsia="es-AR"/>
        </w:rPr>
      </w:pPr>
    </w:p>
    <w:p w:rsidR="00F85618" w:rsidRPr="00931F78" w:rsidRDefault="00F85618" w:rsidP="00F85618">
      <w:pPr>
        <w:pStyle w:val="titulo1"/>
        <w:numPr>
          <w:ilvl w:val="0"/>
          <w:numId w:val="0"/>
        </w:numPr>
        <w:ind w:left="360"/>
        <w:rPr>
          <w:rFonts w:hint="eastAsia"/>
        </w:rPr>
      </w:pPr>
      <w:r>
        <w:t>5.1 Reportes de auditoría</w:t>
      </w:r>
    </w:p>
    <w:p w:rsidR="009503FB" w:rsidRDefault="009503FB" w:rsidP="009503FB">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9503FB"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9503FB" w:rsidRDefault="009503FB" w:rsidP="00F71A12">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RED_001</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Angeles Rojas, Jorge Alexander</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lastRenderedPageBreak/>
              <w:t>Tipo de Reporte</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las solicitudes de cambio</w:t>
            </w:r>
            <w:r w:rsidR="00336175">
              <w:rPr>
                <w:rFonts w:asciiTheme="minorHAnsi" w:hAnsiTheme="minorHAnsi" w:cstheme="minorHAnsi"/>
              </w:rPr>
              <w:t xml:space="preserve"> que fueron aprobadas</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las solicitudes de cambio</w:t>
            </w:r>
            <w:r w:rsidR="00B80DD0">
              <w:rPr>
                <w:rFonts w:asciiTheme="minorHAnsi" w:hAnsiTheme="minorHAnsi" w:cstheme="minorHAnsi"/>
              </w:rPr>
              <w:t xml:space="preserve"> de un determinado proyecto</w:t>
            </w:r>
            <w:r>
              <w:rPr>
                <w:rFonts w:asciiTheme="minorHAnsi" w:hAnsiTheme="minorHAnsi" w:cstheme="minorHAnsi"/>
              </w:rPr>
              <w:t xml:space="preserve"> </w:t>
            </w:r>
            <w:r w:rsidR="00336175">
              <w:rPr>
                <w:rFonts w:asciiTheme="minorHAnsi" w:hAnsiTheme="minorHAnsi" w:cstheme="minorHAnsi"/>
              </w:rPr>
              <w:t>para que el auditor pueda corroborar que se implementaron todas las solicitudes de cambio que fueron aprobadas</w:t>
            </w:r>
            <w:r w:rsidR="000D5F63">
              <w:rPr>
                <w:rFonts w:asciiTheme="minorHAnsi" w:hAnsiTheme="minorHAnsi" w:cstheme="minorHAnsi"/>
              </w:rPr>
              <w:t>.</w:t>
            </w:r>
          </w:p>
        </w:tc>
      </w:tr>
      <w:tr w:rsidR="009503FB" w:rsidRPr="00936B2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9503F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9503FB" w:rsidRPr="002B3288"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Rango de fechas</w:t>
            </w:r>
          </w:p>
        </w:tc>
      </w:tr>
      <w:tr w:rsidR="009503FB" w:rsidRPr="00936B2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9503FB"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r w:rsidRPr="00FA5497">
              <w:rPr>
                <w:rFonts w:asciiTheme="minorHAnsi" w:eastAsiaTheme="minorHAnsi" w:hAnsiTheme="minorHAnsi" w:cstheme="minorBidi"/>
                <w:lang w:val="en-US" w:eastAsia="en-US" w:bidi="ar-SA"/>
              </w:rPr>
              <w:t>ID d</w:t>
            </w:r>
            <w:r>
              <w:rPr>
                <w:rFonts w:asciiTheme="minorHAnsi" w:eastAsiaTheme="minorHAnsi" w:hAnsiTheme="minorHAnsi" w:cstheme="minorBidi"/>
                <w:lang w:val="en-US" w:eastAsia="en-US" w:bidi="ar-SA"/>
              </w:rPr>
              <w:t>e la solicitud de cambio</w:t>
            </w:r>
          </w:p>
          <w:p w:rsidR="009503FB"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r>
              <w:rPr>
                <w:rFonts w:asciiTheme="minorHAnsi" w:eastAsiaTheme="minorHAnsi" w:hAnsiTheme="minorHAnsi" w:cstheme="minorBidi"/>
                <w:lang w:val="en-US" w:eastAsia="en-US" w:bidi="ar-SA"/>
              </w:rPr>
              <w:t>Estado de la solicitud de cambio</w:t>
            </w:r>
          </w:p>
          <w:p w:rsidR="009503FB" w:rsidRPr="00FA5497"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r>
              <w:rPr>
                <w:rFonts w:asciiTheme="minorHAnsi" w:eastAsiaTheme="minorHAnsi" w:hAnsiTheme="minorHAnsi" w:cstheme="minorBidi"/>
                <w:lang w:val="en-US" w:eastAsia="en-US" w:bidi="ar-SA"/>
              </w:rPr>
              <w:t>Nombre de la solicitud de cambio</w:t>
            </w:r>
          </w:p>
          <w:p w:rsidR="009503FB" w:rsidRPr="00FA5497"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n-US" w:eastAsia="en-US"/>
              </w:rPr>
            </w:pPr>
            <w:r>
              <w:rPr>
                <w:rFonts w:asciiTheme="minorHAnsi" w:hAnsiTheme="minorHAnsi"/>
                <w:color w:val="000000"/>
                <w:lang w:eastAsia="es-PE"/>
              </w:rPr>
              <w:t>Descripción de la solicitud de cambio</w:t>
            </w:r>
            <w:r w:rsidRPr="00FA5497">
              <w:rPr>
                <w:rFonts w:asciiTheme="minorHAnsi" w:hAnsiTheme="minorHAnsi"/>
                <w:color w:val="000000"/>
                <w:lang w:eastAsia="es-PE"/>
              </w:rPr>
              <w:t>.</w:t>
            </w:r>
          </w:p>
          <w:p w:rsidR="009503FB" w:rsidRPr="002B3288"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Autor</w:t>
            </w:r>
          </w:p>
          <w:p w:rsidR="009503FB" w:rsidRPr="002B3288"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Fecha de creación</w:t>
            </w:r>
          </w:p>
          <w:p w:rsidR="009503FB" w:rsidRPr="00FA5497"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Usuario que creó la solicitud</w:t>
            </w:r>
          </w:p>
          <w:p w:rsidR="009503FB" w:rsidRPr="00FA5497"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r>
              <w:rPr>
                <w:rFonts w:asciiTheme="minorHAnsi" w:hAnsiTheme="minorHAnsi"/>
                <w:color w:val="000000"/>
                <w:lang w:eastAsia="es-PE"/>
              </w:rPr>
              <w:t>Usuario que aprobó la solicitud</w:t>
            </w:r>
          </w:p>
          <w:p w:rsidR="009503FB" w:rsidRPr="00936B2B" w:rsidRDefault="009503FB" w:rsidP="00F71A12">
            <w:pPr>
              <w:pStyle w:val="Prrafodelista"/>
              <w:keepNext/>
              <w:widowControl w:val="0"/>
              <w:spacing w:after="0" w:line="240" w:lineRule="auto"/>
              <w:ind w:left="435"/>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p>
        </w:tc>
      </w:tr>
    </w:tbl>
    <w:p w:rsidR="009503FB" w:rsidRDefault="009503FB" w:rsidP="009503FB">
      <w:pPr>
        <w:spacing w:line="240" w:lineRule="auto"/>
        <w:rPr>
          <w:rFonts w:asciiTheme="minorHAnsi" w:hAnsiTheme="minorHAnsi" w:cstheme="minorHAnsi"/>
        </w:rPr>
      </w:pPr>
    </w:p>
    <w:p w:rsidR="00336175" w:rsidRDefault="00336175" w:rsidP="00336175">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336175" w:rsidTr="00E10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E10DC1">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336175" w:rsidRDefault="00336175" w:rsidP="00E10DC1">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RED_002</w:t>
            </w:r>
          </w:p>
        </w:tc>
      </w:tr>
      <w:tr w:rsidR="00336175" w:rsidTr="00E1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E10DC1">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336175" w:rsidRDefault="00336175" w:rsidP="00E10DC1">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Angeles Rojas, Jorge Alexander</w:t>
            </w:r>
          </w:p>
        </w:tc>
      </w:tr>
      <w:tr w:rsidR="00336175" w:rsidTr="00E10DC1">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E10DC1">
            <w:pPr>
              <w:spacing w:line="240" w:lineRule="auto"/>
              <w:jc w:val="center"/>
              <w:rPr>
                <w:rFonts w:asciiTheme="minorHAnsi" w:hAnsiTheme="minorHAnsi" w:cstheme="minorHAnsi"/>
              </w:rPr>
            </w:pPr>
            <w:r>
              <w:rPr>
                <w:rFonts w:asciiTheme="minorHAnsi" w:hAnsiTheme="minorHAnsi" w:cstheme="minorHAnsi"/>
              </w:rPr>
              <w:t>Tipo de Reporte</w:t>
            </w:r>
          </w:p>
        </w:tc>
        <w:tc>
          <w:tcPr>
            <w:tcW w:w="8438" w:type="dxa"/>
          </w:tcPr>
          <w:p w:rsidR="00336175" w:rsidRDefault="00336175" w:rsidP="00E10DC1">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336175" w:rsidTr="00E1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E10DC1">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336175" w:rsidRDefault="00336175" w:rsidP="00336175">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los cambios realizados a los casos de uso</w:t>
            </w:r>
          </w:p>
        </w:tc>
      </w:tr>
      <w:tr w:rsidR="00336175" w:rsidTr="00E10DC1">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E10DC1">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336175" w:rsidRDefault="00336175" w:rsidP="000D5F6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Se mostrará </w:t>
            </w:r>
            <w:r w:rsidR="000D5F63">
              <w:rPr>
                <w:rFonts w:asciiTheme="minorHAnsi" w:hAnsiTheme="minorHAnsi" w:cstheme="minorHAnsi"/>
              </w:rPr>
              <w:t>todos los cambios realizados a los documentos de caso de uso de un determinado proyecto para que el auditor pueda comprobar que estos cambios fueron aplicados en el desarrollo del proyecto.</w:t>
            </w:r>
          </w:p>
        </w:tc>
      </w:tr>
      <w:tr w:rsidR="00336175" w:rsidRPr="00936B2B" w:rsidTr="00E1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E10DC1">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336175" w:rsidRPr="000D5F63" w:rsidRDefault="00336175" w:rsidP="000D5F63">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tc>
      </w:tr>
      <w:tr w:rsidR="00336175" w:rsidRPr="00936B2B" w:rsidTr="00E10DC1">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E10DC1">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336175" w:rsidRDefault="000F28B9" w:rsidP="00E10DC1">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r>
              <w:rPr>
                <w:rFonts w:asciiTheme="minorHAnsi" w:eastAsiaTheme="minorHAnsi" w:hAnsiTheme="minorHAnsi" w:cstheme="minorBidi"/>
                <w:lang w:val="en-US" w:eastAsia="en-US" w:bidi="ar-SA"/>
              </w:rPr>
              <w:t>Nombre del caso de uso</w:t>
            </w:r>
          </w:p>
          <w:p w:rsidR="000F28B9" w:rsidRPr="000F28B9" w:rsidRDefault="000F28B9" w:rsidP="000F28B9">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Versión del caos de uso</w:t>
            </w:r>
          </w:p>
          <w:p w:rsidR="00336175" w:rsidRDefault="000F28B9" w:rsidP="00E10DC1">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r>
              <w:rPr>
                <w:rFonts w:asciiTheme="minorHAnsi" w:eastAsiaTheme="minorHAnsi" w:hAnsiTheme="minorHAnsi" w:cstheme="minorBidi"/>
                <w:lang w:val="en-US" w:eastAsia="en-US" w:bidi="ar-SA"/>
              </w:rPr>
              <w:t>Descripción del caso de uso</w:t>
            </w:r>
          </w:p>
          <w:p w:rsidR="00336175" w:rsidRPr="00FA5497" w:rsidRDefault="000F28B9" w:rsidP="00E10DC1">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r>
              <w:rPr>
                <w:rFonts w:asciiTheme="minorHAnsi" w:eastAsiaTheme="minorHAnsi" w:hAnsiTheme="minorHAnsi" w:cstheme="minorBidi"/>
                <w:lang w:val="en-US" w:eastAsia="en-US" w:bidi="ar-SA"/>
              </w:rPr>
              <w:t>Fecha de la última modificación</w:t>
            </w:r>
          </w:p>
          <w:p w:rsidR="00336175" w:rsidRPr="00FA5497" w:rsidRDefault="000F28B9" w:rsidP="00E10DC1">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n-US" w:eastAsia="en-US"/>
              </w:rPr>
            </w:pPr>
            <w:r>
              <w:rPr>
                <w:rFonts w:asciiTheme="minorHAnsi" w:hAnsiTheme="minorHAnsi"/>
                <w:color w:val="000000"/>
                <w:lang w:eastAsia="es-PE"/>
              </w:rPr>
              <w:t>Detalle del último cambio</w:t>
            </w:r>
          </w:p>
          <w:p w:rsidR="00336175" w:rsidRPr="000F28B9" w:rsidRDefault="00336175" w:rsidP="000F28B9">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Autor</w:t>
            </w:r>
            <w:r w:rsidR="000F28B9">
              <w:rPr>
                <w:rFonts w:asciiTheme="minorHAnsi" w:hAnsiTheme="minorHAnsi"/>
                <w:color w:val="000000"/>
                <w:lang w:eastAsia="es-PE"/>
              </w:rPr>
              <w:t xml:space="preserve"> del último cambio</w:t>
            </w:r>
          </w:p>
        </w:tc>
      </w:tr>
    </w:tbl>
    <w:p w:rsidR="00336175" w:rsidRDefault="00336175" w:rsidP="00336175">
      <w:pPr>
        <w:spacing w:line="240" w:lineRule="auto"/>
        <w:rPr>
          <w:rFonts w:asciiTheme="minorHAnsi" w:hAnsiTheme="minorHAnsi" w:cstheme="minorHAnsi"/>
        </w:rPr>
      </w:pPr>
    </w:p>
    <w:p w:rsidR="00336175" w:rsidRPr="00470C2C" w:rsidRDefault="00336175" w:rsidP="00336175">
      <w:pPr>
        <w:spacing w:line="240" w:lineRule="auto"/>
        <w:rPr>
          <w:rFonts w:asciiTheme="minorHAnsi" w:hAnsiTheme="minorHAnsi" w:cstheme="minorHAnsi"/>
        </w:rPr>
      </w:pPr>
    </w:p>
    <w:p w:rsidR="00F85618" w:rsidRPr="00470C2C" w:rsidRDefault="00F85618" w:rsidP="006E40ED">
      <w:pPr>
        <w:spacing w:line="240" w:lineRule="auto"/>
        <w:rPr>
          <w:rFonts w:asciiTheme="minorHAnsi" w:hAnsiTheme="minorHAnsi" w:cstheme="minorHAnsi"/>
        </w:rPr>
      </w:pPr>
    </w:p>
    <w:sectPr w:rsidR="00F85618" w:rsidRPr="00470C2C">
      <w:headerReference w:type="default" r:id="rId17"/>
      <w:footerReference w:type="default" r:id="rId18"/>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183" w:rsidRDefault="006D7183">
      <w:pPr>
        <w:spacing w:after="0" w:line="240" w:lineRule="auto"/>
      </w:pPr>
      <w:r>
        <w:separator/>
      </w:r>
    </w:p>
  </w:endnote>
  <w:endnote w:type="continuationSeparator" w:id="0">
    <w:p w:rsidR="006D7183" w:rsidRDefault="006D7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OpenSymbol">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1"/>
    <w:family w:val="swiss"/>
    <w:pitch w:val="default"/>
  </w:font>
  <w:font w:name="Verdana">
    <w:panose1 w:val="020B0604030504040204"/>
    <w:charset w:val="00"/>
    <w:family w:val="swiss"/>
    <w:pitch w:val="variable"/>
    <w:sig w:usb0="A00006FF" w:usb1="4000205B" w:usb2="00000010" w:usb3="00000000" w:csb0="0000019F" w:csb1="00000000"/>
  </w:font>
  <w:font w:name="Mangal">
    <w:panose1 w:val="00000400000000000000"/>
    <w:charset w:val="01"/>
    <w:family w:val="roman"/>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F71A12">
      <w:trPr>
        <w:jc w:val="right"/>
      </w:trPr>
      <w:tc>
        <w:tcPr>
          <w:tcW w:w="9559" w:type="dxa"/>
          <w:shd w:val="clear" w:color="auto" w:fill="auto"/>
          <w:vAlign w:val="center"/>
        </w:tcPr>
        <w:sdt>
          <w:sdtPr>
            <w:rPr>
              <w:rFonts w:asciiTheme="minorHAnsi" w:hAnsiTheme="minorHAnsi" w:cstheme="minorHAnsi"/>
              <w:sz w:val="22"/>
            </w:rPr>
            <w:alias w:val="Autor"/>
            <w:id w:val="132846493"/>
            <w:dataBinding w:prefixMappings="xmlns:ns0='http://purl.org/dc/elements/1.1/' xmlns:ns1='http://schemas.openxmlformats.org/package/2006/metadata/core-properties' " w:xpath="/ns1:coreProperties[1]/ns0:creator[1]" w:storeItemID="{6C3C8BC8-F283-45AE-878A-BAB7291924A1}"/>
            <w:text/>
          </w:sdtPr>
          <w:sdtContent>
            <w:p w:rsidR="00F71A12" w:rsidRPr="00E54677" w:rsidRDefault="00F71A12">
              <w:pPr>
                <w:pStyle w:val="Encabezado"/>
                <w:jc w:val="center"/>
                <w:rPr>
                  <w:rFonts w:asciiTheme="minorHAnsi" w:hAnsiTheme="minorHAnsi" w:cstheme="minorHAnsi"/>
                  <w:caps/>
                  <w:color w:val="000000" w:themeColor="text1"/>
                </w:rPr>
              </w:pPr>
              <w:r w:rsidRPr="00E54677">
                <w:rPr>
                  <w:rFonts w:asciiTheme="minorHAnsi" w:hAnsiTheme="minorHAnsi" w:cstheme="minorHAnsi"/>
                  <w:caps/>
                  <w:color w:val="000000" w:themeColor="text1"/>
                  <w:sz w:val="22"/>
                </w:rPr>
                <w:t>Programsy                                                                                             PLAN DE GESTIÓN DE CONFIGURACIóN</w:t>
              </w:r>
            </w:p>
          </w:sdtContent>
        </w:sdt>
      </w:tc>
      <w:tc>
        <w:tcPr>
          <w:tcW w:w="503" w:type="dxa"/>
          <w:shd w:val="clear" w:color="auto" w:fill="59B0B9" w:themeFill="accent2"/>
          <w:vAlign w:val="center"/>
        </w:tcPr>
        <w:p w:rsidR="00F71A12" w:rsidRDefault="00F71A12">
          <w:pPr>
            <w:pStyle w:val="Piedepgina"/>
            <w:jc w:val="center"/>
          </w:pPr>
          <w:r>
            <w:fldChar w:fldCharType="begin"/>
          </w:r>
          <w:r>
            <w:instrText>PAGE</w:instrText>
          </w:r>
          <w:r>
            <w:fldChar w:fldCharType="separate"/>
          </w:r>
          <w:r w:rsidR="00B80DD0">
            <w:rPr>
              <w:noProof/>
            </w:rPr>
            <w:t>28</w:t>
          </w:r>
          <w:r>
            <w:fldChar w:fldCharType="end"/>
          </w:r>
        </w:p>
      </w:tc>
    </w:tr>
  </w:tbl>
  <w:p w:rsidR="00F71A12" w:rsidRDefault="00F71A12">
    <w:pPr>
      <w:pStyle w:val="Encabezad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183" w:rsidRDefault="006D7183">
      <w:pPr>
        <w:spacing w:after="0" w:line="240" w:lineRule="auto"/>
      </w:pPr>
      <w:r>
        <w:separator/>
      </w:r>
    </w:p>
  </w:footnote>
  <w:footnote w:type="continuationSeparator" w:id="0">
    <w:p w:rsidR="006D7183" w:rsidRDefault="006D71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942" w:type="dxa"/>
      <w:tblCellMar>
        <w:left w:w="113" w:type="dxa"/>
      </w:tblCellMar>
      <w:tblLook w:val="04A0" w:firstRow="1" w:lastRow="0" w:firstColumn="1" w:lastColumn="0" w:noHBand="0" w:noVBand="1"/>
    </w:tblPr>
    <w:tblGrid>
      <w:gridCol w:w="10942"/>
    </w:tblGrid>
    <w:tr w:rsidR="00F71A12">
      <w:trPr>
        <w:trHeight w:val="558"/>
      </w:trPr>
      <w:tc>
        <w:tcPr>
          <w:tcW w:w="10942" w:type="dxa"/>
          <w:tcBorders>
            <w:top w:val="nil"/>
            <w:left w:val="nil"/>
            <w:bottom w:val="nil"/>
            <w:right w:val="nil"/>
          </w:tcBorders>
          <w:shd w:val="clear" w:color="auto" w:fill="auto"/>
        </w:tcPr>
        <w:p w:rsidR="00F71A12" w:rsidRDefault="00F71A12">
          <w:pPr>
            <w:pStyle w:val="Encabezado"/>
            <w:jc w:val="right"/>
            <w:rPr>
              <w:lang w:val="it-IT"/>
            </w:rPr>
          </w:pPr>
          <w:r>
            <w:rPr>
              <w:noProof/>
              <w:lang w:val="es-MX" w:eastAsia="es-MX"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F71A12">
      <w:trPr>
        <w:trHeight w:val="490"/>
      </w:trPr>
      <w:tc>
        <w:tcPr>
          <w:tcW w:w="10942" w:type="dxa"/>
          <w:tcBorders>
            <w:top w:val="nil"/>
            <w:left w:val="nil"/>
            <w:bottom w:val="nil"/>
            <w:right w:val="nil"/>
          </w:tcBorders>
          <w:shd w:val="clear" w:color="auto" w:fill="auto"/>
        </w:tcPr>
        <w:p w:rsidR="00F71A12" w:rsidRDefault="00F71A12">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Content>
              <w:r>
                <w:t xml:space="preserve">     </w:t>
              </w:r>
            </w:sdtContent>
          </w:sdt>
        </w:p>
      </w:tc>
    </w:tr>
  </w:tbl>
  <w:p w:rsidR="00F71A12" w:rsidRDefault="00F71A12">
    <w:pPr>
      <w:pStyle w:val="Encabezado"/>
    </w:pPr>
  </w:p>
  <w:p w:rsidR="00F71A12" w:rsidRDefault="00F71A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295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2" w15:restartNumberingAfterBreak="0">
    <w:nsid w:val="04491A69"/>
    <w:multiLevelType w:val="hybridMultilevel"/>
    <w:tmpl w:val="CDFA6F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647DE3"/>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5"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6"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7" w15:restartNumberingAfterBreak="0">
    <w:nsid w:val="14CF00C9"/>
    <w:multiLevelType w:val="hybridMultilevel"/>
    <w:tmpl w:val="9D404FCE"/>
    <w:lvl w:ilvl="0" w:tplc="080A000B">
      <w:start w:val="1"/>
      <w:numFmt w:val="bullet"/>
      <w:lvlText w:val=""/>
      <w:lvlJc w:val="left"/>
      <w:pPr>
        <w:ind w:left="5029" w:hanging="360"/>
      </w:pPr>
      <w:rPr>
        <w:rFonts w:ascii="Wingdings" w:hAnsi="Wingdings" w:hint="default"/>
      </w:rPr>
    </w:lvl>
    <w:lvl w:ilvl="1" w:tplc="080A0003" w:tentative="1">
      <w:start w:val="1"/>
      <w:numFmt w:val="bullet"/>
      <w:lvlText w:val="o"/>
      <w:lvlJc w:val="left"/>
      <w:pPr>
        <w:ind w:left="5749" w:hanging="360"/>
      </w:pPr>
      <w:rPr>
        <w:rFonts w:ascii="Courier New" w:hAnsi="Courier New" w:cs="Courier New" w:hint="default"/>
      </w:rPr>
    </w:lvl>
    <w:lvl w:ilvl="2" w:tplc="080A0005" w:tentative="1">
      <w:start w:val="1"/>
      <w:numFmt w:val="bullet"/>
      <w:lvlText w:val=""/>
      <w:lvlJc w:val="left"/>
      <w:pPr>
        <w:ind w:left="6469" w:hanging="360"/>
      </w:pPr>
      <w:rPr>
        <w:rFonts w:ascii="Wingdings" w:hAnsi="Wingdings" w:hint="default"/>
      </w:rPr>
    </w:lvl>
    <w:lvl w:ilvl="3" w:tplc="080A0001" w:tentative="1">
      <w:start w:val="1"/>
      <w:numFmt w:val="bullet"/>
      <w:lvlText w:val=""/>
      <w:lvlJc w:val="left"/>
      <w:pPr>
        <w:ind w:left="7189" w:hanging="360"/>
      </w:pPr>
      <w:rPr>
        <w:rFonts w:ascii="Symbol" w:hAnsi="Symbol" w:hint="default"/>
      </w:rPr>
    </w:lvl>
    <w:lvl w:ilvl="4" w:tplc="080A0003" w:tentative="1">
      <w:start w:val="1"/>
      <w:numFmt w:val="bullet"/>
      <w:lvlText w:val="o"/>
      <w:lvlJc w:val="left"/>
      <w:pPr>
        <w:ind w:left="7909" w:hanging="360"/>
      </w:pPr>
      <w:rPr>
        <w:rFonts w:ascii="Courier New" w:hAnsi="Courier New" w:cs="Courier New" w:hint="default"/>
      </w:rPr>
    </w:lvl>
    <w:lvl w:ilvl="5" w:tplc="080A0005" w:tentative="1">
      <w:start w:val="1"/>
      <w:numFmt w:val="bullet"/>
      <w:lvlText w:val=""/>
      <w:lvlJc w:val="left"/>
      <w:pPr>
        <w:ind w:left="8629" w:hanging="360"/>
      </w:pPr>
      <w:rPr>
        <w:rFonts w:ascii="Wingdings" w:hAnsi="Wingdings" w:hint="default"/>
      </w:rPr>
    </w:lvl>
    <w:lvl w:ilvl="6" w:tplc="080A0001" w:tentative="1">
      <w:start w:val="1"/>
      <w:numFmt w:val="bullet"/>
      <w:lvlText w:val=""/>
      <w:lvlJc w:val="left"/>
      <w:pPr>
        <w:ind w:left="9349" w:hanging="360"/>
      </w:pPr>
      <w:rPr>
        <w:rFonts w:ascii="Symbol" w:hAnsi="Symbol" w:hint="default"/>
      </w:rPr>
    </w:lvl>
    <w:lvl w:ilvl="7" w:tplc="080A0003" w:tentative="1">
      <w:start w:val="1"/>
      <w:numFmt w:val="bullet"/>
      <w:lvlText w:val="o"/>
      <w:lvlJc w:val="left"/>
      <w:pPr>
        <w:ind w:left="10069" w:hanging="360"/>
      </w:pPr>
      <w:rPr>
        <w:rFonts w:ascii="Courier New" w:hAnsi="Courier New" w:cs="Courier New" w:hint="default"/>
      </w:rPr>
    </w:lvl>
    <w:lvl w:ilvl="8" w:tplc="080A0005" w:tentative="1">
      <w:start w:val="1"/>
      <w:numFmt w:val="bullet"/>
      <w:lvlText w:val=""/>
      <w:lvlJc w:val="left"/>
      <w:pPr>
        <w:ind w:left="10789" w:hanging="360"/>
      </w:pPr>
      <w:rPr>
        <w:rFonts w:ascii="Wingdings" w:hAnsi="Wingdings" w:hint="default"/>
      </w:rPr>
    </w:lvl>
  </w:abstractNum>
  <w:abstractNum w:abstractNumId="8"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1E933597"/>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1F2B7063"/>
    <w:multiLevelType w:val="hybridMultilevel"/>
    <w:tmpl w:val="8D8A798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0CF6FA8"/>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CBB39D6"/>
    <w:multiLevelType w:val="hybridMultilevel"/>
    <w:tmpl w:val="015A24AA"/>
    <w:lvl w:ilvl="0" w:tplc="DAD476F6">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D2CEDD4">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B00BE1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024EF1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E4F675F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A84281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79CBBA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53C41F0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77FA478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5"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17" w15:restartNumberingAfterBreak="0">
    <w:nsid w:val="36B33B39"/>
    <w:multiLevelType w:val="hybridMultilevel"/>
    <w:tmpl w:val="74E6152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38B36184"/>
    <w:multiLevelType w:val="hybridMultilevel"/>
    <w:tmpl w:val="84E0E8E8"/>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9" w15:restartNumberingAfterBreak="0">
    <w:nsid w:val="3A4F39F0"/>
    <w:multiLevelType w:val="multilevel"/>
    <w:tmpl w:val="C52EEAB6"/>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0"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21" w15:restartNumberingAfterBreak="0">
    <w:nsid w:val="3D843EC0"/>
    <w:multiLevelType w:val="multilevel"/>
    <w:tmpl w:val="EDC2CA06"/>
    <w:lvl w:ilvl="0">
      <w:start w:val="1"/>
      <w:numFmt w:val="bullet"/>
      <w:lvlText w:val=""/>
      <w:lvlJc w:val="left"/>
      <w:pPr>
        <w:ind w:left="435" w:hanging="435"/>
      </w:pPr>
      <w:rPr>
        <w:rFonts w:ascii="Symbol" w:hAnsi="Symbol" w:hint="default"/>
      </w:rPr>
    </w:lvl>
    <w:lvl w:ilvl="1">
      <w:start w:val="4"/>
      <w:numFmt w:val="decimal"/>
      <w:lvlText w:val="%1.%2"/>
      <w:lvlJc w:val="left"/>
      <w:pPr>
        <w:ind w:left="795" w:hanging="435"/>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2"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23" w15:restartNumberingAfterBreak="0">
    <w:nsid w:val="437E7D52"/>
    <w:multiLevelType w:val="hybridMultilevel"/>
    <w:tmpl w:val="793A0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3C0722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43FA7F22"/>
    <w:multiLevelType w:val="multilevel"/>
    <w:tmpl w:val="AB66FD8C"/>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6" w15:restartNumberingAfterBreak="0">
    <w:nsid w:val="46D87DDC"/>
    <w:multiLevelType w:val="hybridMultilevel"/>
    <w:tmpl w:val="AC9C4F24"/>
    <w:lvl w:ilvl="0" w:tplc="280A0001">
      <w:start w:val="1"/>
      <w:numFmt w:val="bullet"/>
      <w:lvlText w:val=""/>
      <w:lvlJc w:val="left"/>
      <w:pPr>
        <w:ind w:left="720" w:hanging="360"/>
      </w:pPr>
      <w:rPr>
        <w:rFonts w:ascii="Symbol" w:hAnsi="Symbol" w:hint="default"/>
      </w:rPr>
    </w:lvl>
    <w:lvl w:ilvl="1" w:tplc="B0984DD6">
      <w:numFmt w:val="bullet"/>
      <w:lvlText w:val="•"/>
      <w:lvlJc w:val="left"/>
      <w:pPr>
        <w:ind w:left="1545" w:hanging="465"/>
      </w:pPr>
      <w:rPr>
        <w:rFonts w:ascii="Calibri" w:eastAsia="Times New Roman" w:hAnsi="Calibri" w:cs="Times New Roman"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7" w15:restartNumberingAfterBreak="0">
    <w:nsid w:val="46F320C8"/>
    <w:multiLevelType w:val="multilevel"/>
    <w:tmpl w:val="53E4C0AC"/>
    <w:lvl w:ilvl="0">
      <w:start w:val="1"/>
      <w:numFmt w:val="bullet"/>
      <w:lvlText w:val=""/>
      <w:lvlJc w:val="left"/>
      <w:pPr>
        <w:ind w:left="435" w:hanging="435"/>
      </w:pPr>
      <w:rPr>
        <w:rFonts w:ascii="Symbol" w:hAnsi="Symbol" w:hint="default"/>
      </w:rPr>
    </w:lvl>
    <w:lvl w:ilvl="1">
      <w:start w:val="4"/>
      <w:numFmt w:val="decimal"/>
      <w:lvlText w:val="%1.%2"/>
      <w:lvlJc w:val="left"/>
      <w:pPr>
        <w:ind w:left="795" w:hanging="435"/>
      </w:pPr>
    </w:lvl>
    <w:lvl w:ilvl="2">
      <w:start w:val="1"/>
      <w:numFmt w:val="decimal"/>
      <w:lvlText w:val="%1.%2.%3"/>
      <w:lvlJc w:val="left"/>
      <w:pPr>
        <w:ind w:left="1440" w:hanging="720"/>
      </w:pPr>
    </w:lvl>
    <w:lvl w:ilvl="3">
      <w:start w:val="1"/>
      <w:numFmt w:val="bullet"/>
      <w:lvlText w:val=""/>
      <w:lvlJc w:val="left"/>
      <w:pPr>
        <w:ind w:left="1800" w:hanging="720"/>
      </w:pPr>
      <w:rPr>
        <w:rFonts w:ascii="Symbol" w:hAnsi="Symbol" w:hint="default"/>
      </w:r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8"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4BDD2B10"/>
    <w:multiLevelType w:val="hybridMultilevel"/>
    <w:tmpl w:val="3E161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E974945"/>
    <w:multiLevelType w:val="hybridMultilevel"/>
    <w:tmpl w:val="77BC0B4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32" w15:restartNumberingAfterBreak="0">
    <w:nsid w:val="4F59430A"/>
    <w:multiLevelType w:val="hybridMultilevel"/>
    <w:tmpl w:val="20ACD5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539244C6"/>
    <w:multiLevelType w:val="hybridMultilevel"/>
    <w:tmpl w:val="77BC0B4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54C8477B"/>
    <w:multiLevelType w:val="hybridMultilevel"/>
    <w:tmpl w:val="1C24E2D4"/>
    <w:lvl w:ilvl="0" w:tplc="98080A24">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98E0CA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1E40EA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F54BA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C3AB8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C8463C0">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FAAB90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57CE182">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1121BF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5" w15:restartNumberingAfterBreak="0">
    <w:nsid w:val="59415894"/>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15:restartNumberingAfterBreak="0">
    <w:nsid w:val="5EA070DD"/>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7" w15:restartNumberingAfterBreak="0">
    <w:nsid w:val="610C537E"/>
    <w:multiLevelType w:val="multilevel"/>
    <w:tmpl w:val="B14C1E86"/>
    <w:lvl w:ilvl="0">
      <w:start w:val="1"/>
      <w:numFmt w:val="decimal"/>
      <w:lvlText w:val="%1."/>
      <w:lvlJc w:val="left"/>
      <w:pPr>
        <w:ind w:left="756" w:hanging="396"/>
      </w:pPr>
    </w:lvl>
    <w:lvl w:ilvl="1">
      <w:start w:val="1"/>
      <w:numFmt w:val="decimal"/>
      <w:lvlText w:val="%1.%2."/>
      <w:lvlJc w:val="left"/>
      <w:pPr>
        <w:ind w:left="348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8" w15:restartNumberingAfterBreak="0">
    <w:nsid w:val="610F4C8C"/>
    <w:multiLevelType w:val="multilevel"/>
    <w:tmpl w:val="EDC2CA06"/>
    <w:lvl w:ilvl="0">
      <w:start w:val="1"/>
      <w:numFmt w:val="bullet"/>
      <w:lvlText w:val=""/>
      <w:lvlJc w:val="left"/>
      <w:pPr>
        <w:ind w:left="435" w:hanging="435"/>
      </w:pPr>
      <w:rPr>
        <w:rFonts w:ascii="Symbol" w:hAnsi="Symbol" w:hint="default"/>
      </w:rPr>
    </w:lvl>
    <w:lvl w:ilvl="1">
      <w:start w:val="4"/>
      <w:numFmt w:val="decimal"/>
      <w:lvlText w:val="%1.%2"/>
      <w:lvlJc w:val="left"/>
      <w:pPr>
        <w:ind w:left="795" w:hanging="435"/>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9" w15:restartNumberingAfterBreak="0">
    <w:nsid w:val="648345AA"/>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64A14355"/>
    <w:multiLevelType w:val="multilevel"/>
    <w:tmpl w:val="B664A89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6E9C1631"/>
    <w:multiLevelType w:val="multilevel"/>
    <w:tmpl w:val="347857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4" w15:restartNumberingAfterBreak="0">
    <w:nsid w:val="74C757BA"/>
    <w:multiLevelType w:val="multilevel"/>
    <w:tmpl w:val="5DCCDC22"/>
    <w:lvl w:ilvl="0">
      <w:start w:val="1"/>
      <w:numFmt w:val="decimal"/>
      <w:lvlText w:val="%1."/>
      <w:lvlJc w:val="left"/>
      <w:pPr>
        <w:ind w:left="432" w:hanging="432"/>
      </w:pPr>
      <w:rPr>
        <w:rFonts w:hint="default"/>
      </w:rPr>
    </w:lvl>
    <w:lvl w:ilvl="1">
      <w:start w:val="1"/>
      <w:numFmt w:val="decimal"/>
      <w:pStyle w:val="titulo1"/>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5" w15:restartNumberingAfterBreak="0">
    <w:nsid w:val="7B77516F"/>
    <w:multiLevelType w:val="hybridMultilevel"/>
    <w:tmpl w:val="A81471E6"/>
    <w:lvl w:ilvl="0" w:tplc="1E98F21C">
      <w:start w:val="1"/>
      <w:numFmt w:val="bullet"/>
      <w:lvlText w:val=""/>
      <w:lvlJc w:val="left"/>
      <w:pPr>
        <w:ind w:left="1854" w:hanging="360"/>
      </w:pPr>
      <w:rPr>
        <w:rFonts w:ascii="Wingdings" w:hAnsi="Wingdings"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46" w15:restartNumberingAfterBreak="0">
    <w:nsid w:val="7F8A1FAB"/>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43"/>
  </w:num>
  <w:num w:numId="2">
    <w:abstractNumId w:val="37"/>
  </w:num>
  <w:num w:numId="3">
    <w:abstractNumId w:val="5"/>
  </w:num>
  <w:num w:numId="4">
    <w:abstractNumId w:val="6"/>
  </w:num>
  <w:num w:numId="5">
    <w:abstractNumId w:val="20"/>
  </w:num>
  <w:num w:numId="6">
    <w:abstractNumId w:val="16"/>
  </w:num>
  <w:num w:numId="7">
    <w:abstractNumId w:val="1"/>
  </w:num>
  <w:num w:numId="8">
    <w:abstractNumId w:val="4"/>
  </w:num>
  <w:num w:numId="9">
    <w:abstractNumId w:val="22"/>
  </w:num>
  <w:num w:numId="10">
    <w:abstractNumId w:val="31"/>
  </w:num>
  <w:num w:numId="11">
    <w:abstractNumId w:val="25"/>
  </w:num>
  <w:num w:numId="12">
    <w:abstractNumId w:val="19"/>
  </w:num>
  <w:num w:numId="13">
    <w:abstractNumId w:val="8"/>
  </w:num>
  <w:num w:numId="14">
    <w:abstractNumId w:val="42"/>
  </w:num>
  <w:num w:numId="15">
    <w:abstractNumId w:val="28"/>
  </w:num>
  <w:num w:numId="16">
    <w:abstractNumId w:val="12"/>
  </w:num>
  <w:num w:numId="17">
    <w:abstractNumId w:val="13"/>
  </w:num>
  <w:num w:numId="18">
    <w:abstractNumId w:val="32"/>
  </w:num>
  <w:num w:numId="19">
    <w:abstractNumId w:val="15"/>
  </w:num>
  <w:num w:numId="20">
    <w:abstractNumId w:val="26"/>
  </w:num>
  <w:num w:numId="21">
    <w:abstractNumId w:val="34"/>
  </w:num>
  <w:num w:numId="22">
    <w:abstractNumId w:val="14"/>
  </w:num>
  <w:num w:numId="23">
    <w:abstractNumId w:val="30"/>
  </w:num>
  <w:num w:numId="24">
    <w:abstractNumId w:val="33"/>
  </w:num>
  <w:num w:numId="25">
    <w:abstractNumId w:val="18"/>
  </w:num>
  <w:num w:numId="26">
    <w:abstractNumId w:val="17"/>
  </w:num>
  <w:num w:numId="27">
    <w:abstractNumId w:val="29"/>
  </w:num>
  <w:num w:numId="28">
    <w:abstractNumId w:val="7"/>
  </w:num>
  <w:num w:numId="29">
    <w:abstractNumId w:val="10"/>
  </w:num>
  <w:num w:numId="30">
    <w:abstractNumId w:val="23"/>
  </w:num>
  <w:num w:numId="31">
    <w:abstractNumId w:val="41"/>
  </w:num>
  <w:num w:numId="32">
    <w:abstractNumId w:val="40"/>
  </w:num>
  <w:num w:numId="33">
    <w:abstractNumId w:val="24"/>
  </w:num>
  <w:num w:numId="34">
    <w:abstractNumId w:val="3"/>
  </w:num>
  <w:num w:numId="35">
    <w:abstractNumId w:val="11"/>
  </w:num>
  <w:num w:numId="36">
    <w:abstractNumId w:val="36"/>
  </w:num>
  <w:num w:numId="37">
    <w:abstractNumId w:val="35"/>
  </w:num>
  <w:num w:numId="38">
    <w:abstractNumId w:val="0"/>
  </w:num>
  <w:num w:numId="39">
    <w:abstractNumId w:val="46"/>
  </w:num>
  <w:num w:numId="40">
    <w:abstractNumId w:val="39"/>
  </w:num>
  <w:num w:numId="41">
    <w:abstractNumId w:val="44"/>
  </w:num>
  <w:num w:numId="42">
    <w:abstractNumId w:val="9"/>
  </w:num>
  <w:num w:numId="43">
    <w:abstractNumId w:val="38"/>
  </w:num>
  <w:num w:numId="44">
    <w:abstractNumId w:val="27"/>
  </w:num>
  <w:num w:numId="45">
    <w:abstractNumId w:val="21"/>
  </w:num>
  <w:num w:numId="46">
    <w:abstractNumId w:val="2"/>
  </w:num>
  <w:num w:numId="4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D6"/>
    <w:rsid w:val="00055D08"/>
    <w:rsid w:val="000812CB"/>
    <w:rsid w:val="000C05FA"/>
    <w:rsid w:val="000C5B70"/>
    <w:rsid w:val="000D5F63"/>
    <w:rsid w:val="000F28B9"/>
    <w:rsid w:val="00113B1D"/>
    <w:rsid w:val="001234B9"/>
    <w:rsid w:val="00126A73"/>
    <w:rsid w:val="00152388"/>
    <w:rsid w:val="00163050"/>
    <w:rsid w:val="0019541D"/>
    <w:rsid w:val="001B1A51"/>
    <w:rsid w:val="001D3618"/>
    <w:rsid w:val="001F0A0F"/>
    <w:rsid w:val="001F1976"/>
    <w:rsid w:val="00281F6D"/>
    <w:rsid w:val="00282ED3"/>
    <w:rsid w:val="002B3288"/>
    <w:rsid w:val="002C543F"/>
    <w:rsid w:val="00322E00"/>
    <w:rsid w:val="00336175"/>
    <w:rsid w:val="00342589"/>
    <w:rsid w:val="0035639C"/>
    <w:rsid w:val="00394ECA"/>
    <w:rsid w:val="004023D3"/>
    <w:rsid w:val="004445DA"/>
    <w:rsid w:val="00470C2C"/>
    <w:rsid w:val="00474AC4"/>
    <w:rsid w:val="004C6BA7"/>
    <w:rsid w:val="00525A85"/>
    <w:rsid w:val="005315AF"/>
    <w:rsid w:val="00553F17"/>
    <w:rsid w:val="005D0186"/>
    <w:rsid w:val="0061414E"/>
    <w:rsid w:val="00620924"/>
    <w:rsid w:val="00636C80"/>
    <w:rsid w:val="006468C6"/>
    <w:rsid w:val="006475BF"/>
    <w:rsid w:val="00696BE0"/>
    <w:rsid w:val="006D709F"/>
    <w:rsid w:val="006D7183"/>
    <w:rsid w:val="006E40ED"/>
    <w:rsid w:val="0072420C"/>
    <w:rsid w:val="00725EAF"/>
    <w:rsid w:val="00731521"/>
    <w:rsid w:val="0075085E"/>
    <w:rsid w:val="00760841"/>
    <w:rsid w:val="00775E35"/>
    <w:rsid w:val="0081599E"/>
    <w:rsid w:val="00844388"/>
    <w:rsid w:val="00856CE8"/>
    <w:rsid w:val="00880BDE"/>
    <w:rsid w:val="00894C28"/>
    <w:rsid w:val="008F2BDE"/>
    <w:rsid w:val="00907293"/>
    <w:rsid w:val="0092783D"/>
    <w:rsid w:val="00930525"/>
    <w:rsid w:val="00931F78"/>
    <w:rsid w:val="00936B2B"/>
    <w:rsid w:val="009503FB"/>
    <w:rsid w:val="00991241"/>
    <w:rsid w:val="00992D67"/>
    <w:rsid w:val="009C40D6"/>
    <w:rsid w:val="009C4D61"/>
    <w:rsid w:val="009D1D8D"/>
    <w:rsid w:val="009F14E2"/>
    <w:rsid w:val="009F1E97"/>
    <w:rsid w:val="009F4608"/>
    <w:rsid w:val="00A02407"/>
    <w:rsid w:val="00A32831"/>
    <w:rsid w:val="00AF7983"/>
    <w:rsid w:val="00B33C45"/>
    <w:rsid w:val="00B4525C"/>
    <w:rsid w:val="00B71EB1"/>
    <w:rsid w:val="00B80DD0"/>
    <w:rsid w:val="00B837A7"/>
    <w:rsid w:val="00B85740"/>
    <w:rsid w:val="00BA7629"/>
    <w:rsid w:val="00BC0D35"/>
    <w:rsid w:val="00BE71C5"/>
    <w:rsid w:val="00C13530"/>
    <w:rsid w:val="00C255A3"/>
    <w:rsid w:val="00C57704"/>
    <w:rsid w:val="00C64503"/>
    <w:rsid w:val="00C74568"/>
    <w:rsid w:val="00C921AC"/>
    <w:rsid w:val="00CF5033"/>
    <w:rsid w:val="00D62F46"/>
    <w:rsid w:val="00D841AB"/>
    <w:rsid w:val="00DB63C2"/>
    <w:rsid w:val="00DD29F4"/>
    <w:rsid w:val="00DF0AC0"/>
    <w:rsid w:val="00E2790C"/>
    <w:rsid w:val="00E34E59"/>
    <w:rsid w:val="00E37F68"/>
    <w:rsid w:val="00E54677"/>
    <w:rsid w:val="00EF7145"/>
    <w:rsid w:val="00F32CFF"/>
    <w:rsid w:val="00F66491"/>
    <w:rsid w:val="00F70A8A"/>
    <w:rsid w:val="00F71A12"/>
    <w:rsid w:val="00F77D48"/>
    <w:rsid w:val="00F85618"/>
    <w:rsid w:val="00FA5497"/>
    <w:rsid w:val="00FA7979"/>
    <w:rsid w:val="00FD295F"/>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EC6F4"/>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TtuloCar">
    <w:name w:val="Título Car"/>
    <w:basedOn w:val="Fuentedeprrafopredeter"/>
    <w:link w:val="Ttul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Ttulo">
    <w:name w:val="Title"/>
    <w:basedOn w:val="Normal"/>
    <w:next w:val="Textoindependiente"/>
    <w:link w:val="TtuloC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880BDE"/>
    <w:pPr>
      <w:numPr>
        <w:ilvl w:val="1"/>
        <w:numId w:val="41"/>
      </w:numPr>
      <w:spacing w:before="240" w:after="0" w:line="240" w:lineRule="auto"/>
      <w:ind w:left="1003"/>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3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 w:type="paragraph" w:customStyle="1" w:styleId="MTemaNormal">
    <w:name w:val="MTemaNormal"/>
    <w:basedOn w:val="Normal"/>
    <w:rsid w:val="00282ED3"/>
    <w:pPr>
      <w:spacing w:after="60" w:line="240" w:lineRule="auto"/>
      <w:ind w:left="567"/>
    </w:pPr>
    <w:rPr>
      <w:rFonts w:ascii="Verdana" w:eastAsia="Times New Roman" w:hAnsi="Verdana" w:cs="Arial"/>
      <w:sz w:val="20"/>
      <w:lang w:val="es-ES" w:eastAsia="es-ES" w:bidi="ar-SA"/>
    </w:rPr>
  </w:style>
  <w:style w:type="character" w:styleId="Hipervnculo">
    <w:name w:val="Hyperlink"/>
    <w:basedOn w:val="Fuentedeprrafopredeter"/>
    <w:uiPriority w:val="99"/>
    <w:unhideWhenUsed/>
    <w:rsid w:val="00282ED3"/>
    <w:rPr>
      <w:color w:val="26CBEC" w:themeColor="hyperlink"/>
      <w:u w:val="single"/>
    </w:rPr>
  </w:style>
  <w:style w:type="table" w:customStyle="1" w:styleId="Tabladelista3-nfasis11">
    <w:name w:val="Tabla de lista 3 - Énfasis 11"/>
    <w:basedOn w:val="Tablanormal"/>
    <w:next w:val="Tabladelista3-nfasis1"/>
    <w:uiPriority w:val="48"/>
    <w:rsid w:val="00D841AB"/>
    <w:rPr>
      <w:rFonts w:ascii="Calibri" w:eastAsia="Calibri" w:hAnsi="Calibri" w:cs="Times New Roman"/>
      <w:sz w:val="22"/>
      <w:szCs w:val="22"/>
      <w:lang w:eastAsia="en-US" w:bidi="ar-SA"/>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ladelista3-nfasis1">
    <w:name w:val="List Table 3 Accent 1"/>
    <w:basedOn w:val="Tablanormal"/>
    <w:uiPriority w:val="48"/>
    <w:rsid w:val="00D841AB"/>
    <w:tblPr>
      <w:tblStyleRowBandSize w:val="1"/>
      <w:tblStyleColBandSize w:val="1"/>
      <w:tblBorders>
        <w:top w:val="single" w:sz="4" w:space="0" w:color="98C723" w:themeColor="accent1"/>
        <w:left w:val="single" w:sz="4" w:space="0" w:color="98C723" w:themeColor="accent1"/>
        <w:bottom w:val="single" w:sz="4" w:space="0" w:color="98C723" w:themeColor="accent1"/>
        <w:right w:val="single" w:sz="4" w:space="0" w:color="98C723" w:themeColor="accent1"/>
      </w:tblBorders>
    </w:tblPr>
    <w:tblStylePr w:type="firstRow">
      <w:rPr>
        <w:b/>
        <w:bCs/>
        <w:color w:val="FFFFFF" w:themeColor="background1"/>
      </w:rPr>
      <w:tblPr/>
      <w:tcPr>
        <w:shd w:val="clear" w:color="auto" w:fill="98C723" w:themeFill="accent1"/>
      </w:tcPr>
    </w:tblStylePr>
    <w:tblStylePr w:type="lastRow">
      <w:rPr>
        <w:b/>
        <w:bCs/>
      </w:rPr>
      <w:tblPr/>
      <w:tcPr>
        <w:tcBorders>
          <w:top w:val="double" w:sz="4" w:space="0" w:color="98C72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8C723" w:themeColor="accent1"/>
          <w:right w:val="single" w:sz="4" w:space="0" w:color="98C723" w:themeColor="accent1"/>
        </w:tcBorders>
      </w:tcPr>
    </w:tblStylePr>
    <w:tblStylePr w:type="band1Horz">
      <w:tblPr/>
      <w:tcPr>
        <w:tcBorders>
          <w:top w:val="single" w:sz="4" w:space="0" w:color="98C723" w:themeColor="accent1"/>
          <w:bottom w:val="single" w:sz="4" w:space="0" w:color="98C7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8C723" w:themeColor="accent1"/>
          <w:left w:val="nil"/>
        </w:tcBorders>
      </w:tcPr>
    </w:tblStylePr>
    <w:tblStylePr w:type="swCell">
      <w:tblPr/>
      <w:tcPr>
        <w:tcBorders>
          <w:top w:val="double" w:sz="4" w:space="0" w:color="98C723" w:themeColor="accent1"/>
          <w:right w:val="nil"/>
        </w:tcBorders>
      </w:tcPr>
    </w:tblStylePr>
  </w:style>
  <w:style w:type="table" w:customStyle="1" w:styleId="Tabladecuadrcula1clara-nfasis51">
    <w:name w:val="Tabla de cuadrícula 1 clara - Énfasis 51"/>
    <w:basedOn w:val="Tablanormal"/>
    <w:next w:val="Tabladecuadrcula1clara-nfasis5"/>
    <w:uiPriority w:val="46"/>
    <w:rsid w:val="00553F17"/>
    <w:rPr>
      <w:rFonts w:ascii="Calibri" w:eastAsia="Calibri" w:hAnsi="Calibri" w:cs="Times New Roman"/>
      <w:sz w:val="22"/>
      <w:szCs w:val="22"/>
      <w:lang w:val="en-US" w:eastAsia="en-US" w:bidi="ar-SA"/>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553F17"/>
    <w:tblPr>
      <w:tblStyleRowBandSize w:val="1"/>
      <w:tblStyleColBandSize w:val="1"/>
      <w:tblBorders>
        <w:top w:val="single" w:sz="4" w:space="0" w:color="F2C8B0" w:themeColor="accent5" w:themeTint="66"/>
        <w:left w:val="single" w:sz="4" w:space="0" w:color="F2C8B0" w:themeColor="accent5" w:themeTint="66"/>
        <w:bottom w:val="single" w:sz="4" w:space="0" w:color="F2C8B0" w:themeColor="accent5" w:themeTint="66"/>
        <w:right w:val="single" w:sz="4" w:space="0" w:color="F2C8B0" w:themeColor="accent5" w:themeTint="66"/>
        <w:insideH w:val="single" w:sz="4" w:space="0" w:color="F2C8B0" w:themeColor="accent5" w:themeTint="66"/>
        <w:insideV w:val="single" w:sz="4" w:space="0" w:color="F2C8B0" w:themeColor="accent5" w:themeTint="66"/>
      </w:tblBorders>
    </w:tblPr>
    <w:tblStylePr w:type="firstRow">
      <w:rPr>
        <w:b/>
        <w:bCs/>
      </w:rPr>
      <w:tblPr/>
      <w:tcPr>
        <w:tcBorders>
          <w:bottom w:val="single" w:sz="12" w:space="0" w:color="ECAD89" w:themeColor="accent5" w:themeTint="99"/>
        </w:tcBorders>
      </w:tcPr>
    </w:tblStylePr>
    <w:tblStylePr w:type="lastRow">
      <w:rPr>
        <w:b/>
        <w:bCs/>
      </w:rPr>
      <w:tblPr/>
      <w:tcPr>
        <w:tcBorders>
          <w:top w:val="double" w:sz="2" w:space="0" w:color="ECAD89" w:themeColor="accent5" w:themeTint="99"/>
        </w:tcBorders>
      </w:tcPr>
    </w:tblStylePr>
    <w:tblStylePr w:type="firstCol">
      <w:rPr>
        <w:b/>
        <w:bCs/>
      </w:rPr>
    </w:tblStylePr>
    <w:tblStylePr w:type="lastCol">
      <w:rPr>
        <w:b/>
        <w:bCs/>
      </w:rPr>
    </w:tblStylePr>
  </w:style>
  <w:style w:type="table" w:styleId="Tabladecuadrcula4-nfasis3">
    <w:name w:val="Grid Table 4 Accent 3"/>
    <w:basedOn w:val="Tablanormal"/>
    <w:uiPriority w:val="49"/>
    <w:rsid w:val="00281F6D"/>
    <w:rPr>
      <w:rFonts w:asciiTheme="minorHAnsi" w:eastAsiaTheme="minorHAnsi" w:hAnsiTheme="minorHAnsi" w:cstheme="minorBidi"/>
      <w:sz w:val="22"/>
      <w:szCs w:val="22"/>
      <w:lang w:val="en-US" w:eastAsia="en-US" w:bidi="ar-SA"/>
    </w:rPr>
    <w:tblPr>
      <w:tblStyleRowBandSize w:val="1"/>
      <w:tblStyleColBandSize w:val="1"/>
      <w:tblBorders>
        <w:top w:val="single" w:sz="4" w:space="0" w:color="FFD952" w:themeColor="accent3" w:themeTint="99"/>
        <w:left w:val="single" w:sz="4" w:space="0" w:color="FFD952" w:themeColor="accent3" w:themeTint="99"/>
        <w:bottom w:val="single" w:sz="4" w:space="0" w:color="FFD952" w:themeColor="accent3" w:themeTint="99"/>
        <w:right w:val="single" w:sz="4" w:space="0" w:color="FFD952" w:themeColor="accent3" w:themeTint="99"/>
        <w:insideH w:val="single" w:sz="4" w:space="0" w:color="FFD952" w:themeColor="accent3" w:themeTint="99"/>
        <w:insideV w:val="single" w:sz="4" w:space="0" w:color="FFD952" w:themeColor="accent3" w:themeTint="99"/>
      </w:tblBorders>
    </w:tblPr>
    <w:tblStylePr w:type="firstRow">
      <w:rPr>
        <w:b/>
        <w:bCs/>
        <w:color w:val="FFFFFF" w:themeColor="background1"/>
      </w:rPr>
      <w:tblPr/>
      <w:tcPr>
        <w:tcBorders>
          <w:top w:val="single" w:sz="4" w:space="0" w:color="DEAE00" w:themeColor="accent3"/>
          <w:left w:val="single" w:sz="4" w:space="0" w:color="DEAE00" w:themeColor="accent3"/>
          <w:bottom w:val="single" w:sz="4" w:space="0" w:color="DEAE00" w:themeColor="accent3"/>
          <w:right w:val="single" w:sz="4" w:space="0" w:color="DEAE00" w:themeColor="accent3"/>
          <w:insideH w:val="nil"/>
          <w:insideV w:val="nil"/>
        </w:tcBorders>
        <w:shd w:val="clear" w:color="auto" w:fill="DEAE00" w:themeFill="accent3"/>
      </w:tcPr>
    </w:tblStylePr>
    <w:tblStylePr w:type="lastRow">
      <w:rPr>
        <w:b/>
        <w:bCs/>
      </w:rPr>
      <w:tblPr/>
      <w:tcPr>
        <w:tcBorders>
          <w:top w:val="double" w:sz="4" w:space="0" w:color="DEAE00" w:themeColor="accent3"/>
        </w:tcBorders>
      </w:tcPr>
    </w:tblStylePr>
    <w:tblStylePr w:type="firstCol">
      <w:rPr>
        <w:b/>
        <w:bCs/>
      </w:rPr>
    </w:tblStylePr>
    <w:tblStylePr w:type="lastCol">
      <w:rPr>
        <w:b/>
        <w:bCs/>
      </w:rPr>
    </w:tblStylePr>
    <w:tblStylePr w:type="band1Vert">
      <w:tblPr/>
      <w:tcPr>
        <w:shd w:val="clear" w:color="auto" w:fill="FFF2C5" w:themeFill="accent3" w:themeFillTint="33"/>
      </w:tcPr>
    </w:tblStylePr>
    <w:tblStylePr w:type="band1Horz">
      <w:tblPr/>
      <w:tcPr>
        <w:shd w:val="clear" w:color="auto" w:fill="FFF2C5" w:themeFill="accent3" w:themeFillTint="33"/>
      </w:tcPr>
    </w:tblStylePr>
  </w:style>
  <w:style w:type="table" w:styleId="Tabladecuadrcula4-nfasis1">
    <w:name w:val="Grid Table 4 Accent 1"/>
    <w:basedOn w:val="Tablanormal"/>
    <w:uiPriority w:val="49"/>
    <w:rsid w:val="00936B2B"/>
    <w:tblPr>
      <w:tblStyleRowBandSize w:val="1"/>
      <w:tblStyleColBandSize w:val="1"/>
      <w:tblBorders>
        <w:top w:val="single" w:sz="4" w:space="0" w:color="C4E672" w:themeColor="accent1" w:themeTint="99"/>
        <w:left w:val="single" w:sz="4" w:space="0" w:color="C4E672" w:themeColor="accent1" w:themeTint="99"/>
        <w:bottom w:val="single" w:sz="4" w:space="0" w:color="C4E672" w:themeColor="accent1" w:themeTint="99"/>
        <w:right w:val="single" w:sz="4" w:space="0" w:color="C4E672" w:themeColor="accent1" w:themeTint="99"/>
        <w:insideH w:val="single" w:sz="4" w:space="0" w:color="C4E672" w:themeColor="accent1" w:themeTint="99"/>
        <w:insideV w:val="single" w:sz="4" w:space="0" w:color="C4E672" w:themeColor="accent1" w:themeTint="99"/>
      </w:tblBorders>
    </w:tblPr>
    <w:tblStylePr w:type="firstRow">
      <w:rPr>
        <w:b/>
        <w:bCs/>
        <w:color w:val="FFFFFF" w:themeColor="background1"/>
      </w:rPr>
      <w:tblPr/>
      <w:tcPr>
        <w:tcBorders>
          <w:top w:val="single" w:sz="4" w:space="0" w:color="98C723" w:themeColor="accent1"/>
          <w:left w:val="single" w:sz="4" w:space="0" w:color="98C723" w:themeColor="accent1"/>
          <w:bottom w:val="single" w:sz="4" w:space="0" w:color="98C723" w:themeColor="accent1"/>
          <w:right w:val="single" w:sz="4" w:space="0" w:color="98C723" w:themeColor="accent1"/>
          <w:insideH w:val="nil"/>
          <w:insideV w:val="nil"/>
        </w:tcBorders>
        <w:shd w:val="clear" w:color="auto" w:fill="98C723" w:themeFill="accent1"/>
      </w:tcPr>
    </w:tblStylePr>
    <w:tblStylePr w:type="lastRow">
      <w:rPr>
        <w:b/>
        <w:bCs/>
      </w:rPr>
      <w:tblPr/>
      <w:tcPr>
        <w:tcBorders>
          <w:top w:val="double" w:sz="4" w:space="0" w:color="98C723" w:themeColor="accent1"/>
        </w:tcBorders>
      </w:tcPr>
    </w:tblStylePr>
    <w:tblStylePr w:type="firstCol">
      <w:rPr>
        <w:b/>
        <w:bCs/>
      </w:rPr>
    </w:tblStylePr>
    <w:tblStylePr w:type="lastCol">
      <w:rPr>
        <w:b/>
        <w:bCs/>
      </w:rPr>
    </w:tblStylePr>
    <w:tblStylePr w:type="band1Vert">
      <w:tblPr/>
      <w:tcPr>
        <w:shd w:val="clear" w:color="auto" w:fill="EBF6CF" w:themeFill="accent1" w:themeFillTint="33"/>
      </w:tcPr>
    </w:tblStylePr>
    <w:tblStylePr w:type="band1Horz">
      <w:tblPr/>
      <w:tcPr>
        <w:shd w:val="clear" w:color="auto" w:fill="EBF6CF" w:themeFill="accent1" w:themeFillTint="33"/>
      </w:tcPr>
    </w:tblStylePr>
  </w:style>
  <w:style w:type="table" w:styleId="Tabladecuadrcula4-nfasis4">
    <w:name w:val="Grid Table 4 Accent 4"/>
    <w:basedOn w:val="Tablanormal"/>
    <w:uiPriority w:val="49"/>
    <w:rsid w:val="00FA7979"/>
    <w:tblPr>
      <w:tblStyleRowBandSize w:val="1"/>
      <w:tblStyleColBandSize w:val="1"/>
      <w:tblBorders>
        <w:top w:val="single" w:sz="4" w:space="0" w:color="D3AFD1" w:themeColor="accent4" w:themeTint="99"/>
        <w:left w:val="single" w:sz="4" w:space="0" w:color="D3AFD1" w:themeColor="accent4" w:themeTint="99"/>
        <w:bottom w:val="single" w:sz="4" w:space="0" w:color="D3AFD1" w:themeColor="accent4" w:themeTint="99"/>
        <w:right w:val="single" w:sz="4" w:space="0" w:color="D3AFD1" w:themeColor="accent4" w:themeTint="99"/>
        <w:insideH w:val="single" w:sz="4" w:space="0" w:color="D3AFD1" w:themeColor="accent4" w:themeTint="99"/>
        <w:insideV w:val="single" w:sz="4" w:space="0" w:color="D3AFD1" w:themeColor="accent4" w:themeTint="99"/>
      </w:tblBorders>
    </w:tblPr>
    <w:tblStylePr w:type="firstRow">
      <w:rPr>
        <w:b/>
        <w:bCs/>
        <w:color w:val="FFFFFF" w:themeColor="background1"/>
      </w:rPr>
      <w:tblPr/>
      <w:tcPr>
        <w:tcBorders>
          <w:top w:val="single" w:sz="4" w:space="0" w:color="B77BB4" w:themeColor="accent4"/>
          <w:left w:val="single" w:sz="4" w:space="0" w:color="B77BB4" w:themeColor="accent4"/>
          <w:bottom w:val="single" w:sz="4" w:space="0" w:color="B77BB4" w:themeColor="accent4"/>
          <w:right w:val="single" w:sz="4" w:space="0" w:color="B77BB4" w:themeColor="accent4"/>
          <w:insideH w:val="nil"/>
          <w:insideV w:val="nil"/>
        </w:tcBorders>
        <w:shd w:val="clear" w:color="auto" w:fill="B77BB4" w:themeFill="accent4"/>
      </w:tcPr>
    </w:tblStylePr>
    <w:tblStylePr w:type="lastRow">
      <w:rPr>
        <w:b/>
        <w:bCs/>
      </w:rPr>
      <w:tblPr/>
      <w:tcPr>
        <w:tcBorders>
          <w:top w:val="double" w:sz="4" w:space="0" w:color="B77BB4" w:themeColor="accent4"/>
        </w:tcBorders>
      </w:tcPr>
    </w:tblStylePr>
    <w:tblStylePr w:type="firstCol">
      <w:rPr>
        <w:b/>
        <w:bCs/>
      </w:rPr>
    </w:tblStylePr>
    <w:tblStylePr w:type="lastCol">
      <w:rPr>
        <w:b/>
        <w:bCs/>
      </w:rPr>
    </w:tblStylePr>
    <w:tblStylePr w:type="band1Vert">
      <w:tblPr/>
      <w:tcPr>
        <w:shd w:val="clear" w:color="auto" w:fill="F0E4F0" w:themeFill="accent4" w:themeFillTint="33"/>
      </w:tcPr>
    </w:tblStylePr>
    <w:tblStylePr w:type="band1Horz">
      <w:tblPr/>
      <w:tcPr>
        <w:shd w:val="clear" w:color="auto" w:fill="F0E4F0" w:themeFill="accent4" w:themeFillTint="33"/>
      </w:tcPr>
    </w:tblStylePr>
  </w:style>
  <w:style w:type="character" w:styleId="Refdecomentario">
    <w:name w:val="annotation reference"/>
    <w:basedOn w:val="Fuentedeprrafopredeter"/>
    <w:uiPriority w:val="99"/>
    <w:semiHidden/>
    <w:unhideWhenUsed/>
    <w:rsid w:val="0075085E"/>
    <w:rPr>
      <w:sz w:val="16"/>
      <w:szCs w:val="16"/>
    </w:rPr>
  </w:style>
  <w:style w:type="paragraph" w:styleId="Textocomentario">
    <w:name w:val="annotation text"/>
    <w:basedOn w:val="Normal"/>
    <w:link w:val="TextocomentarioCar"/>
    <w:uiPriority w:val="99"/>
    <w:semiHidden/>
    <w:unhideWhenUsed/>
    <w:rsid w:val="0075085E"/>
    <w:pPr>
      <w:spacing w:line="240" w:lineRule="auto"/>
    </w:pPr>
    <w:rPr>
      <w:rFonts w:cs="Mangal"/>
      <w:sz w:val="20"/>
      <w:szCs w:val="18"/>
    </w:rPr>
  </w:style>
  <w:style w:type="character" w:customStyle="1" w:styleId="TextocomentarioCar">
    <w:name w:val="Texto comentario Car"/>
    <w:basedOn w:val="Fuentedeprrafopredeter"/>
    <w:link w:val="Textocomentario"/>
    <w:uiPriority w:val="99"/>
    <w:semiHidden/>
    <w:rsid w:val="0075085E"/>
    <w:rPr>
      <w:rFonts w:cs="Mangal"/>
      <w:sz w:val="20"/>
      <w:szCs w:val="18"/>
    </w:rPr>
  </w:style>
  <w:style w:type="paragraph" w:styleId="Asuntodelcomentario">
    <w:name w:val="annotation subject"/>
    <w:basedOn w:val="Textocomentario"/>
    <w:next w:val="Textocomentario"/>
    <w:link w:val="AsuntodelcomentarioCar"/>
    <w:uiPriority w:val="99"/>
    <w:semiHidden/>
    <w:unhideWhenUsed/>
    <w:rsid w:val="0075085E"/>
    <w:rPr>
      <w:b/>
      <w:bCs/>
    </w:rPr>
  </w:style>
  <w:style w:type="character" w:customStyle="1" w:styleId="AsuntodelcomentarioCar">
    <w:name w:val="Asunto del comentario Car"/>
    <w:basedOn w:val="TextocomentarioCar"/>
    <w:link w:val="Asuntodelcomentario"/>
    <w:uiPriority w:val="99"/>
    <w:semiHidden/>
    <w:rsid w:val="0075085E"/>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s-PE"/>
        </a:p>
      </dgm:t>
    </dgm:pt>
    <dgm:pt modelId="{93876AA4-6A4B-4CE4-BBDF-A26F96F77C9D}">
      <dgm:prSet phldrT="[Texto]"/>
      <dgm:spPr/>
      <dgm:t>
        <a:bodyPr/>
        <a:lstStyle/>
        <a:p>
          <a:r>
            <a:rPr lang="es-PE"/>
            <a:t>Programsy</a:t>
          </a:r>
        </a:p>
      </dgm:t>
    </dgm:pt>
    <dgm:pt modelId="{A595AC45-E6C2-4B5E-A1DF-868E811A6E50}" type="parTrans" cxnId="{47EA0B31-40B9-430F-95C0-2DB07DEED4E1}">
      <dgm:prSet/>
      <dgm:spPr/>
      <dgm:t>
        <a:bodyPr/>
        <a:lstStyle/>
        <a:p>
          <a:endParaRPr lang="es-PE"/>
        </a:p>
      </dgm:t>
    </dgm:pt>
    <dgm:pt modelId="{FA70768F-1E15-42D5-93C8-4C5F20FB7284}" type="sibTrans" cxnId="{47EA0B31-40B9-430F-95C0-2DB07DEED4E1}">
      <dgm:prSet/>
      <dgm:spPr/>
      <dgm:t>
        <a:bodyPr/>
        <a:lstStyle/>
        <a:p>
          <a:endParaRPr lang="es-PE"/>
        </a:p>
      </dgm:t>
    </dgm:pt>
    <dgm:pt modelId="{E447A9B8-D47D-4221-BAFE-F211A8CAD95F}">
      <dgm:prSet phldrT="[Texto]"/>
      <dgm:spPr/>
      <dgm:t>
        <a:bodyPr/>
        <a:lstStyle/>
        <a:p>
          <a:r>
            <a:rPr lang="es-PE"/>
            <a:t>Linea Base</a:t>
          </a:r>
        </a:p>
      </dgm:t>
    </dgm:pt>
    <dgm:pt modelId="{DEA1339C-24D4-48CD-A133-1740C909BF70}" type="parTrans" cxnId="{FDBD763D-0793-4B9F-8DE8-FEA5BA3D749A}">
      <dgm:prSet/>
      <dgm:spPr/>
      <dgm:t>
        <a:bodyPr/>
        <a:lstStyle/>
        <a:p>
          <a:endParaRPr lang="es-PE"/>
        </a:p>
      </dgm:t>
    </dgm:pt>
    <dgm:pt modelId="{49AE540E-4753-47BD-92CF-81C81498C83B}" type="sibTrans" cxnId="{FDBD763D-0793-4B9F-8DE8-FEA5BA3D749A}">
      <dgm:prSet/>
      <dgm:spPr/>
      <dgm:t>
        <a:bodyPr/>
        <a:lstStyle/>
        <a:p>
          <a:endParaRPr lang="es-PE"/>
        </a:p>
      </dgm:t>
    </dgm:pt>
    <dgm:pt modelId="{32792A6F-7284-4035-B3FD-24CFF91B48A2}">
      <dgm:prSet phldrT="[Texto]"/>
      <dgm:spPr/>
      <dgm:t>
        <a:bodyPr/>
        <a:lstStyle/>
        <a:p>
          <a:r>
            <a:rPr lang="es-PE"/>
            <a:t>Desarrollo</a:t>
          </a:r>
        </a:p>
      </dgm:t>
    </dgm:pt>
    <dgm:pt modelId="{C2535317-9166-42F7-9C27-13C7DE06E65F}" type="parTrans" cxnId="{2BC23932-235F-40E7-8181-B0171275FB3D}">
      <dgm:prSet/>
      <dgm:spPr/>
      <dgm:t>
        <a:bodyPr/>
        <a:lstStyle/>
        <a:p>
          <a:endParaRPr lang="es-PE"/>
        </a:p>
      </dgm:t>
    </dgm:pt>
    <dgm:pt modelId="{6C31E2DC-43BA-4800-9C1A-F9EBEC813A99}" type="sibTrans" cxnId="{2BC23932-235F-40E7-8181-B0171275FB3D}">
      <dgm:prSet/>
      <dgm:spPr/>
      <dgm:t>
        <a:bodyPr/>
        <a:lstStyle/>
        <a:p>
          <a:endParaRPr lang="es-PE"/>
        </a:p>
      </dgm:t>
    </dgm:pt>
    <dgm:pt modelId="{420367C4-9013-4621-9F03-C2999629D808}">
      <dgm:prSet phldrT="[Texto]"/>
      <dgm:spPr/>
      <dgm:t>
        <a:bodyPr/>
        <a:lstStyle/>
        <a:p>
          <a:r>
            <a:rPr lang="es-PE"/>
            <a:t>Clientes</a:t>
          </a:r>
        </a:p>
      </dgm:t>
    </dgm:pt>
    <dgm:pt modelId="{D7A040C0-03DA-4EC5-B7D8-950FF9369B40}" type="parTrans" cxnId="{46B33378-6028-47DA-A763-C0582ACEA920}">
      <dgm:prSet/>
      <dgm:spPr/>
      <dgm:t>
        <a:bodyPr/>
        <a:lstStyle/>
        <a:p>
          <a:endParaRPr lang="es-PE"/>
        </a:p>
      </dgm:t>
    </dgm:pt>
    <dgm:pt modelId="{DBDFF729-C250-4C0E-98AB-DE21C1E3FCAA}" type="sibTrans" cxnId="{46B33378-6028-47DA-A763-C0582ACEA920}">
      <dgm:prSet/>
      <dgm:spPr/>
      <dgm:t>
        <a:bodyPr/>
        <a:lstStyle/>
        <a:p>
          <a:endParaRPr lang="es-PE"/>
        </a:p>
      </dgm:t>
    </dgm:pt>
    <dgm:pt modelId="{57CE7624-63B4-40FA-8703-DEE57137A166}">
      <dgm:prSet phldrT="[Texto]"/>
      <dgm:spPr/>
      <dgm:t>
        <a:bodyPr/>
        <a:lstStyle/>
        <a:p>
          <a:r>
            <a:rPr lang="es-PE"/>
            <a:t>Documentos</a:t>
          </a:r>
        </a:p>
      </dgm:t>
    </dgm:pt>
    <dgm:pt modelId="{0E902D9F-C8A1-455C-827B-2069119380CC}" type="sibTrans" cxnId="{887947A2-7EF7-4FF6-85C9-326FB47199AF}">
      <dgm:prSet/>
      <dgm:spPr/>
      <dgm:t>
        <a:bodyPr/>
        <a:lstStyle/>
        <a:p>
          <a:endParaRPr lang="es-PE"/>
        </a:p>
      </dgm:t>
    </dgm:pt>
    <dgm:pt modelId="{3F5ED477-FEF1-4078-84AE-D2EB1BCD4F40}" type="parTrans" cxnId="{887947A2-7EF7-4FF6-85C9-326FB47199AF}">
      <dgm:prSet/>
      <dgm:spPr/>
      <dgm:t>
        <a:bodyPr/>
        <a:lstStyle/>
        <a:p>
          <a:endParaRPr lang="es-PE"/>
        </a:p>
      </dgm:t>
    </dgm:pt>
    <dgm:pt modelId="{0042EFA0-7C97-43E1-824B-75D65822641A}">
      <dgm:prSet phldrT="[Texto]"/>
      <dgm:spPr/>
      <dgm:t>
        <a:bodyPr/>
        <a:lstStyle/>
        <a:p>
          <a:r>
            <a:rPr lang="es-ES"/>
            <a:t>Línea Base de Negocio</a:t>
          </a:r>
          <a:endParaRPr lang="es-PE"/>
        </a:p>
      </dgm:t>
    </dgm:pt>
    <dgm:pt modelId="{15FB987B-E274-48F3-B6DF-A516E2F05CF2}" type="parTrans" cxnId="{EAB5D191-7DA2-481C-AD15-FC9347059B02}">
      <dgm:prSet/>
      <dgm:spPr/>
      <dgm:t>
        <a:bodyPr/>
        <a:lstStyle/>
        <a:p>
          <a:endParaRPr lang="es-PE"/>
        </a:p>
      </dgm:t>
    </dgm:pt>
    <dgm:pt modelId="{6414B4E7-94FF-4681-A596-A603BBC36EBB}" type="sibTrans" cxnId="{EAB5D191-7DA2-481C-AD15-FC9347059B02}">
      <dgm:prSet/>
      <dgm:spPr/>
      <dgm:t>
        <a:bodyPr/>
        <a:lstStyle/>
        <a:p>
          <a:endParaRPr lang="es-PE"/>
        </a:p>
      </dgm:t>
    </dgm:pt>
    <dgm:pt modelId="{002E10DD-4E1E-4FC5-9257-0611E967B38A}">
      <dgm:prSet phldrT="[Texto]"/>
      <dgm:spPr/>
      <dgm:t>
        <a:bodyPr/>
        <a:lstStyle/>
        <a:p>
          <a:r>
            <a:rPr lang="es-ES"/>
            <a:t>Línea Base de Gestión del Proyecto</a:t>
          </a:r>
          <a:endParaRPr lang="es-PE"/>
        </a:p>
      </dgm:t>
    </dgm:pt>
    <dgm:pt modelId="{9ECF03C8-326C-4561-88AC-9016A367CECA}" type="parTrans" cxnId="{C28B08CC-E545-4650-88A8-5D91529C7997}">
      <dgm:prSet/>
      <dgm:spPr/>
      <dgm:t>
        <a:bodyPr/>
        <a:lstStyle/>
        <a:p>
          <a:endParaRPr lang="es-PE"/>
        </a:p>
      </dgm:t>
    </dgm:pt>
    <dgm:pt modelId="{A1211EEE-F971-4192-BE25-7B7C7906EFC6}" type="sibTrans" cxnId="{C28B08CC-E545-4650-88A8-5D91529C7997}">
      <dgm:prSet/>
      <dgm:spPr/>
      <dgm:t>
        <a:bodyPr/>
        <a:lstStyle/>
        <a:p>
          <a:endParaRPr lang="es-PE"/>
        </a:p>
      </dgm:t>
    </dgm:pt>
    <dgm:pt modelId="{AF1D9596-3A23-4BAC-A335-8EA4D3A99F2D}">
      <dgm:prSet phldrT="[Texto]"/>
      <dgm:spPr/>
      <dgm:t>
        <a:bodyPr/>
        <a:lstStyle/>
        <a:p>
          <a:r>
            <a:rPr lang="es-PE"/>
            <a:t>SVP</a:t>
          </a:r>
        </a:p>
      </dgm:t>
    </dgm:pt>
    <dgm:pt modelId="{BF5AB11A-6585-430C-AAC7-FD85F150EB00}" type="parTrans" cxnId="{EDA697A2-E463-4E8C-80A5-FD6776D068C4}">
      <dgm:prSet/>
      <dgm:spPr/>
      <dgm:t>
        <a:bodyPr/>
        <a:lstStyle/>
        <a:p>
          <a:endParaRPr lang="es-PE"/>
        </a:p>
      </dgm:t>
    </dgm:pt>
    <dgm:pt modelId="{51FCDD2C-2AD7-4752-8DF2-ECF96F61ED6D}" type="sibTrans" cxnId="{EDA697A2-E463-4E8C-80A5-FD6776D068C4}">
      <dgm:prSet/>
      <dgm:spPr/>
      <dgm:t>
        <a:bodyPr/>
        <a:lstStyle/>
        <a:p>
          <a:endParaRPr lang="es-PE"/>
        </a:p>
      </dgm:t>
    </dgm:pt>
    <dgm:pt modelId="{EE940392-F56B-4B2B-9EC1-581841FE3E80}">
      <dgm:prSet phldrT="[Texto]"/>
      <dgm:spPr/>
      <dgm:t>
        <a:bodyPr/>
        <a:lstStyle/>
        <a:p>
          <a:r>
            <a:rPr lang="es-PE"/>
            <a:t>SMSM</a:t>
          </a:r>
        </a:p>
      </dgm:t>
    </dgm:pt>
    <dgm:pt modelId="{5E3463B3-AB5E-474C-90CD-EBF308806E1C}" type="parTrans" cxnId="{75E7A789-12A0-46D9-822F-97E69EAA8C4A}">
      <dgm:prSet/>
      <dgm:spPr/>
      <dgm:t>
        <a:bodyPr/>
        <a:lstStyle/>
        <a:p>
          <a:endParaRPr lang="es-PE"/>
        </a:p>
      </dgm:t>
    </dgm:pt>
    <dgm:pt modelId="{18D2F611-DC3F-48AF-BF09-05A79A3D6BEF}" type="sibTrans" cxnId="{75E7A789-12A0-46D9-822F-97E69EAA8C4A}">
      <dgm:prSet/>
      <dgm:spPr/>
      <dgm:t>
        <a:bodyPr/>
        <a:lstStyle/>
        <a:p>
          <a:endParaRPr lang="es-PE"/>
        </a:p>
      </dgm:t>
    </dgm:pt>
    <dgm:pt modelId="{8BC480E5-28C4-43D2-8D9B-6AAB01348026}">
      <dgm:prSet phldrT="[Texto]"/>
      <dgm:spPr/>
      <dgm:t>
        <a:bodyPr/>
        <a:lstStyle/>
        <a:p>
          <a:r>
            <a:rPr lang="es-PE"/>
            <a:t>SGIVF</a:t>
          </a:r>
        </a:p>
      </dgm:t>
    </dgm:pt>
    <dgm:pt modelId="{5775BE4E-37B8-4FF0-BFE0-FBB7B7E97A73}" type="parTrans" cxnId="{0E6D37C8-FBBF-41C2-BA77-37D890F7A632}">
      <dgm:prSet/>
      <dgm:spPr/>
      <dgm:t>
        <a:bodyPr/>
        <a:lstStyle/>
        <a:p>
          <a:endParaRPr lang="es-PE"/>
        </a:p>
      </dgm:t>
    </dgm:pt>
    <dgm:pt modelId="{88CD9505-BD6C-4820-86A4-95927C16A45F}" type="sibTrans" cxnId="{0E6D37C8-FBBF-41C2-BA77-37D890F7A632}">
      <dgm:prSet/>
      <dgm:spPr/>
      <dgm:t>
        <a:bodyPr/>
        <a:lstStyle/>
        <a:p>
          <a:endParaRPr lang="es-PE"/>
        </a:p>
      </dgm:t>
    </dgm:pt>
    <dgm:pt modelId="{49C85BEC-82DF-4659-906E-2B993E8010D6}">
      <dgm:prSet phldrT="[Texto]"/>
      <dgm:spPr/>
      <dgm:t>
        <a:bodyPr/>
        <a:lstStyle/>
        <a:p>
          <a:r>
            <a:rPr lang="es-PE"/>
            <a:t>SMRH</a:t>
          </a:r>
        </a:p>
      </dgm:t>
    </dgm:pt>
    <dgm:pt modelId="{CA74D64B-C1EE-4252-B651-36D1FD8698A6}" type="parTrans" cxnId="{E328B5AB-DBFC-4284-84A0-D80345F73574}">
      <dgm:prSet/>
      <dgm:spPr/>
      <dgm:t>
        <a:bodyPr/>
        <a:lstStyle/>
        <a:p>
          <a:endParaRPr lang="es-PE"/>
        </a:p>
      </dgm:t>
    </dgm:pt>
    <dgm:pt modelId="{C767F337-8FA1-435C-8AE6-82067327D472}" type="sibTrans" cxnId="{E328B5AB-DBFC-4284-84A0-D80345F73574}">
      <dgm:prSet/>
      <dgm:spPr/>
      <dgm:t>
        <a:bodyPr/>
        <a:lstStyle/>
        <a:p>
          <a:endParaRPr lang="es-PE"/>
        </a:p>
      </dgm:t>
    </dgm:pt>
    <dgm:pt modelId="{6E530FE2-C04F-4923-81B0-3BD2508E60EB}">
      <dgm:prSet phldrT="[Texto]"/>
      <dgm:spPr/>
      <dgm:t>
        <a:bodyPr/>
        <a:lstStyle/>
        <a:p>
          <a:r>
            <a:rPr lang="es-PE"/>
            <a:t>Negocio</a:t>
          </a:r>
        </a:p>
      </dgm:t>
    </dgm:pt>
    <dgm:pt modelId="{BC8B35D0-2797-42F6-8332-176AA2EEB143}" type="parTrans" cxnId="{DB6ADC21-3255-45CC-A2B6-850D31BDAA93}">
      <dgm:prSet/>
      <dgm:spPr/>
      <dgm:t>
        <a:bodyPr/>
        <a:lstStyle/>
        <a:p>
          <a:endParaRPr lang="es-PE"/>
        </a:p>
      </dgm:t>
    </dgm:pt>
    <dgm:pt modelId="{DA479835-182A-4582-B5F4-A5E8AC8DCC41}" type="sibTrans" cxnId="{DB6ADC21-3255-45CC-A2B6-850D31BDAA93}">
      <dgm:prSet/>
      <dgm:spPr/>
      <dgm:t>
        <a:bodyPr/>
        <a:lstStyle/>
        <a:p>
          <a:endParaRPr lang="es-PE"/>
        </a:p>
      </dgm:t>
    </dgm:pt>
    <dgm:pt modelId="{E6C47507-BD3C-4C03-86BA-E671D9DFC23A}">
      <dgm:prSet phldrT="[Texto]"/>
      <dgm:spPr/>
      <dgm:t>
        <a:bodyPr/>
        <a:lstStyle/>
        <a:p>
          <a:r>
            <a:rPr lang="es-PE"/>
            <a:t>Gestion</a:t>
          </a:r>
        </a:p>
      </dgm:t>
    </dgm:pt>
    <dgm:pt modelId="{161771F4-373C-4C7F-B491-B49ED2909EF1}" type="parTrans" cxnId="{F0D3E456-B6C6-4E5A-8161-A593272D4DC1}">
      <dgm:prSet/>
      <dgm:spPr/>
      <dgm:t>
        <a:bodyPr/>
        <a:lstStyle/>
        <a:p>
          <a:endParaRPr lang="es-PE"/>
        </a:p>
      </dgm:t>
    </dgm:pt>
    <dgm:pt modelId="{FA5F2A1D-52F6-4AAE-AF55-383F9B3CE52B}" type="sibTrans" cxnId="{F0D3E456-B6C6-4E5A-8161-A593272D4DC1}">
      <dgm:prSet/>
      <dgm:spPr/>
      <dgm:t>
        <a:bodyPr/>
        <a:lstStyle/>
        <a:p>
          <a:endParaRPr lang="es-PE"/>
        </a:p>
      </dgm:t>
    </dgm:pt>
    <dgm:pt modelId="{B6F50A2B-C646-4B9A-8309-9EDC4A0ADA77}">
      <dgm:prSet phldrT="[Texto]"/>
      <dgm:spPr/>
      <dgm:t>
        <a:bodyPr/>
        <a:lstStyle/>
        <a:p>
          <a:r>
            <a:rPr lang="es-ES"/>
            <a:t>Línea Base de Análisis y Diseño</a:t>
          </a:r>
          <a:endParaRPr lang="es-PE"/>
        </a:p>
      </dgm:t>
    </dgm:pt>
    <dgm:pt modelId="{3A7332F8-D3AC-44A1-85DC-1700694FB0A6}" type="parTrans" cxnId="{F9EDBA59-0317-4DD3-842D-4E0E6FB00B43}">
      <dgm:prSet/>
      <dgm:spPr/>
      <dgm:t>
        <a:bodyPr/>
        <a:lstStyle/>
        <a:p>
          <a:endParaRPr lang="es-PE"/>
        </a:p>
      </dgm:t>
    </dgm:pt>
    <dgm:pt modelId="{0DABEAFB-4694-41B0-BDFC-CC01E604BA7A}" type="sibTrans" cxnId="{F9EDBA59-0317-4DD3-842D-4E0E6FB00B43}">
      <dgm:prSet/>
      <dgm:spPr/>
      <dgm:t>
        <a:bodyPr/>
        <a:lstStyle/>
        <a:p>
          <a:endParaRPr lang="es-PE"/>
        </a:p>
      </dgm:t>
    </dgm:pt>
    <dgm:pt modelId="{B2B263FB-5028-473C-B0CD-B3F510864E4D}">
      <dgm:prSet phldrT="[Texto]"/>
      <dgm:spPr/>
      <dgm:t>
        <a:bodyPr/>
        <a:lstStyle/>
        <a:p>
          <a:r>
            <a:rPr lang="es-ES"/>
            <a:t>Línea Base de Requisitos</a:t>
          </a:r>
          <a:endParaRPr lang="es-PE"/>
        </a:p>
      </dgm:t>
    </dgm:pt>
    <dgm:pt modelId="{5802F081-333C-4251-B0C0-5A8A750456DF}" type="parTrans" cxnId="{4DDB095F-817B-4FD6-9BA9-05F214DD619D}">
      <dgm:prSet/>
      <dgm:spPr/>
      <dgm:t>
        <a:bodyPr/>
        <a:lstStyle/>
        <a:p>
          <a:endParaRPr lang="es-PE"/>
        </a:p>
      </dgm:t>
    </dgm:pt>
    <dgm:pt modelId="{637A7743-796A-4C6F-853A-BE70762425B8}" type="sibTrans" cxnId="{4DDB095F-817B-4FD6-9BA9-05F214DD619D}">
      <dgm:prSet/>
      <dgm:spPr/>
      <dgm:t>
        <a:bodyPr/>
        <a:lstStyle/>
        <a:p>
          <a:endParaRPr lang="es-PE"/>
        </a:p>
      </dgm:t>
    </dgm:pt>
    <dgm:pt modelId="{72810E2B-497F-4620-B293-60DD5156C5A7}">
      <dgm:prSet phldrT="[Texto]"/>
      <dgm:spPr/>
      <dgm:t>
        <a:bodyPr/>
        <a:lstStyle/>
        <a:p>
          <a:r>
            <a:rPr lang="es-ES"/>
            <a:t>Línea Base de Pruebas</a:t>
          </a:r>
          <a:endParaRPr lang="es-PE"/>
        </a:p>
      </dgm:t>
    </dgm:pt>
    <dgm:pt modelId="{558F963E-EC44-4E24-B3A2-BD8F6F470C7A}" type="parTrans" cxnId="{563C3476-151D-4581-AFEC-D1E15CB8D2B5}">
      <dgm:prSet/>
      <dgm:spPr/>
      <dgm:t>
        <a:bodyPr/>
        <a:lstStyle/>
        <a:p>
          <a:endParaRPr lang="es-PE"/>
        </a:p>
      </dgm:t>
    </dgm:pt>
    <dgm:pt modelId="{9D2AD144-B7F7-40BC-AB8A-83B8602CA39C}" type="sibTrans" cxnId="{563C3476-151D-4581-AFEC-D1E15CB8D2B5}">
      <dgm:prSet/>
      <dgm:spPr/>
      <dgm:t>
        <a:bodyPr/>
        <a:lstStyle/>
        <a:p>
          <a:endParaRPr lang="es-PE"/>
        </a:p>
      </dgm:t>
    </dgm:pt>
    <dgm:pt modelId="{108673D1-12A4-4116-B487-3E529768D98B}">
      <dgm:prSet phldrT="[Texto]"/>
      <dgm:spPr/>
      <dgm:t>
        <a:bodyPr/>
        <a:lstStyle/>
        <a:p>
          <a:r>
            <a:rPr lang="es-ES"/>
            <a:t>Línea Base de Desarrollo del sistema</a:t>
          </a:r>
          <a:endParaRPr lang="es-PE"/>
        </a:p>
      </dgm:t>
    </dgm:pt>
    <dgm:pt modelId="{FFD7CFD0-538D-4245-9881-926A3371C304}" type="parTrans" cxnId="{EB3D6EE9-62E7-4138-9654-B5C0F4F99BF2}">
      <dgm:prSet/>
      <dgm:spPr/>
      <dgm:t>
        <a:bodyPr/>
        <a:lstStyle/>
        <a:p>
          <a:endParaRPr lang="es-PE"/>
        </a:p>
      </dgm:t>
    </dgm:pt>
    <dgm:pt modelId="{CC3F9551-21D6-40F3-B53F-1D35F9FB594C}" type="sibTrans" cxnId="{EB3D6EE9-62E7-4138-9654-B5C0F4F99BF2}">
      <dgm:prSet/>
      <dgm:spPr/>
      <dgm:t>
        <a:bodyPr/>
        <a:lstStyle/>
        <a:p>
          <a:endParaRPr lang="es-PE"/>
        </a:p>
      </dgm:t>
    </dgm:pt>
    <dgm:pt modelId="{2B9387A8-3AC8-40B9-98CD-81BB973471AB}">
      <dgm:prSet phldrT="[Texto]"/>
      <dgm:spPr/>
      <dgm:t>
        <a:bodyPr/>
        <a:lstStyle/>
        <a:p>
          <a:r>
            <a:rPr lang="es-PE"/>
            <a:t>Requisitos</a:t>
          </a:r>
        </a:p>
      </dgm:t>
    </dgm:pt>
    <dgm:pt modelId="{F4D41445-A813-41BE-ACFD-85629850E378}" type="parTrans" cxnId="{47868277-AB8B-4F80-B6EA-4ACF2939AA7C}">
      <dgm:prSet/>
      <dgm:spPr/>
      <dgm:t>
        <a:bodyPr/>
        <a:lstStyle/>
        <a:p>
          <a:endParaRPr lang="es-PE"/>
        </a:p>
      </dgm:t>
    </dgm:pt>
    <dgm:pt modelId="{F9CD0707-0FDC-4F4C-BBE9-709ECFD253FB}" type="sibTrans" cxnId="{47868277-AB8B-4F80-B6EA-4ACF2939AA7C}">
      <dgm:prSet/>
      <dgm:spPr/>
      <dgm:t>
        <a:bodyPr/>
        <a:lstStyle/>
        <a:p>
          <a:endParaRPr lang="es-PE"/>
        </a:p>
      </dgm:t>
    </dgm:pt>
    <dgm:pt modelId="{DC996636-FE9B-4313-895A-00C58EF0DE4F}">
      <dgm:prSet phldrT="[Texto]"/>
      <dgm:spPr/>
      <dgm:t>
        <a:bodyPr/>
        <a:lstStyle/>
        <a:p>
          <a:r>
            <a:rPr lang="es-PE"/>
            <a:t>Desarrollo</a:t>
          </a:r>
        </a:p>
      </dgm:t>
    </dgm:pt>
    <dgm:pt modelId="{2382463C-41A9-4804-A409-1AA59C3E119B}" type="parTrans" cxnId="{ACF78BDD-5AAC-4556-AB5E-11AC979266D1}">
      <dgm:prSet/>
      <dgm:spPr/>
      <dgm:t>
        <a:bodyPr/>
        <a:lstStyle/>
        <a:p>
          <a:endParaRPr lang="es-PE"/>
        </a:p>
      </dgm:t>
    </dgm:pt>
    <dgm:pt modelId="{D66AA875-B7C0-4C9D-8335-640F533631B8}" type="sibTrans" cxnId="{ACF78BDD-5AAC-4556-AB5E-11AC979266D1}">
      <dgm:prSet/>
      <dgm:spPr/>
      <dgm:t>
        <a:bodyPr/>
        <a:lstStyle/>
        <a:p>
          <a:endParaRPr lang="es-PE"/>
        </a:p>
      </dgm:t>
    </dgm:pt>
    <dgm:pt modelId="{57531998-2EEE-436A-B8F5-EEEF3E81A064}">
      <dgm:prSet phldrT="[Texto]"/>
      <dgm:spPr/>
      <dgm:t>
        <a:bodyPr/>
        <a:lstStyle/>
        <a:p>
          <a:r>
            <a:rPr lang="es-PE"/>
            <a:t>Pruebas</a:t>
          </a:r>
        </a:p>
      </dgm:t>
    </dgm:pt>
    <dgm:pt modelId="{F157B2E4-D473-4CC1-8CA9-B6A5F048FC2E}" type="parTrans" cxnId="{1A627FCA-4CD8-4BF6-A9BC-FA50E6D46993}">
      <dgm:prSet/>
      <dgm:spPr/>
      <dgm:t>
        <a:bodyPr/>
        <a:lstStyle/>
        <a:p>
          <a:endParaRPr lang="es-PE"/>
        </a:p>
      </dgm:t>
    </dgm:pt>
    <dgm:pt modelId="{7F2E312E-CA10-4094-8327-55FF27B4351F}" type="sibTrans" cxnId="{1A627FCA-4CD8-4BF6-A9BC-FA50E6D46993}">
      <dgm:prSet/>
      <dgm:spPr/>
      <dgm:t>
        <a:bodyPr/>
        <a:lstStyle/>
        <a:p>
          <a:endParaRPr lang="es-PE"/>
        </a:p>
      </dgm:t>
    </dgm:pt>
    <dgm:pt modelId="{21B1775F-B1CD-4E46-AB99-7793DD00E9DB}">
      <dgm:prSet phldrT="[Texto]"/>
      <dgm:spPr/>
      <dgm:t>
        <a:bodyPr/>
        <a:lstStyle/>
        <a:p>
          <a:r>
            <a:rPr lang="es-PE"/>
            <a:t>Producción</a:t>
          </a:r>
        </a:p>
      </dgm:t>
    </dgm:pt>
    <dgm:pt modelId="{E6357A0C-7783-4AAA-B433-C40D85CA1E9C}" type="parTrans" cxnId="{CFE4D860-A655-4EC7-87FD-3AACF3FEBD48}">
      <dgm:prSet/>
      <dgm:spPr/>
      <dgm:t>
        <a:bodyPr/>
        <a:lstStyle/>
        <a:p>
          <a:endParaRPr lang="es-PE"/>
        </a:p>
      </dgm:t>
    </dgm:pt>
    <dgm:pt modelId="{9949C752-ECBE-498D-8A1F-21E2AB1A8FF4}" type="sibTrans" cxnId="{CFE4D860-A655-4EC7-87FD-3AACF3FEBD48}">
      <dgm:prSet/>
      <dgm:spPr/>
      <dgm:t>
        <a:bodyPr/>
        <a:lstStyle/>
        <a:p>
          <a:endParaRPr lang="es-PE"/>
        </a:p>
      </dgm:t>
    </dgm:pt>
    <dgm:pt modelId="{8A628068-0ECB-4ED7-BA29-8746D9D2F81D}">
      <dgm:prSet phldrT="[Texto]"/>
      <dgm:spPr/>
      <dgm:t>
        <a:bodyPr/>
        <a:lstStyle/>
        <a:p>
          <a:r>
            <a:rPr lang="es-PE"/>
            <a:t>SGIVF</a:t>
          </a:r>
        </a:p>
      </dgm:t>
    </dgm:pt>
    <dgm:pt modelId="{AAC6AC95-25E0-466A-A456-9201FDD2F472}" type="parTrans" cxnId="{5A8443B6-9032-45B8-BE93-4BB157F0361D}">
      <dgm:prSet/>
      <dgm:spPr/>
      <dgm:t>
        <a:bodyPr/>
        <a:lstStyle/>
        <a:p>
          <a:endParaRPr lang="es-PE"/>
        </a:p>
      </dgm:t>
    </dgm:pt>
    <dgm:pt modelId="{83D98AC8-A7A8-48E6-9DA0-B0F49BB5E7A5}" type="sibTrans" cxnId="{5A8443B6-9032-45B8-BE93-4BB157F0361D}">
      <dgm:prSet/>
      <dgm:spPr/>
      <dgm:t>
        <a:bodyPr/>
        <a:lstStyle/>
        <a:p>
          <a:endParaRPr lang="es-PE"/>
        </a:p>
      </dgm:t>
    </dgm:pt>
    <dgm:pt modelId="{C5DFC133-5852-408F-BD3B-C7902421A7DD}">
      <dgm:prSet phldrT="[Texto]"/>
      <dgm:spPr/>
      <dgm:t>
        <a:bodyPr/>
        <a:lstStyle/>
        <a:p>
          <a:r>
            <a:rPr lang="es-PE"/>
            <a:t>SMRH</a:t>
          </a:r>
        </a:p>
      </dgm:t>
    </dgm:pt>
    <dgm:pt modelId="{BDED615D-B291-462B-8A98-EB10B8ED72DE}" type="parTrans" cxnId="{AEFEA08A-9FE2-4369-B1F6-78A3C600407B}">
      <dgm:prSet/>
      <dgm:spPr/>
      <dgm:t>
        <a:bodyPr/>
        <a:lstStyle/>
        <a:p>
          <a:endParaRPr lang="es-PE"/>
        </a:p>
      </dgm:t>
    </dgm:pt>
    <dgm:pt modelId="{B5015786-CD90-4C6C-A112-C199D85E215B}" type="sibTrans" cxnId="{AEFEA08A-9FE2-4369-B1F6-78A3C600407B}">
      <dgm:prSet/>
      <dgm:spPr/>
      <dgm:t>
        <a:bodyPr/>
        <a:lstStyle/>
        <a:p>
          <a:endParaRPr lang="es-PE"/>
        </a:p>
      </dgm:t>
    </dgm:pt>
    <dgm:pt modelId="{5864703C-3EC8-419D-852A-692EA41D1B55}">
      <dgm:prSet phldrT="[Texto]"/>
      <dgm:spPr/>
      <dgm:t>
        <a:bodyPr/>
        <a:lstStyle/>
        <a:p>
          <a:r>
            <a:rPr lang="es-PE"/>
            <a:t>SMSM</a:t>
          </a:r>
        </a:p>
      </dgm:t>
    </dgm:pt>
    <dgm:pt modelId="{BA64691F-27B8-442E-9F1A-CDE3A982CADD}" type="parTrans" cxnId="{F4759385-1C78-41B4-9524-A42118497565}">
      <dgm:prSet/>
      <dgm:spPr/>
      <dgm:t>
        <a:bodyPr/>
        <a:lstStyle/>
        <a:p>
          <a:endParaRPr lang="es-PE"/>
        </a:p>
      </dgm:t>
    </dgm:pt>
    <dgm:pt modelId="{207B473C-1AEB-4298-9232-6A9AF219ECDF}" type="sibTrans" cxnId="{F4759385-1C78-41B4-9524-A42118497565}">
      <dgm:prSet/>
      <dgm:spPr/>
      <dgm:t>
        <a:bodyPr/>
        <a:lstStyle/>
        <a:p>
          <a:endParaRPr lang="es-PE"/>
        </a:p>
      </dgm:t>
    </dgm:pt>
    <dgm:pt modelId="{A2B72B98-71B1-4C77-ADC5-C3A6F36834B0}">
      <dgm:prSet phldrT="[Texto]"/>
      <dgm:spPr/>
      <dgm:t>
        <a:bodyPr/>
        <a:lstStyle/>
        <a:p>
          <a:r>
            <a:rPr lang="es-PE"/>
            <a:t>SVP</a:t>
          </a:r>
        </a:p>
      </dgm:t>
    </dgm:pt>
    <dgm:pt modelId="{219BE78A-579E-4DE9-B3F9-208B691A24FE}" type="parTrans" cxnId="{C7BCE864-55F3-415A-B48F-21BF74183C52}">
      <dgm:prSet/>
      <dgm:spPr/>
      <dgm:t>
        <a:bodyPr/>
        <a:lstStyle/>
        <a:p>
          <a:endParaRPr lang="es-PE"/>
        </a:p>
      </dgm:t>
    </dgm:pt>
    <dgm:pt modelId="{FDA96FA0-4948-45F5-9916-C38249B044A8}" type="sibTrans" cxnId="{C7BCE864-55F3-415A-B48F-21BF74183C52}">
      <dgm:prSet/>
      <dgm:spPr/>
      <dgm:t>
        <a:bodyPr/>
        <a:lstStyle/>
        <a:p>
          <a:endParaRPr lang="es-PE"/>
        </a:p>
      </dgm:t>
    </dgm:pt>
    <dgm:pt modelId="{15C89E13-779B-42B6-81AD-D5013A2F0503}">
      <dgm:prSet phldrT="[Texto]"/>
      <dgm:spPr/>
      <dgm:t>
        <a:bodyPr/>
        <a:lstStyle/>
        <a:p>
          <a:r>
            <a:rPr lang="es-PE"/>
            <a:t>Análisis y Diseño</a:t>
          </a:r>
        </a:p>
      </dgm:t>
    </dgm:pt>
    <dgm:pt modelId="{049F63B9-7B4F-4BDB-A6AF-39F55FEB46A3}" type="parTrans" cxnId="{51C7A479-9664-410A-AF6D-E3484DC0BCEC}">
      <dgm:prSet/>
      <dgm:spPr/>
      <dgm:t>
        <a:bodyPr/>
        <a:lstStyle/>
        <a:p>
          <a:endParaRPr lang="es-PE"/>
        </a:p>
      </dgm:t>
    </dgm:pt>
    <dgm:pt modelId="{B12601CF-EDFA-4044-A7ED-C0AA5BB9D765}" type="sibTrans" cxnId="{51C7A479-9664-410A-AF6D-E3484DC0BCEC}">
      <dgm:prSet/>
      <dgm:spPr/>
      <dgm:t>
        <a:bodyPr/>
        <a:lstStyle/>
        <a:p>
          <a:endParaRPr lang="es-PE"/>
        </a:p>
      </dgm:t>
    </dgm:pt>
    <dgm:pt modelId="{497DFD85-1FAB-4D64-9B9E-88FC68E2C116}">
      <dgm:prSet phldrT="[Texto]"/>
      <dgm:spPr/>
      <dgm:t>
        <a:bodyPr/>
        <a:lstStyle/>
        <a:p>
          <a:r>
            <a:rPr lang="es-ES"/>
            <a:t>Línea Base de Producción o implementación  </a:t>
          </a:r>
          <a:endParaRPr lang="es-PE"/>
        </a:p>
      </dgm:t>
    </dgm:pt>
    <dgm:pt modelId="{D116DBAF-2900-4717-8E9F-313C334F2A4F}" type="parTrans" cxnId="{40F731BB-5E49-44E5-B5A2-33E5B67B6F19}">
      <dgm:prSet/>
      <dgm:spPr/>
      <dgm:t>
        <a:bodyPr/>
        <a:lstStyle/>
        <a:p>
          <a:endParaRPr lang="es-PE"/>
        </a:p>
      </dgm:t>
    </dgm:pt>
    <dgm:pt modelId="{9F2689B3-5EA4-42EF-9265-2E3158737942}" type="sibTrans" cxnId="{40F731BB-5E49-44E5-B5A2-33E5B67B6F19}">
      <dgm:prSet/>
      <dgm:spPr/>
      <dgm:t>
        <a:bodyPr/>
        <a:lstStyle/>
        <a:p>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t>
        <a:bodyPr/>
        <a:lstStyle/>
        <a:p>
          <a:endParaRPr lang="es-PE"/>
        </a:p>
      </dgm:t>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t>
        <a:bodyPr/>
        <a:lstStyle/>
        <a:p>
          <a:endParaRPr lang="es-PE"/>
        </a:p>
      </dgm:t>
    </dgm:pt>
    <dgm:pt modelId="{386D2D6F-408D-4163-9873-CB329115E259}" type="pres">
      <dgm:prSet presAssocID="{93876AA4-6A4B-4CE4-BBDF-A26F96F77C9D}" presName="rootConnector1" presStyleLbl="node1" presStyleIdx="0" presStyleCnt="0"/>
      <dgm:spPr/>
      <dgm:t>
        <a:bodyPr/>
        <a:lstStyle/>
        <a:p>
          <a:endParaRPr lang="es-PE"/>
        </a:p>
      </dgm:t>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t>
        <a:bodyPr/>
        <a:lstStyle/>
        <a:p>
          <a:endParaRPr lang="es-PE"/>
        </a:p>
      </dgm:t>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t>
        <a:bodyPr/>
        <a:lstStyle/>
        <a:p>
          <a:endParaRPr lang="es-PE"/>
        </a:p>
      </dgm:t>
    </dgm:pt>
    <dgm:pt modelId="{EDE4F199-A2E2-4B56-915D-5EAAE798624F}" type="pres">
      <dgm:prSet presAssocID="{57CE7624-63B4-40FA-8703-DEE57137A166}" presName="rootConnector" presStyleLbl="node2" presStyleIdx="0" presStyleCnt="4"/>
      <dgm:spPr/>
      <dgm:t>
        <a:bodyPr/>
        <a:lstStyle/>
        <a:p>
          <a:endParaRPr lang="es-PE"/>
        </a:p>
      </dgm:t>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t>
        <a:bodyPr/>
        <a:lstStyle/>
        <a:p>
          <a:endParaRPr lang="es-PE"/>
        </a:p>
      </dgm:t>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t>
        <a:bodyPr/>
        <a:lstStyle/>
        <a:p>
          <a:endParaRPr lang="es-PE"/>
        </a:p>
      </dgm:t>
    </dgm:pt>
    <dgm:pt modelId="{2EA34B21-7DE5-4BFC-B5C0-FF25F677426C}" type="pres">
      <dgm:prSet presAssocID="{E447A9B8-D47D-4221-BAFE-F211A8CAD95F}" presName="rootConnector" presStyleLbl="node2" presStyleIdx="1" presStyleCnt="4"/>
      <dgm:spPr/>
      <dgm:t>
        <a:bodyPr/>
        <a:lstStyle/>
        <a:p>
          <a:endParaRPr lang="es-PE"/>
        </a:p>
      </dgm:t>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t>
        <a:bodyPr/>
        <a:lstStyle/>
        <a:p>
          <a:endParaRPr lang="es-PE"/>
        </a:p>
      </dgm:t>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t>
        <a:bodyPr/>
        <a:lstStyle/>
        <a:p>
          <a:endParaRPr lang="es-PE"/>
        </a:p>
      </dgm:t>
    </dgm:pt>
    <dgm:pt modelId="{F72A66E0-DC24-4320-BBAE-8BB6148DA199}" type="pres">
      <dgm:prSet presAssocID="{8A628068-0ECB-4ED7-BA29-8746D9D2F81D}" presName="rootConnector" presStyleLbl="node3" presStyleIdx="0" presStyleCnt="8"/>
      <dgm:spPr/>
      <dgm:t>
        <a:bodyPr/>
        <a:lstStyle/>
        <a:p>
          <a:endParaRPr lang="es-PE"/>
        </a:p>
      </dgm:t>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t>
        <a:bodyPr/>
        <a:lstStyle/>
        <a:p>
          <a:endParaRPr lang="es-PE"/>
        </a:p>
      </dgm:t>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t>
        <a:bodyPr/>
        <a:lstStyle/>
        <a:p>
          <a:endParaRPr lang="es-PE"/>
        </a:p>
      </dgm:t>
    </dgm:pt>
    <dgm:pt modelId="{7E099853-DBEC-4DA8-9EE7-BF5E4FF5CB40}" type="pres">
      <dgm:prSet presAssocID="{002E10DD-4E1E-4FC5-9257-0611E967B38A}" presName="rootConnector" presStyleLbl="node4" presStyleIdx="0" presStyleCnt="14"/>
      <dgm:spPr/>
      <dgm:t>
        <a:bodyPr/>
        <a:lstStyle/>
        <a:p>
          <a:endParaRPr lang="es-PE"/>
        </a:p>
      </dgm:t>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t>
        <a:bodyPr/>
        <a:lstStyle/>
        <a:p>
          <a:endParaRPr lang="es-PE"/>
        </a:p>
      </dgm:t>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t>
        <a:bodyPr/>
        <a:lstStyle/>
        <a:p>
          <a:endParaRPr lang="es-PE"/>
        </a:p>
      </dgm:t>
    </dgm:pt>
    <dgm:pt modelId="{8D4CC478-DF1E-49E8-B59E-2B547199A260}" type="pres">
      <dgm:prSet presAssocID="{0042EFA0-7C97-43E1-824B-75D65822641A}" presName="rootConnector" presStyleLbl="node4" presStyleIdx="1" presStyleCnt="14"/>
      <dgm:spPr/>
      <dgm:t>
        <a:bodyPr/>
        <a:lstStyle/>
        <a:p>
          <a:endParaRPr lang="es-PE"/>
        </a:p>
      </dgm:t>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t>
        <a:bodyPr/>
        <a:lstStyle/>
        <a:p>
          <a:endParaRPr lang="es-PE"/>
        </a:p>
      </dgm:t>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t>
        <a:bodyPr/>
        <a:lstStyle/>
        <a:p>
          <a:endParaRPr lang="es-PE"/>
        </a:p>
      </dgm:t>
    </dgm:pt>
    <dgm:pt modelId="{BD1BA45B-3751-4F1E-857D-758F8CF529CE}" type="pres">
      <dgm:prSet presAssocID="{B2B263FB-5028-473C-B0CD-B3F510864E4D}" presName="rootConnector" presStyleLbl="node4" presStyleIdx="2" presStyleCnt="14"/>
      <dgm:spPr/>
      <dgm:t>
        <a:bodyPr/>
        <a:lstStyle/>
        <a:p>
          <a:endParaRPr lang="es-PE"/>
        </a:p>
      </dgm:t>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t>
        <a:bodyPr/>
        <a:lstStyle/>
        <a:p>
          <a:endParaRPr lang="es-PE"/>
        </a:p>
      </dgm:t>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t>
        <a:bodyPr/>
        <a:lstStyle/>
        <a:p>
          <a:endParaRPr lang="es-PE"/>
        </a:p>
      </dgm:t>
    </dgm:pt>
    <dgm:pt modelId="{893679B6-5EC3-4E57-A7E4-00B9CD4D0A3F}" type="pres">
      <dgm:prSet presAssocID="{B6F50A2B-C646-4B9A-8309-9EDC4A0ADA77}" presName="rootConnector" presStyleLbl="node4" presStyleIdx="3" presStyleCnt="14"/>
      <dgm:spPr/>
      <dgm:t>
        <a:bodyPr/>
        <a:lstStyle/>
        <a:p>
          <a:endParaRPr lang="es-PE"/>
        </a:p>
      </dgm:t>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t>
        <a:bodyPr/>
        <a:lstStyle/>
        <a:p>
          <a:endParaRPr lang="es-PE"/>
        </a:p>
      </dgm:t>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t>
        <a:bodyPr/>
        <a:lstStyle/>
        <a:p>
          <a:endParaRPr lang="es-PE"/>
        </a:p>
      </dgm:t>
    </dgm:pt>
    <dgm:pt modelId="{E0C83F46-DA60-436A-92F8-0BAD93394216}" type="pres">
      <dgm:prSet presAssocID="{108673D1-12A4-4116-B487-3E529768D98B}" presName="rootConnector" presStyleLbl="node4" presStyleIdx="4" presStyleCnt="14"/>
      <dgm:spPr/>
      <dgm:t>
        <a:bodyPr/>
        <a:lstStyle/>
        <a:p>
          <a:endParaRPr lang="es-PE"/>
        </a:p>
      </dgm:t>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t>
        <a:bodyPr/>
        <a:lstStyle/>
        <a:p>
          <a:endParaRPr lang="es-PE"/>
        </a:p>
      </dgm:t>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t>
        <a:bodyPr/>
        <a:lstStyle/>
        <a:p>
          <a:endParaRPr lang="es-PE"/>
        </a:p>
      </dgm:t>
    </dgm:pt>
    <dgm:pt modelId="{0137ECBD-0764-4507-B5BB-5BB83702606B}" type="pres">
      <dgm:prSet presAssocID="{72810E2B-497F-4620-B293-60DD5156C5A7}" presName="rootConnector" presStyleLbl="node4" presStyleIdx="5" presStyleCnt="14"/>
      <dgm:spPr/>
      <dgm:t>
        <a:bodyPr/>
        <a:lstStyle/>
        <a:p>
          <a:endParaRPr lang="es-PE"/>
        </a:p>
      </dgm:t>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t>
        <a:bodyPr/>
        <a:lstStyle/>
        <a:p>
          <a:endParaRPr lang="es-ES"/>
        </a:p>
      </dgm:t>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t>
        <a:bodyPr/>
        <a:lstStyle/>
        <a:p>
          <a:endParaRPr lang="es-PE"/>
        </a:p>
      </dgm:t>
    </dgm:pt>
    <dgm:pt modelId="{E208BC7D-172D-4B6A-9CA8-F84939FBBF21}" type="pres">
      <dgm:prSet presAssocID="{497DFD85-1FAB-4D64-9B9E-88FC68E2C116}" presName="rootConnector" presStyleLbl="node4" presStyleIdx="6" presStyleCnt="14"/>
      <dgm:spPr/>
      <dgm:t>
        <a:bodyPr/>
        <a:lstStyle/>
        <a:p>
          <a:endParaRPr lang="es-PE"/>
        </a:p>
      </dgm:t>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t>
        <a:bodyPr/>
        <a:lstStyle/>
        <a:p>
          <a:endParaRPr lang="es-PE"/>
        </a:p>
      </dgm:t>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t>
        <a:bodyPr/>
        <a:lstStyle/>
        <a:p>
          <a:endParaRPr lang="es-PE"/>
        </a:p>
      </dgm:t>
    </dgm:pt>
    <dgm:pt modelId="{8A584F50-8BCF-464E-89A8-AAE367D04EF4}" type="pres">
      <dgm:prSet presAssocID="{C5DFC133-5852-408F-BD3B-C7902421A7DD}" presName="rootConnector" presStyleLbl="node3" presStyleIdx="1" presStyleCnt="8"/>
      <dgm:spPr/>
      <dgm:t>
        <a:bodyPr/>
        <a:lstStyle/>
        <a:p>
          <a:endParaRPr lang="es-PE"/>
        </a:p>
      </dgm:t>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t>
        <a:bodyPr/>
        <a:lstStyle/>
        <a:p>
          <a:endParaRPr lang="es-PE"/>
        </a:p>
      </dgm:t>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t>
        <a:bodyPr/>
        <a:lstStyle/>
        <a:p>
          <a:endParaRPr lang="es-PE"/>
        </a:p>
      </dgm:t>
    </dgm:pt>
    <dgm:pt modelId="{30DAD638-3EB7-4BC8-82E5-AA44110024CA}" type="pres">
      <dgm:prSet presAssocID="{5864703C-3EC8-419D-852A-692EA41D1B55}" presName="rootConnector" presStyleLbl="node3" presStyleIdx="2" presStyleCnt="8"/>
      <dgm:spPr/>
      <dgm:t>
        <a:bodyPr/>
        <a:lstStyle/>
        <a:p>
          <a:endParaRPr lang="es-PE"/>
        </a:p>
      </dgm:t>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t>
        <a:bodyPr/>
        <a:lstStyle/>
        <a:p>
          <a:endParaRPr lang="es-PE"/>
        </a:p>
      </dgm:t>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t>
        <a:bodyPr/>
        <a:lstStyle/>
        <a:p>
          <a:endParaRPr lang="es-PE"/>
        </a:p>
      </dgm:t>
    </dgm:pt>
    <dgm:pt modelId="{3588D601-2B96-4550-91BC-5D76A783CBE3}" type="pres">
      <dgm:prSet presAssocID="{A2B72B98-71B1-4C77-ADC5-C3A6F36834B0}" presName="rootConnector" presStyleLbl="node3" presStyleIdx="3" presStyleCnt="8"/>
      <dgm:spPr/>
      <dgm:t>
        <a:bodyPr/>
        <a:lstStyle/>
        <a:p>
          <a:endParaRPr lang="es-PE"/>
        </a:p>
      </dgm:t>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t>
        <a:bodyPr/>
        <a:lstStyle/>
        <a:p>
          <a:endParaRPr lang="es-PE"/>
        </a:p>
      </dgm:t>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t>
        <a:bodyPr/>
        <a:lstStyle/>
        <a:p>
          <a:endParaRPr lang="es-PE"/>
        </a:p>
      </dgm:t>
    </dgm:pt>
    <dgm:pt modelId="{CAA0C0DD-BD28-46A3-B19E-B24F9B58F75B}" type="pres">
      <dgm:prSet presAssocID="{32792A6F-7284-4035-B3FD-24CFF91B48A2}" presName="rootConnector" presStyleLbl="node2" presStyleIdx="2" presStyleCnt="4"/>
      <dgm:spPr/>
      <dgm:t>
        <a:bodyPr/>
        <a:lstStyle/>
        <a:p>
          <a:endParaRPr lang="es-PE"/>
        </a:p>
      </dgm:t>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t>
        <a:bodyPr/>
        <a:lstStyle/>
        <a:p>
          <a:endParaRPr lang="es-PE"/>
        </a:p>
      </dgm:t>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t>
        <a:bodyPr/>
        <a:lstStyle/>
        <a:p>
          <a:endParaRPr lang="es-PE"/>
        </a:p>
      </dgm:t>
    </dgm:pt>
    <dgm:pt modelId="{04E82786-14DF-4B9E-BF05-9ACB653147BC}" type="pres">
      <dgm:prSet presAssocID="{8BC480E5-28C4-43D2-8D9B-6AAB01348026}" presName="rootConnector" presStyleLbl="node3" presStyleIdx="4" presStyleCnt="8"/>
      <dgm:spPr/>
      <dgm:t>
        <a:bodyPr/>
        <a:lstStyle/>
        <a:p>
          <a:endParaRPr lang="es-PE"/>
        </a:p>
      </dgm:t>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t>
        <a:bodyPr/>
        <a:lstStyle/>
        <a:p>
          <a:endParaRPr lang="es-PE"/>
        </a:p>
      </dgm:t>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t>
        <a:bodyPr/>
        <a:lstStyle/>
        <a:p>
          <a:endParaRPr lang="es-PE"/>
        </a:p>
      </dgm:t>
    </dgm:pt>
    <dgm:pt modelId="{AEE97BBC-777C-44CA-88CD-CD6A9B8C6B9C}" type="pres">
      <dgm:prSet presAssocID="{E6C47507-BD3C-4C03-86BA-E671D9DFC23A}" presName="rootConnector" presStyleLbl="node4" presStyleIdx="7" presStyleCnt="14"/>
      <dgm:spPr/>
      <dgm:t>
        <a:bodyPr/>
        <a:lstStyle/>
        <a:p>
          <a:endParaRPr lang="es-PE"/>
        </a:p>
      </dgm:t>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t>
        <a:bodyPr/>
        <a:lstStyle/>
        <a:p>
          <a:endParaRPr lang="es-PE"/>
        </a:p>
      </dgm:t>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t>
        <a:bodyPr/>
        <a:lstStyle/>
        <a:p>
          <a:endParaRPr lang="es-PE"/>
        </a:p>
      </dgm:t>
    </dgm:pt>
    <dgm:pt modelId="{5FBF9A6D-D95F-4716-9A19-6FB15E96BAAC}" type="pres">
      <dgm:prSet presAssocID="{6E530FE2-C04F-4923-81B0-3BD2508E60EB}" presName="rootConnector" presStyleLbl="node4" presStyleIdx="8" presStyleCnt="14"/>
      <dgm:spPr/>
      <dgm:t>
        <a:bodyPr/>
        <a:lstStyle/>
        <a:p>
          <a:endParaRPr lang="es-PE"/>
        </a:p>
      </dgm:t>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t>
        <a:bodyPr/>
        <a:lstStyle/>
        <a:p>
          <a:endParaRPr lang="es-PE"/>
        </a:p>
      </dgm:t>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t>
        <a:bodyPr/>
        <a:lstStyle/>
        <a:p>
          <a:endParaRPr lang="es-PE"/>
        </a:p>
      </dgm:t>
    </dgm:pt>
    <dgm:pt modelId="{F2E6938E-C09B-4385-BFCA-523F154F730B}" type="pres">
      <dgm:prSet presAssocID="{2B9387A8-3AC8-40B9-98CD-81BB973471AB}" presName="rootConnector" presStyleLbl="node4" presStyleIdx="9" presStyleCnt="14"/>
      <dgm:spPr/>
      <dgm:t>
        <a:bodyPr/>
        <a:lstStyle/>
        <a:p>
          <a:endParaRPr lang="es-PE"/>
        </a:p>
      </dgm:t>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t>
        <a:bodyPr/>
        <a:lstStyle/>
        <a:p>
          <a:endParaRPr lang="es-ES"/>
        </a:p>
      </dgm:t>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t>
        <a:bodyPr/>
        <a:lstStyle/>
        <a:p>
          <a:endParaRPr lang="es-PE"/>
        </a:p>
      </dgm:t>
    </dgm:pt>
    <dgm:pt modelId="{40E99564-6837-44D0-B00F-C7D75443F9A2}" type="pres">
      <dgm:prSet presAssocID="{15C89E13-779B-42B6-81AD-D5013A2F0503}" presName="rootConnector" presStyleLbl="node4" presStyleIdx="10" presStyleCnt="14"/>
      <dgm:spPr/>
      <dgm:t>
        <a:bodyPr/>
        <a:lstStyle/>
        <a:p>
          <a:endParaRPr lang="es-PE"/>
        </a:p>
      </dgm:t>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t>
        <a:bodyPr/>
        <a:lstStyle/>
        <a:p>
          <a:endParaRPr lang="es-PE"/>
        </a:p>
      </dgm:t>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t>
        <a:bodyPr/>
        <a:lstStyle/>
        <a:p>
          <a:endParaRPr lang="es-PE"/>
        </a:p>
      </dgm:t>
    </dgm:pt>
    <dgm:pt modelId="{234006E9-42B4-44E0-AACE-68643BCA7B7D}" type="pres">
      <dgm:prSet presAssocID="{DC996636-FE9B-4313-895A-00C58EF0DE4F}" presName="rootConnector" presStyleLbl="node4" presStyleIdx="11" presStyleCnt="14"/>
      <dgm:spPr/>
      <dgm:t>
        <a:bodyPr/>
        <a:lstStyle/>
        <a:p>
          <a:endParaRPr lang="es-PE"/>
        </a:p>
      </dgm:t>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t>
        <a:bodyPr/>
        <a:lstStyle/>
        <a:p>
          <a:endParaRPr lang="es-PE"/>
        </a:p>
      </dgm:t>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t>
        <a:bodyPr/>
        <a:lstStyle/>
        <a:p>
          <a:endParaRPr lang="es-PE"/>
        </a:p>
      </dgm:t>
    </dgm:pt>
    <dgm:pt modelId="{B18ADAEE-C7DD-4EE4-AF44-D3F336532252}" type="pres">
      <dgm:prSet presAssocID="{57531998-2EEE-436A-B8F5-EEEF3E81A064}" presName="rootConnector" presStyleLbl="node4" presStyleIdx="12" presStyleCnt="14"/>
      <dgm:spPr/>
      <dgm:t>
        <a:bodyPr/>
        <a:lstStyle/>
        <a:p>
          <a:endParaRPr lang="es-PE"/>
        </a:p>
      </dgm:t>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t>
        <a:bodyPr/>
        <a:lstStyle/>
        <a:p>
          <a:endParaRPr lang="es-PE"/>
        </a:p>
      </dgm:t>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t>
        <a:bodyPr/>
        <a:lstStyle/>
        <a:p>
          <a:endParaRPr lang="es-PE"/>
        </a:p>
      </dgm:t>
    </dgm:pt>
    <dgm:pt modelId="{E1852D5F-3711-463D-8D5C-42656039A725}" type="pres">
      <dgm:prSet presAssocID="{21B1775F-B1CD-4E46-AB99-7793DD00E9DB}" presName="rootConnector" presStyleLbl="node4" presStyleIdx="13" presStyleCnt="14"/>
      <dgm:spPr/>
      <dgm:t>
        <a:bodyPr/>
        <a:lstStyle/>
        <a:p>
          <a:endParaRPr lang="es-PE"/>
        </a:p>
      </dgm:t>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t>
        <a:bodyPr/>
        <a:lstStyle/>
        <a:p>
          <a:endParaRPr lang="es-PE"/>
        </a:p>
      </dgm:t>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t>
        <a:bodyPr/>
        <a:lstStyle/>
        <a:p>
          <a:endParaRPr lang="es-PE"/>
        </a:p>
      </dgm:t>
    </dgm:pt>
    <dgm:pt modelId="{ECF9B55B-8908-4E2D-8A51-E171B231DB24}" type="pres">
      <dgm:prSet presAssocID="{49C85BEC-82DF-4659-906E-2B993E8010D6}" presName="rootConnector" presStyleLbl="node3" presStyleIdx="5" presStyleCnt="8"/>
      <dgm:spPr/>
      <dgm:t>
        <a:bodyPr/>
        <a:lstStyle/>
        <a:p>
          <a:endParaRPr lang="es-PE"/>
        </a:p>
      </dgm:t>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t>
        <a:bodyPr/>
        <a:lstStyle/>
        <a:p>
          <a:endParaRPr lang="es-PE"/>
        </a:p>
      </dgm:t>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t>
        <a:bodyPr/>
        <a:lstStyle/>
        <a:p>
          <a:endParaRPr lang="es-PE"/>
        </a:p>
      </dgm:t>
    </dgm:pt>
    <dgm:pt modelId="{754AA002-4FC9-4139-BA19-CE3BA6EC008F}" type="pres">
      <dgm:prSet presAssocID="{EE940392-F56B-4B2B-9EC1-581841FE3E80}" presName="rootConnector" presStyleLbl="node3" presStyleIdx="6" presStyleCnt="8"/>
      <dgm:spPr/>
      <dgm:t>
        <a:bodyPr/>
        <a:lstStyle/>
        <a:p>
          <a:endParaRPr lang="es-PE"/>
        </a:p>
      </dgm:t>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t>
        <a:bodyPr/>
        <a:lstStyle/>
        <a:p>
          <a:endParaRPr lang="es-PE"/>
        </a:p>
      </dgm:t>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t>
        <a:bodyPr/>
        <a:lstStyle/>
        <a:p>
          <a:endParaRPr lang="es-PE"/>
        </a:p>
      </dgm:t>
    </dgm:pt>
    <dgm:pt modelId="{998E3CAF-4642-4601-8578-59E5257B9125}" type="pres">
      <dgm:prSet presAssocID="{AF1D9596-3A23-4BAC-A335-8EA4D3A99F2D}" presName="rootConnector" presStyleLbl="node3" presStyleIdx="7" presStyleCnt="8"/>
      <dgm:spPr/>
      <dgm:t>
        <a:bodyPr/>
        <a:lstStyle/>
        <a:p>
          <a:endParaRPr lang="es-PE"/>
        </a:p>
      </dgm:t>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t>
        <a:bodyPr/>
        <a:lstStyle/>
        <a:p>
          <a:endParaRPr lang="es-PE"/>
        </a:p>
      </dgm:t>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t>
        <a:bodyPr/>
        <a:lstStyle/>
        <a:p>
          <a:endParaRPr lang="es-PE"/>
        </a:p>
      </dgm:t>
    </dgm:pt>
    <dgm:pt modelId="{ABBE2284-450C-4062-9A02-AADB4F37C9B6}" type="pres">
      <dgm:prSet presAssocID="{420367C4-9013-4621-9F03-C2999629D808}" presName="rootConnector" presStyleLbl="node2" presStyleIdx="3" presStyleCnt="4"/>
      <dgm:spPr/>
      <dgm:t>
        <a:bodyPr/>
        <a:lstStyle/>
        <a:p>
          <a:endParaRPr lang="es-PE"/>
        </a:p>
      </dgm:t>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9A2AB63D-9CBA-4EE7-8907-01A979C37354}" type="presOf" srcId="{EE940392-F56B-4B2B-9EC1-581841FE3E80}" destId="{754AA002-4FC9-4139-BA19-CE3BA6EC008F}" srcOrd="1" destOrd="0" presId="urn:microsoft.com/office/officeart/2005/8/layout/orgChart1"/>
    <dgm:cxn modelId="{D99CF65D-46DB-4620-93BF-BF0D9EFDC67F}" type="presOf" srcId="{15FB987B-E274-48F3-B6DF-A516E2F05CF2}" destId="{3419854C-3A04-4CD3-8AD9-5015D050173E}" srcOrd="0" destOrd="0" presId="urn:microsoft.com/office/officeart/2005/8/layout/orgChart1"/>
    <dgm:cxn modelId="{2BC23932-235F-40E7-8181-B0171275FB3D}" srcId="{93876AA4-6A4B-4CE4-BBDF-A26F96F77C9D}" destId="{32792A6F-7284-4035-B3FD-24CFF91B48A2}" srcOrd="2" destOrd="0" parTransId="{C2535317-9166-42F7-9C27-13C7DE06E65F}" sibTransId="{6C31E2DC-43BA-4800-9C1A-F9EBEC813A99}"/>
    <dgm:cxn modelId="{51E74295-38CE-4EA5-9478-10132592F03F}" type="presOf" srcId="{C5DFC133-5852-408F-BD3B-C7902421A7DD}" destId="{8A584F50-8BCF-464E-89A8-AAE367D04EF4}" srcOrd="1" destOrd="0" presId="urn:microsoft.com/office/officeart/2005/8/layout/orgChart1"/>
    <dgm:cxn modelId="{C28B08CC-E545-4650-88A8-5D91529C7997}" srcId="{8A628068-0ECB-4ED7-BA29-8746D9D2F81D}" destId="{002E10DD-4E1E-4FC5-9257-0611E967B38A}" srcOrd="0" destOrd="0" parTransId="{9ECF03C8-326C-4561-88AC-9016A367CECA}" sibTransId="{A1211EEE-F971-4192-BE25-7B7C7906EFC6}"/>
    <dgm:cxn modelId="{9BF082D5-A16D-486F-9F7F-85D449E557D9}" type="presOf" srcId="{E6357A0C-7783-4AAA-B433-C40D85CA1E9C}" destId="{1FDEE7D9-F159-4AAD-B2DF-E5824A15411C}" srcOrd="0" destOrd="0" presId="urn:microsoft.com/office/officeart/2005/8/layout/orgChart1"/>
    <dgm:cxn modelId="{10CA5891-4F5D-4AEE-93B6-02BD4E0ABA5B}" type="presOf" srcId="{5802F081-333C-4251-B0C0-5A8A750456DF}" destId="{C6B4CCCF-B343-4568-AD94-D554C7D04A92}" srcOrd="0" destOrd="0" presId="urn:microsoft.com/office/officeart/2005/8/layout/orgChart1"/>
    <dgm:cxn modelId="{1A627FCA-4CD8-4BF6-A9BC-FA50E6D46993}" srcId="{8BC480E5-28C4-43D2-8D9B-6AAB01348026}" destId="{57531998-2EEE-436A-B8F5-EEEF3E81A064}" srcOrd="5" destOrd="0" parTransId="{F157B2E4-D473-4CC1-8CA9-B6A5F048FC2E}" sibTransId="{7F2E312E-CA10-4094-8327-55FF27B4351F}"/>
    <dgm:cxn modelId="{35CD56F2-EB01-496C-B095-F7822872B0E4}" type="presOf" srcId="{CA74D64B-C1EE-4252-B651-36D1FD8698A6}" destId="{D07F26C1-B16F-4C5A-A6B9-EC84BA8BC170}" srcOrd="0" destOrd="0" presId="urn:microsoft.com/office/officeart/2005/8/layout/orgChart1"/>
    <dgm:cxn modelId="{E8C59071-F56B-4B72-A527-0DD6ECFD8A7B}" type="presOf" srcId="{32792A6F-7284-4035-B3FD-24CFF91B48A2}" destId="{A3B12017-9F85-4526-961E-ADF109F0CED6}" srcOrd="0" destOrd="0" presId="urn:microsoft.com/office/officeart/2005/8/layout/orgChart1"/>
    <dgm:cxn modelId="{0CD3E2BF-DB28-4509-A47B-6C0DF7BE1AC3}" type="presOf" srcId="{A2B72B98-71B1-4C77-ADC5-C3A6F36834B0}" destId="{3588D601-2B96-4550-91BC-5D76A783CBE3}" srcOrd="1" destOrd="0" presId="urn:microsoft.com/office/officeart/2005/8/layout/orgChart1"/>
    <dgm:cxn modelId="{6D1C0FD8-8560-4C89-8E23-23F61DF33FBA}" type="presOf" srcId="{420367C4-9013-4621-9F03-C2999629D808}" destId="{ABBE2284-450C-4062-9A02-AADB4F37C9B6}" srcOrd="1" destOrd="0" presId="urn:microsoft.com/office/officeart/2005/8/layout/orgChart1"/>
    <dgm:cxn modelId="{9859F73B-9F17-4E0A-8FC6-185D625BC9A6}" type="presOf" srcId="{21B1775F-B1CD-4E46-AB99-7793DD00E9DB}" destId="{3486197A-0613-4BC2-A315-810ED5BD6D59}" srcOrd="0" destOrd="0" presId="urn:microsoft.com/office/officeart/2005/8/layout/orgChart1"/>
    <dgm:cxn modelId="{1BBBEA9C-F79C-4A1A-A50B-993BB0B63206}" type="presOf" srcId="{72810E2B-497F-4620-B293-60DD5156C5A7}" destId="{0137ECBD-0764-4507-B5BB-5BB83702606B}" srcOrd="1"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F4759385-1C78-41B4-9524-A42118497565}" srcId="{E447A9B8-D47D-4221-BAFE-F211A8CAD95F}" destId="{5864703C-3EC8-419D-852A-692EA41D1B55}" srcOrd="2" destOrd="0" parTransId="{BA64691F-27B8-442E-9F1A-CDE3A982CADD}" sibTransId="{207B473C-1AEB-4298-9232-6A9AF219ECDF}"/>
    <dgm:cxn modelId="{0FBFEE21-5946-4160-B6AA-2D11AC0B285E}" type="presOf" srcId="{49C85BEC-82DF-4659-906E-2B993E8010D6}" destId="{EAEAA6E2-54B7-438C-A80F-EE5463E0BAD9}" srcOrd="0"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E60FD491-A172-445B-A620-E250B038FA12}" type="presOf" srcId="{D7A040C0-03DA-4EC5-B7D8-950FF9369B40}" destId="{5D9ADFFD-9AF6-4432-AFAF-04F35E399252}" srcOrd="0" destOrd="0" presId="urn:microsoft.com/office/officeart/2005/8/layout/orgChart1"/>
    <dgm:cxn modelId="{F7BC3ADB-3DEF-4163-8544-17D75429CF64}" type="presOf" srcId="{B6F50A2B-C646-4B9A-8309-9EDC4A0ADA77}" destId="{893679B6-5EC3-4E57-A7E4-00B9CD4D0A3F}" srcOrd="1" destOrd="0" presId="urn:microsoft.com/office/officeart/2005/8/layout/orgChart1"/>
    <dgm:cxn modelId="{75E7A789-12A0-46D9-822F-97E69EAA8C4A}" srcId="{32792A6F-7284-4035-B3FD-24CFF91B48A2}" destId="{EE940392-F56B-4B2B-9EC1-581841FE3E80}" srcOrd="2" destOrd="0" parTransId="{5E3463B3-AB5E-474C-90CD-EBF308806E1C}" sibTransId="{18D2F611-DC3F-48AF-BF09-05A79A3D6BEF}"/>
    <dgm:cxn modelId="{53FA77E8-2A29-4CA4-93E9-5026C33C9571}" type="presOf" srcId="{B6F50A2B-C646-4B9A-8309-9EDC4A0ADA77}" destId="{B2D02F8C-A948-49AB-B8C5-9BC58CC47508}" srcOrd="0" destOrd="0" presId="urn:microsoft.com/office/officeart/2005/8/layout/orgChart1"/>
    <dgm:cxn modelId="{E1C8C8A5-542B-4959-BFD4-475DBBFEC242}" type="presOf" srcId="{57531998-2EEE-436A-B8F5-EEEF3E81A064}" destId="{B18ADAEE-C7DD-4EE4-AF44-D3F336532252}" srcOrd="1" destOrd="0" presId="urn:microsoft.com/office/officeart/2005/8/layout/orgChart1"/>
    <dgm:cxn modelId="{E2A32757-7FE6-43E4-9BB5-C9608F9B2837}" type="presOf" srcId="{5E3463B3-AB5E-474C-90CD-EBF308806E1C}" destId="{0092A66F-5E87-486A-94B1-231B3BAA7574}" srcOrd="0" destOrd="0" presId="urn:microsoft.com/office/officeart/2005/8/layout/orgChart1"/>
    <dgm:cxn modelId="{54C32BC9-3326-447B-A728-4818764F04D1}" type="presOf" srcId="{15C89E13-779B-42B6-81AD-D5013A2F0503}" destId="{54142FB1-8E3C-434C-B515-C1B114DFDBC8}" srcOrd="0" destOrd="0" presId="urn:microsoft.com/office/officeart/2005/8/layout/orgChart1"/>
    <dgm:cxn modelId="{37D3E52E-2AA3-447A-85E1-AEAF0004D226}" type="presOf" srcId="{8BC480E5-28C4-43D2-8D9B-6AAB01348026}" destId="{04E82786-14DF-4B9E-BF05-9ACB653147BC}" srcOrd="1" destOrd="0" presId="urn:microsoft.com/office/officeart/2005/8/layout/orgChart1"/>
    <dgm:cxn modelId="{C6818261-0C6E-42BD-B582-415962CAF432}" type="presOf" srcId="{57531998-2EEE-436A-B8F5-EEEF3E81A064}" destId="{7A70C74C-F938-43CB-86D2-1025605387BF}" srcOrd="0" destOrd="0" presId="urn:microsoft.com/office/officeart/2005/8/layout/orgChart1"/>
    <dgm:cxn modelId="{FDE0D76E-4D96-4663-90E9-10E8BBF4A5ED}" type="presOf" srcId="{9ECF03C8-326C-4561-88AC-9016A367CECA}" destId="{F4E253E7-6873-407C-B65F-B13C33555E23}" srcOrd="0" destOrd="0" presId="urn:microsoft.com/office/officeart/2005/8/layout/orgChart1"/>
    <dgm:cxn modelId="{AEFEA08A-9FE2-4369-B1F6-78A3C600407B}" srcId="{E447A9B8-D47D-4221-BAFE-F211A8CAD95F}" destId="{C5DFC133-5852-408F-BD3B-C7902421A7DD}" srcOrd="1" destOrd="0" parTransId="{BDED615D-B291-462B-8A98-EB10B8ED72DE}" sibTransId="{B5015786-CD90-4C6C-A112-C199D85E215B}"/>
    <dgm:cxn modelId="{E28D7324-E507-4EDE-A07E-DF50F60383E6}" type="presOf" srcId="{57CE7624-63B4-40FA-8703-DEE57137A166}" destId="{DA27E8AA-4664-4452-B99F-02D387D89843}" srcOrd="0" destOrd="0" presId="urn:microsoft.com/office/officeart/2005/8/layout/orgChart1"/>
    <dgm:cxn modelId="{0A912E67-C514-47FD-96AE-2F0F87B36C58}" type="presOf" srcId="{BDED615D-B291-462B-8A98-EB10B8ED72DE}" destId="{8E795528-E927-4D09-B5C5-8C7EBC65B8F1}" srcOrd="0" destOrd="0" presId="urn:microsoft.com/office/officeart/2005/8/layout/orgChart1"/>
    <dgm:cxn modelId="{6150D47A-B4EA-43C9-800B-2C22C9F80F01}" type="presOf" srcId="{E6C47507-BD3C-4C03-86BA-E671D9DFC23A}" destId="{AEE97BBC-777C-44CA-88CD-CD6A9B8C6B9C}" srcOrd="1" destOrd="0" presId="urn:microsoft.com/office/officeart/2005/8/layout/orgChart1"/>
    <dgm:cxn modelId="{97BD771A-8F64-429B-8514-2D5096A01EEC}" type="presOf" srcId="{DEA1339C-24D4-48CD-A133-1740C909BF70}" destId="{2F063D94-C93F-4E99-AAC0-4929CB317607}" srcOrd="0" destOrd="0" presId="urn:microsoft.com/office/officeart/2005/8/layout/orgChart1"/>
    <dgm:cxn modelId="{532AABA0-901A-440A-A5AF-E22FC8159AC8}" type="presOf" srcId="{161771F4-373C-4C7F-B491-B49ED2909EF1}" destId="{2F5F7B75-AAB4-41CA-BEBC-5C53A29F40F3}" srcOrd="0" destOrd="0" presId="urn:microsoft.com/office/officeart/2005/8/layout/orgChart1"/>
    <dgm:cxn modelId="{3E002BD5-1EFF-487A-96C4-A618151449AE}" type="presOf" srcId="{8BC480E5-28C4-43D2-8D9B-6AAB01348026}" destId="{C347FF96-E2C3-4761-943F-CF3A6FAA74EC}" srcOrd="0" destOrd="0" presId="urn:microsoft.com/office/officeart/2005/8/layout/orgChart1"/>
    <dgm:cxn modelId="{2BA13AB8-F8D1-472A-8D78-F7B0F18C7CD8}" type="presOf" srcId="{5864703C-3EC8-419D-852A-692EA41D1B55}" destId="{30DAD638-3EB7-4BC8-82E5-AA44110024CA}" srcOrd="1" destOrd="0" presId="urn:microsoft.com/office/officeart/2005/8/layout/orgChart1"/>
    <dgm:cxn modelId="{62035A55-2AAB-449C-BC52-82002E8A6E5A}" type="presOf" srcId="{2B9387A8-3AC8-40B9-98CD-81BB973471AB}" destId="{83D7E81B-E5A4-408C-801D-CCC9732BA8A0}" srcOrd="0" destOrd="0" presId="urn:microsoft.com/office/officeart/2005/8/layout/orgChart1"/>
    <dgm:cxn modelId="{6E8894B7-D68D-49EE-ABAE-E08EFA7F91A2}" type="presOf" srcId="{EE940392-F56B-4B2B-9EC1-581841FE3E80}" destId="{4D075917-B263-44C9-B0C5-AA798667B18A}" srcOrd="0" destOrd="0" presId="urn:microsoft.com/office/officeart/2005/8/layout/orgChart1"/>
    <dgm:cxn modelId="{887947A2-7EF7-4FF6-85C9-326FB47199AF}" srcId="{93876AA4-6A4B-4CE4-BBDF-A26F96F77C9D}" destId="{57CE7624-63B4-40FA-8703-DEE57137A166}" srcOrd="0" destOrd="0" parTransId="{3F5ED477-FEF1-4078-84AE-D2EB1BCD4F40}" sibTransId="{0E902D9F-C8A1-455C-827B-2069119380CC}"/>
    <dgm:cxn modelId="{F0D3E456-B6C6-4E5A-8161-A593272D4DC1}" srcId="{8BC480E5-28C4-43D2-8D9B-6AAB01348026}" destId="{E6C47507-BD3C-4C03-86BA-E671D9DFC23A}" srcOrd="0" destOrd="0" parTransId="{161771F4-373C-4C7F-B491-B49ED2909EF1}" sibTransId="{FA5F2A1D-52F6-4AAE-AF55-383F9B3CE52B}"/>
    <dgm:cxn modelId="{3530473F-F45E-40A6-87EC-7D46DDCBDEBA}" type="presOf" srcId="{C5DFC133-5852-408F-BD3B-C7902421A7DD}" destId="{186807CE-90CC-4BAC-84C0-5D67938A72B8}" srcOrd="0" destOrd="0" presId="urn:microsoft.com/office/officeart/2005/8/layout/orgChart1"/>
    <dgm:cxn modelId="{BBAB3D8B-090F-4D8C-A638-C65E621F528E}" type="presOf" srcId="{8A628068-0ECB-4ED7-BA29-8746D9D2F81D}" destId="{F72A66E0-DC24-4320-BBAE-8BB6148DA199}" srcOrd="1"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D47D4AD0-332F-40D6-BE66-9B9CF99297CB}" type="presOf" srcId="{B2B263FB-5028-473C-B0CD-B3F510864E4D}" destId="{BD1BA45B-3751-4F1E-857D-758F8CF529CE}" srcOrd="1" destOrd="0" presId="urn:microsoft.com/office/officeart/2005/8/layout/orgChart1"/>
    <dgm:cxn modelId="{699660F7-8F1C-4519-8457-392B35217A22}" type="presOf" srcId="{558F963E-EC44-4E24-B3A2-BD8F6F470C7A}" destId="{AC6DDE21-E583-4CEF-9406-9AE111481F45}" srcOrd="0" destOrd="0" presId="urn:microsoft.com/office/officeart/2005/8/layout/orgChart1"/>
    <dgm:cxn modelId="{C10722E4-7D8F-4BE2-9827-0E3A255618C4}" type="presOf" srcId="{002E10DD-4E1E-4FC5-9257-0611E967B38A}" destId="{E34C01C1-B64C-446E-A456-D358A4F76570}" srcOrd="0" destOrd="0" presId="urn:microsoft.com/office/officeart/2005/8/layout/orgChart1"/>
    <dgm:cxn modelId="{9E250375-1330-46C3-8BCB-3714A00DAFBF}" type="presOf" srcId="{3F5ED477-FEF1-4078-84AE-D2EB1BCD4F40}" destId="{DCE9F622-3D38-4DD6-8CF0-9744FB95F1FC}" srcOrd="0" destOrd="0" presId="urn:microsoft.com/office/officeart/2005/8/layout/orgChart1"/>
    <dgm:cxn modelId="{F05A77CD-1F6B-45CD-B9DC-EE846A947E99}" type="presOf" srcId="{2382463C-41A9-4804-A409-1AA59C3E119B}" destId="{F892323D-41E6-475A-9C87-57ADA3F419AC}" srcOrd="0"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5C6281B5-30CC-4454-BC3E-DBC99E3CA681}" type="presOf" srcId="{002E10DD-4E1E-4FC5-9257-0611E967B38A}" destId="{7E099853-DBEC-4DA8-9EE7-BF5E4FF5CB40}" srcOrd="1" destOrd="0" presId="urn:microsoft.com/office/officeart/2005/8/layout/orgChart1"/>
    <dgm:cxn modelId="{1D097652-BC9C-460F-BE95-7DF6595E3DFA}" type="presOf" srcId="{DC996636-FE9B-4313-895A-00C58EF0DE4F}" destId="{470528F7-81A6-421F-882F-197888845164}" srcOrd="0" destOrd="0" presId="urn:microsoft.com/office/officeart/2005/8/layout/orgChart1"/>
    <dgm:cxn modelId="{C79241A7-5E38-4A79-A717-0DBB4FA082CF}" type="presOf" srcId="{8A628068-0ECB-4ED7-BA29-8746D9D2F81D}" destId="{BDC4F135-A83D-460E-B6E2-07970F4D6CCE}" srcOrd="0" destOrd="0" presId="urn:microsoft.com/office/officeart/2005/8/layout/orgChart1"/>
    <dgm:cxn modelId="{83E6D589-D206-4F40-B7E1-1CA8FA7771B1}" type="presOf" srcId="{A2B72B98-71B1-4C77-ADC5-C3A6F36834B0}" destId="{505E50DA-28E7-4458-80AE-ECD406484970}" srcOrd="0" destOrd="0" presId="urn:microsoft.com/office/officeart/2005/8/layout/orgChart1"/>
    <dgm:cxn modelId="{5F3ABE4B-B73C-49AD-BD40-AAC94338357D}" type="presOf" srcId="{93876AA4-6A4B-4CE4-BBDF-A26F96F77C9D}" destId="{69131FDB-A119-48EE-A286-A1BF53F233DD}" srcOrd="0" destOrd="0" presId="urn:microsoft.com/office/officeart/2005/8/layout/orgChart1"/>
    <dgm:cxn modelId="{8D9A22CB-A842-4403-B4C8-8914FEC68F52}" type="presOf" srcId="{6E530FE2-C04F-4923-81B0-3BD2508E60EB}" destId="{5FBF9A6D-D95F-4716-9A19-6FB15E96BAAC}" srcOrd="1" destOrd="0" presId="urn:microsoft.com/office/officeart/2005/8/layout/orgChart1"/>
    <dgm:cxn modelId="{00994B1A-88D4-4335-B646-42FAC6E82CAC}" type="presOf" srcId="{E447A9B8-D47D-4221-BAFE-F211A8CAD95F}" destId="{C729120A-7417-4CB5-878D-0052AC10903B}" srcOrd="0" destOrd="0" presId="urn:microsoft.com/office/officeart/2005/8/layout/orgChart1"/>
    <dgm:cxn modelId="{98FA617D-B84C-4A94-8305-8BE7F6E99E5D}" type="presOf" srcId="{BC8B35D0-2797-42F6-8332-176AA2EEB143}" destId="{2CD188BF-8542-45AB-B54B-9D39FCAF1149}" srcOrd="0" destOrd="0" presId="urn:microsoft.com/office/officeart/2005/8/layout/orgChart1"/>
    <dgm:cxn modelId="{7CD7AC35-1CF6-463C-8798-AEB3D1AB652C}" type="presOf" srcId="{2B9387A8-3AC8-40B9-98CD-81BB973471AB}" destId="{F2E6938E-C09B-4385-BFCA-523F154F730B}" srcOrd="1" destOrd="0" presId="urn:microsoft.com/office/officeart/2005/8/layout/orgChart1"/>
    <dgm:cxn modelId="{B95A39A9-3E47-408F-B11F-6E95E38B3162}" type="presOf" srcId="{B2B263FB-5028-473C-B0CD-B3F510864E4D}" destId="{C4C62F72-5973-4FD1-911B-24CAB843C952}" srcOrd="0" destOrd="0" presId="urn:microsoft.com/office/officeart/2005/8/layout/orgChart1"/>
    <dgm:cxn modelId="{4C17F9AC-1218-4F6E-8174-A89B19608987}" type="presOf" srcId="{C2535317-9166-42F7-9C27-13C7DE06E65F}" destId="{CDE315F7-0512-46D3-9A9E-D39C37F0D4A9}" srcOrd="0" destOrd="0" presId="urn:microsoft.com/office/officeart/2005/8/layout/orgChart1"/>
    <dgm:cxn modelId="{663E32AD-5754-45FE-92CA-C8A6F3AC0399}" type="presOf" srcId="{57CE7624-63B4-40FA-8703-DEE57137A166}" destId="{EDE4F199-A2E2-4B56-915D-5EAAE798624F}" srcOrd="1" destOrd="0" presId="urn:microsoft.com/office/officeart/2005/8/layout/orgChart1"/>
    <dgm:cxn modelId="{7BA28E2A-E1FD-47D8-9606-0F7EB9687A77}" type="presOf" srcId="{FFD7CFD0-538D-4245-9881-926A3371C304}" destId="{C7E5CBEE-980E-4358-BD63-8A72F6EFD133}" srcOrd="0" destOrd="0" presId="urn:microsoft.com/office/officeart/2005/8/layout/orgChart1"/>
    <dgm:cxn modelId="{BCADBE30-FF9B-4C4D-9A2B-1BC94DE11CC3}" type="presOf" srcId="{42F20A5D-9FC5-49F6-A7C4-DEC77403BD58}" destId="{2B44E573-CD63-482F-B2B0-10959F6F02A1}" srcOrd="0"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11ADEA8C-A9C3-44D3-BF34-19EF233EA9E8}" type="presOf" srcId="{15C89E13-779B-42B6-81AD-D5013A2F0503}" destId="{40E99564-6837-44D0-B00F-C7D75443F9A2}" srcOrd="1" destOrd="0" presId="urn:microsoft.com/office/officeart/2005/8/layout/orgChart1"/>
    <dgm:cxn modelId="{0104EDFC-C1BB-467E-95A0-7512038ED2A4}" type="presOf" srcId="{AF1D9596-3A23-4BAC-A335-8EA4D3A99F2D}" destId="{998E3CAF-4642-4601-8578-59E5257B9125}" srcOrd="1" destOrd="0" presId="urn:microsoft.com/office/officeart/2005/8/layout/orgChart1"/>
    <dgm:cxn modelId="{EB3D6EE9-62E7-4138-9654-B5C0F4F99BF2}" srcId="{8A628068-0ECB-4ED7-BA29-8746D9D2F81D}" destId="{108673D1-12A4-4116-B487-3E529768D98B}" srcOrd="4" destOrd="0" parTransId="{FFD7CFD0-538D-4245-9881-926A3371C304}" sibTransId="{CC3F9551-21D6-40F3-B53F-1D35F9FB594C}"/>
    <dgm:cxn modelId="{51C7A479-9664-410A-AF6D-E3484DC0BCEC}" srcId="{8BC480E5-28C4-43D2-8D9B-6AAB01348026}" destId="{15C89E13-779B-42B6-81AD-D5013A2F0503}" srcOrd="3" destOrd="0" parTransId="{049F63B9-7B4F-4BDB-A6AF-39F55FEB46A3}" sibTransId="{B12601CF-EDFA-4044-A7ED-C0AA5BB9D765}"/>
    <dgm:cxn modelId="{47A706FC-1691-4D08-80EA-0BCBB61FE335}" type="presOf" srcId="{E6C47507-BD3C-4C03-86BA-E671D9DFC23A}" destId="{4D9991CA-3C31-4D13-856A-766235FFFDC6}" srcOrd="0" destOrd="0" presId="urn:microsoft.com/office/officeart/2005/8/layout/orgChart1"/>
    <dgm:cxn modelId="{80D80B6C-AC03-4CBB-9B72-0F568002466B}" type="presOf" srcId="{BF5AB11A-6585-430C-AAC7-FD85F150EB00}" destId="{BB17953F-92C0-4284-808D-7F052898C251}" srcOrd="0" destOrd="0" presId="urn:microsoft.com/office/officeart/2005/8/layout/orgChart1"/>
    <dgm:cxn modelId="{2AF91351-A132-4C2B-B4BD-9A73BB0B25A0}" type="presOf" srcId="{049F63B9-7B4F-4BDB-A6AF-39F55FEB46A3}" destId="{B7FE7DA0-A27D-4E19-9BC5-B03DC97517E5}" srcOrd="0" destOrd="0" presId="urn:microsoft.com/office/officeart/2005/8/layout/orgChart1"/>
    <dgm:cxn modelId="{ACF78BDD-5AAC-4556-AB5E-11AC979266D1}" srcId="{8BC480E5-28C4-43D2-8D9B-6AAB01348026}" destId="{DC996636-FE9B-4313-895A-00C58EF0DE4F}" srcOrd="4" destOrd="0" parTransId="{2382463C-41A9-4804-A409-1AA59C3E119B}" sibTransId="{D66AA875-B7C0-4C9D-8335-640F533631B8}"/>
    <dgm:cxn modelId="{5AD3D859-4E61-4CE8-99CC-7663EAD25EAA}" type="presOf" srcId="{3A7332F8-D3AC-44A1-85DC-1700694FB0A6}" destId="{78F05E0E-1F7C-4273-B187-54F4889A7DA7}" srcOrd="0" destOrd="0" presId="urn:microsoft.com/office/officeart/2005/8/layout/orgChart1"/>
    <dgm:cxn modelId="{2A607AA1-A97E-41E8-9387-0EC73F57A6D6}" type="presOf" srcId="{72810E2B-497F-4620-B293-60DD5156C5A7}" destId="{9631BCF0-CE6C-4BF7-B07B-923F22B3080B}" srcOrd="0" destOrd="0" presId="urn:microsoft.com/office/officeart/2005/8/layout/orgChart1"/>
    <dgm:cxn modelId="{8B2C2986-04FC-4B6A-AEB3-22B407459BCF}" type="presOf" srcId="{420367C4-9013-4621-9F03-C2999629D808}" destId="{0E1E4937-E9E9-4458-97AD-6339502F6152}" srcOrd="0" destOrd="0" presId="urn:microsoft.com/office/officeart/2005/8/layout/orgChart1"/>
    <dgm:cxn modelId="{4D5ADB4C-F514-4C73-AB45-0088100D61BB}" type="presOf" srcId="{E447A9B8-D47D-4221-BAFE-F211A8CAD95F}" destId="{2EA34B21-7DE5-4BFC-B5C0-FF25F677426C}" srcOrd="1" destOrd="0" presId="urn:microsoft.com/office/officeart/2005/8/layout/orgChart1"/>
    <dgm:cxn modelId="{EDA697A2-E463-4E8C-80A5-FD6776D068C4}" srcId="{32792A6F-7284-4035-B3FD-24CFF91B48A2}" destId="{AF1D9596-3A23-4BAC-A335-8EA4D3A99F2D}" srcOrd="3" destOrd="0" parTransId="{BF5AB11A-6585-430C-AAC7-FD85F150EB00}" sibTransId="{51FCDD2C-2AD7-4752-8DF2-ECF96F61ED6D}"/>
    <dgm:cxn modelId="{46B33378-6028-47DA-A763-C0582ACEA920}" srcId="{93876AA4-6A4B-4CE4-BBDF-A26F96F77C9D}" destId="{420367C4-9013-4621-9F03-C2999629D808}" srcOrd="3" destOrd="0" parTransId="{D7A040C0-03DA-4EC5-B7D8-950FF9369B40}" sibTransId="{DBDFF729-C250-4C0E-98AB-DE21C1E3FCAA}"/>
    <dgm:cxn modelId="{4837DC76-CDC1-443F-A085-8E7BF52CACD6}" type="presOf" srcId="{AAC6AC95-25E0-466A-A456-9201FDD2F472}" destId="{3B65A171-BC88-4A6E-8B3C-153E7F953459}" srcOrd="0" destOrd="0" presId="urn:microsoft.com/office/officeart/2005/8/layout/orgChart1"/>
    <dgm:cxn modelId="{09656A66-51C1-4AC2-830D-343C758D05E9}" type="presOf" srcId="{21B1775F-B1CD-4E46-AB99-7793DD00E9DB}" destId="{E1852D5F-3711-463D-8D5C-42656039A725}" srcOrd="1" destOrd="0" presId="urn:microsoft.com/office/officeart/2005/8/layout/orgChart1"/>
    <dgm:cxn modelId="{F9C1CF75-B4F8-4621-AE2E-AA7A07AAC780}" type="presOf" srcId="{5775BE4E-37B8-4FF0-BFE0-FBB7B7E97A73}" destId="{2AFB4752-C999-4246-84AE-6399795608DD}" srcOrd="0" destOrd="0" presId="urn:microsoft.com/office/officeart/2005/8/layout/orgChart1"/>
    <dgm:cxn modelId="{1B7D6AED-CC7F-4E17-ADE8-D6BD5DD94BD9}" type="presOf" srcId="{5864703C-3EC8-419D-852A-692EA41D1B55}" destId="{2925CA74-3B18-407C-8C51-C05F90ABDCFA}" srcOrd="0" destOrd="0" presId="urn:microsoft.com/office/officeart/2005/8/layout/orgChart1"/>
    <dgm:cxn modelId="{FF04592A-A0EF-4C6F-A1E7-92D898342A2B}" type="presOf" srcId="{497DFD85-1FAB-4D64-9B9E-88FC68E2C116}" destId="{F1C53C61-919B-4BF8-A101-C75222B26213}" srcOrd="0"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A78531B5-F4BE-416A-AD49-03EC8C29D7AA}" type="presOf" srcId="{108673D1-12A4-4116-B487-3E529768D98B}" destId="{E0C83F46-DA60-436A-92F8-0BAD93394216}" srcOrd="1" destOrd="0" presId="urn:microsoft.com/office/officeart/2005/8/layout/orgChart1"/>
    <dgm:cxn modelId="{A4345899-4C4B-492E-AF0A-48423DF2B78B}" type="presOf" srcId="{108673D1-12A4-4116-B487-3E529768D98B}" destId="{53B3154D-97A2-4D17-B9E9-3DDBCDB53C83}" srcOrd="0" destOrd="0" presId="urn:microsoft.com/office/officeart/2005/8/layout/orgChart1"/>
    <dgm:cxn modelId="{61774E65-6400-4213-A391-9834D80DC666}" type="presOf" srcId="{DC996636-FE9B-4313-895A-00C58EF0DE4F}" destId="{234006E9-42B4-44E0-AACE-68643BCA7B7D}" srcOrd="1"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F9EDBA59-0317-4DD3-842D-4E0E6FB00B43}" srcId="{8A628068-0ECB-4ED7-BA29-8746D9D2F81D}" destId="{B6F50A2B-C646-4B9A-8309-9EDC4A0ADA77}" srcOrd="3" destOrd="0" parTransId="{3A7332F8-D3AC-44A1-85DC-1700694FB0A6}" sibTransId="{0DABEAFB-4694-41B0-BDFC-CC01E604BA7A}"/>
    <dgm:cxn modelId="{16CCE064-EF29-41F7-8E5E-299AF0B8B218}" type="presOf" srcId="{F157B2E4-D473-4CC1-8CA9-B6A5F048FC2E}" destId="{20F972A2-47B2-4C07-B749-69AFB32F75A4}" srcOrd="0"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5A8443B6-9032-45B8-BE93-4BB157F0361D}" srcId="{E447A9B8-D47D-4221-BAFE-F211A8CAD95F}" destId="{8A628068-0ECB-4ED7-BA29-8746D9D2F81D}" srcOrd="0" destOrd="0" parTransId="{AAC6AC95-25E0-466A-A456-9201FDD2F472}" sibTransId="{83D98AC8-A7A8-48E6-9DA0-B0F49BB5E7A5}"/>
    <dgm:cxn modelId="{092597A8-D4DE-4A3D-9415-396976056178}" type="presOf" srcId="{497DFD85-1FAB-4D64-9B9E-88FC68E2C116}" destId="{E208BC7D-172D-4B6A-9CA8-F84939FBBF21}" srcOrd="1"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F7B695E5-68D6-48DD-B9A2-A610759AAFD0}" type="presOf" srcId="{93876AA4-6A4B-4CE4-BBDF-A26F96F77C9D}" destId="{386D2D6F-408D-4163-9873-CB329115E259}" srcOrd="1" destOrd="0" presId="urn:microsoft.com/office/officeart/2005/8/layout/orgChart1"/>
    <dgm:cxn modelId="{2E961409-6F51-41EE-92C6-166316BE93DD}" type="presOf" srcId="{49C85BEC-82DF-4659-906E-2B993E8010D6}" destId="{ECF9B55B-8908-4E2D-8A51-E171B231DB24}" srcOrd="1"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605E5CAE-B05E-44F5-8ACF-CFAE5CF0B808}" type="presOf" srcId="{BA64691F-27B8-442E-9F1A-CDE3A982CADD}" destId="{037FC818-B8BC-40DA-BD3B-E2D9613BD772}" srcOrd="0" destOrd="0" presId="urn:microsoft.com/office/officeart/2005/8/layout/orgChart1"/>
    <dgm:cxn modelId="{1E4D874F-E69D-4FF2-B6C8-726A0021678A}" type="presOf" srcId="{219BE78A-579E-4DE9-B3F9-208B691A24FE}" destId="{9DFB9B09-7AB8-4D1D-81B0-5FD9EEEE1599}" srcOrd="0" destOrd="0" presId="urn:microsoft.com/office/officeart/2005/8/layout/orgChart1"/>
    <dgm:cxn modelId="{B47C15AA-A829-43A4-B75C-7D8B13F51AF3}" type="presOf" srcId="{0042EFA0-7C97-43E1-824B-75D65822641A}" destId="{874CDBB3-9F66-400D-9CF7-CD77F7DA982B}" srcOrd="0" destOrd="0" presId="urn:microsoft.com/office/officeart/2005/8/layout/orgChart1"/>
    <dgm:cxn modelId="{491046DF-082B-49F8-80F7-2D6CABCD3260}" type="presOf" srcId="{D116DBAF-2900-4717-8E9F-313C334F2A4F}" destId="{26773AE2-9863-48CC-AD7C-51A6CF58CBE9}" srcOrd="0" destOrd="0" presId="urn:microsoft.com/office/officeart/2005/8/layout/orgChart1"/>
    <dgm:cxn modelId="{40F731BB-5E49-44E5-B5A2-33E5B67B6F19}" srcId="{8A628068-0ECB-4ED7-BA29-8746D9D2F81D}" destId="{497DFD85-1FAB-4D64-9B9E-88FC68E2C116}" srcOrd="6" destOrd="0" parTransId="{D116DBAF-2900-4717-8E9F-313C334F2A4F}" sibTransId="{9F2689B3-5EA4-42EF-9265-2E3158737942}"/>
    <dgm:cxn modelId="{47868277-AB8B-4F80-B6EA-4ACF2939AA7C}" srcId="{8BC480E5-28C4-43D2-8D9B-6AAB01348026}" destId="{2B9387A8-3AC8-40B9-98CD-81BB973471AB}" srcOrd="2" destOrd="0" parTransId="{F4D41445-A813-41BE-ACFD-85629850E378}" sibTransId="{F9CD0707-0FDC-4F4C-BBE9-709ECFD253FB}"/>
    <dgm:cxn modelId="{8EC96A92-EE0B-408B-8A3D-5E5F6ECC4FFA}" type="presOf" srcId="{32792A6F-7284-4035-B3FD-24CFF91B48A2}" destId="{CAA0C0DD-BD28-46A3-B19E-B24F9B58F75B}" srcOrd="1" destOrd="0" presId="urn:microsoft.com/office/officeart/2005/8/layout/orgChart1"/>
    <dgm:cxn modelId="{BE8A36AB-3D61-4BBF-9135-D08087381A97}" type="presOf" srcId="{6E530FE2-C04F-4923-81B0-3BD2508E60EB}" destId="{51E321CF-5B7D-45D7-8FD9-5A6924BA192D}" srcOrd="0" destOrd="0" presId="urn:microsoft.com/office/officeart/2005/8/layout/orgChart1"/>
    <dgm:cxn modelId="{5FBBE36E-9E52-4DE7-BE22-0AF1F274CBE7}" type="presOf" srcId="{F4D41445-A813-41BE-ACFD-85629850E378}" destId="{5E2A4D84-9E8F-4614-89F2-8741BE32A73A}" srcOrd="0" destOrd="0" presId="urn:microsoft.com/office/officeart/2005/8/layout/orgChart1"/>
    <dgm:cxn modelId="{DCB95649-6630-49D3-80B7-59EADBB17508}" type="presOf" srcId="{0042EFA0-7C97-43E1-824B-75D65822641A}" destId="{8D4CC478-DF1E-49E8-B59E-2B547199A260}" srcOrd="1" destOrd="0" presId="urn:microsoft.com/office/officeart/2005/8/layout/orgChart1"/>
    <dgm:cxn modelId="{D3229911-A04A-4EEF-A923-3C8D2B9FE247}" type="presOf" srcId="{AF1D9596-3A23-4BAC-A335-8EA4D3A99F2D}" destId="{16C6FA17-FAE4-4F2E-8B99-7CCE35BFA7B2}" srcOrd="0" destOrd="0" presId="urn:microsoft.com/office/officeart/2005/8/layout/orgChart1"/>
    <dgm:cxn modelId="{138052AC-A932-4E8C-9DC1-E75235CAE8D4}" type="presParOf" srcId="{2B44E573-CD63-482F-B2B0-10959F6F02A1}" destId="{7F212928-45BB-44B6-A0CE-A540121B8CB3}" srcOrd="0" destOrd="0" presId="urn:microsoft.com/office/officeart/2005/8/layout/orgChart1"/>
    <dgm:cxn modelId="{98B038E2-FAA8-4A26-9893-B3D995BF0BD3}" type="presParOf" srcId="{7F212928-45BB-44B6-A0CE-A540121B8CB3}" destId="{6B5FCFE2-AC4F-455D-BB91-4A473A7246AD}" srcOrd="0" destOrd="0" presId="urn:microsoft.com/office/officeart/2005/8/layout/orgChart1"/>
    <dgm:cxn modelId="{352A7121-74AC-4705-B657-6ABD74BE4E44}" type="presParOf" srcId="{6B5FCFE2-AC4F-455D-BB91-4A473A7246AD}" destId="{69131FDB-A119-48EE-A286-A1BF53F233DD}" srcOrd="0" destOrd="0" presId="urn:microsoft.com/office/officeart/2005/8/layout/orgChart1"/>
    <dgm:cxn modelId="{358E5255-285B-432F-BCBA-35F8B1EEE592}" type="presParOf" srcId="{6B5FCFE2-AC4F-455D-BB91-4A473A7246AD}" destId="{386D2D6F-408D-4163-9873-CB329115E259}" srcOrd="1" destOrd="0" presId="urn:microsoft.com/office/officeart/2005/8/layout/orgChart1"/>
    <dgm:cxn modelId="{F08F3326-90A8-4698-97DB-0EBBBB5EA639}" type="presParOf" srcId="{7F212928-45BB-44B6-A0CE-A540121B8CB3}" destId="{ED335E9D-B85B-49EF-B520-0BCB31BEC41A}" srcOrd="1" destOrd="0" presId="urn:microsoft.com/office/officeart/2005/8/layout/orgChart1"/>
    <dgm:cxn modelId="{1A534A87-FAE1-4F5F-AE1C-8D98B0027ABE}" type="presParOf" srcId="{ED335E9D-B85B-49EF-B520-0BCB31BEC41A}" destId="{DCE9F622-3D38-4DD6-8CF0-9744FB95F1FC}" srcOrd="0" destOrd="0" presId="urn:microsoft.com/office/officeart/2005/8/layout/orgChart1"/>
    <dgm:cxn modelId="{DF4C4AE5-56F0-41E7-ADDD-A8277BF80CC0}" type="presParOf" srcId="{ED335E9D-B85B-49EF-B520-0BCB31BEC41A}" destId="{AEC6F637-D619-486E-8535-36C8D88AD847}" srcOrd="1" destOrd="0" presId="urn:microsoft.com/office/officeart/2005/8/layout/orgChart1"/>
    <dgm:cxn modelId="{D56A6BFD-185F-442E-BA3A-4F5FDA60D04F}" type="presParOf" srcId="{AEC6F637-D619-486E-8535-36C8D88AD847}" destId="{D461FCCC-9B56-4994-BE64-B442AE2A8055}" srcOrd="0" destOrd="0" presId="urn:microsoft.com/office/officeart/2005/8/layout/orgChart1"/>
    <dgm:cxn modelId="{307A1222-8A27-4023-9299-7373063C01B4}" type="presParOf" srcId="{D461FCCC-9B56-4994-BE64-B442AE2A8055}" destId="{DA27E8AA-4664-4452-B99F-02D387D89843}" srcOrd="0" destOrd="0" presId="urn:microsoft.com/office/officeart/2005/8/layout/orgChart1"/>
    <dgm:cxn modelId="{343B3C03-006A-474F-9509-CB6D5A6B110F}" type="presParOf" srcId="{D461FCCC-9B56-4994-BE64-B442AE2A8055}" destId="{EDE4F199-A2E2-4B56-915D-5EAAE798624F}" srcOrd="1" destOrd="0" presId="urn:microsoft.com/office/officeart/2005/8/layout/orgChart1"/>
    <dgm:cxn modelId="{56126174-BD2A-4EB6-B291-5A765D509108}" type="presParOf" srcId="{AEC6F637-D619-486E-8535-36C8D88AD847}" destId="{7D2B9DEE-20DC-44C3-87BB-7B974E0ED9B7}" srcOrd="1" destOrd="0" presId="urn:microsoft.com/office/officeart/2005/8/layout/orgChart1"/>
    <dgm:cxn modelId="{ED9A4BC4-34E7-49EB-98E8-EFC4BFED59C8}" type="presParOf" srcId="{AEC6F637-D619-486E-8535-36C8D88AD847}" destId="{F2E1FA09-3B45-495D-A5FA-8D00AEAF77A9}" srcOrd="2" destOrd="0" presId="urn:microsoft.com/office/officeart/2005/8/layout/orgChart1"/>
    <dgm:cxn modelId="{3A7CE56E-C793-40ED-A0D9-B3B717189C9D}" type="presParOf" srcId="{ED335E9D-B85B-49EF-B520-0BCB31BEC41A}" destId="{2F063D94-C93F-4E99-AAC0-4929CB317607}" srcOrd="2" destOrd="0" presId="urn:microsoft.com/office/officeart/2005/8/layout/orgChart1"/>
    <dgm:cxn modelId="{3CA20709-5E86-4F1E-97F7-FFF4BDF42992}" type="presParOf" srcId="{ED335E9D-B85B-49EF-B520-0BCB31BEC41A}" destId="{054ED10C-F711-42DB-ACA0-D92851FC0A68}" srcOrd="3" destOrd="0" presId="urn:microsoft.com/office/officeart/2005/8/layout/orgChart1"/>
    <dgm:cxn modelId="{322B1484-DA16-46DB-BA8D-7531F9EB873D}" type="presParOf" srcId="{054ED10C-F711-42DB-ACA0-D92851FC0A68}" destId="{E8BAD44A-6EC6-42C0-9A0F-849351E6B44E}" srcOrd="0" destOrd="0" presId="urn:microsoft.com/office/officeart/2005/8/layout/orgChart1"/>
    <dgm:cxn modelId="{067B90DF-983C-4026-8290-86C7F67A09BC}" type="presParOf" srcId="{E8BAD44A-6EC6-42C0-9A0F-849351E6B44E}" destId="{C729120A-7417-4CB5-878D-0052AC10903B}" srcOrd="0" destOrd="0" presId="urn:microsoft.com/office/officeart/2005/8/layout/orgChart1"/>
    <dgm:cxn modelId="{6555E7A0-D407-45F6-B68B-AE3942DC4A6D}" type="presParOf" srcId="{E8BAD44A-6EC6-42C0-9A0F-849351E6B44E}" destId="{2EA34B21-7DE5-4BFC-B5C0-FF25F677426C}" srcOrd="1" destOrd="0" presId="urn:microsoft.com/office/officeart/2005/8/layout/orgChart1"/>
    <dgm:cxn modelId="{4C1B9946-F94E-4167-B951-02774A5315F1}" type="presParOf" srcId="{054ED10C-F711-42DB-ACA0-D92851FC0A68}" destId="{F3964F77-8FF8-41BC-8259-1E7C6FF40C3E}" srcOrd="1" destOrd="0" presId="urn:microsoft.com/office/officeart/2005/8/layout/orgChart1"/>
    <dgm:cxn modelId="{0D261E09-B977-43A1-8FF2-FCBE56EE31A5}" type="presParOf" srcId="{F3964F77-8FF8-41BC-8259-1E7C6FF40C3E}" destId="{3B65A171-BC88-4A6E-8B3C-153E7F953459}" srcOrd="0" destOrd="0" presId="urn:microsoft.com/office/officeart/2005/8/layout/orgChart1"/>
    <dgm:cxn modelId="{A7EFF1C0-4FC9-44DC-8D72-1EF640B033BB}" type="presParOf" srcId="{F3964F77-8FF8-41BC-8259-1E7C6FF40C3E}" destId="{3F984C15-DDBF-40DC-BB4B-70D1B7F9FE7C}" srcOrd="1" destOrd="0" presId="urn:microsoft.com/office/officeart/2005/8/layout/orgChart1"/>
    <dgm:cxn modelId="{D652D074-0AC1-491E-BD42-94321A614B6D}" type="presParOf" srcId="{3F984C15-DDBF-40DC-BB4B-70D1B7F9FE7C}" destId="{BACAF054-B970-4DAC-B1F8-EDF377A1295A}" srcOrd="0" destOrd="0" presId="urn:microsoft.com/office/officeart/2005/8/layout/orgChart1"/>
    <dgm:cxn modelId="{78093571-F984-4D9C-A971-5975DD878740}" type="presParOf" srcId="{BACAF054-B970-4DAC-B1F8-EDF377A1295A}" destId="{BDC4F135-A83D-460E-B6E2-07970F4D6CCE}" srcOrd="0" destOrd="0" presId="urn:microsoft.com/office/officeart/2005/8/layout/orgChart1"/>
    <dgm:cxn modelId="{1DEA3E6A-5032-4C75-9647-BDA62B334F43}" type="presParOf" srcId="{BACAF054-B970-4DAC-B1F8-EDF377A1295A}" destId="{F72A66E0-DC24-4320-BBAE-8BB6148DA199}" srcOrd="1" destOrd="0" presId="urn:microsoft.com/office/officeart/2005/8/layout/orgChart1"/>
    <dgm:cxn modelId="{ED50B0AC-2751-4036-B67C-6BD683BA2999}" type="presParOf" srcId="{3F984C15-DDBF-40DC-BB4B-70D1B7F9FE7C}" destId="{D3BC14FF-E2E6-4CF6-9EEA-5B192FC3F306}" srcOrd="1" destOrd="0" presId="urn:microsoft.com/office/officeart/2005/8/layout/orgChart1"/>
    <dgm:cxn modelId="{2D9CD9A0-73D5-4DFB-99DD-7C301A8F7D76}" type="presParOf" srcId="{D3BC14FF-E2E6-4CF6-9EEA-5B192FC3F306}" destId="{F4E253E7-6873-407C-B65F-B13C33555E23}" srcOrd="0" destOrd="0" presId="urn:microsoft.com/office/officeart/2005/8/layout/orgChart1"/>
    <dgm:cxn modelId="{329A7C15-043C-4773-8882-52B98CCE248C}" type="presParOf" srcId="{D3BC14FF-E2E6-4CF6-9EEA-5B192FC3F306}" destId="{E9F57DF1-3B19-487D-9588-7D743716AF94}" srcOrd="1" destOrd="0" presId="urn:microsoft.com/office/officeart/2005/8/layout/orgChart1"/>
    <dgm:cxn modelId="{DFDDAF04-C9C4-4311-BA54-0E66ABEE3D01}" type="presParOf" srcId="{E9F57DF1-3B19-487D-9588-7D743716AF94}" destId="{4971C43E-30A8-4C80-9441-BCEFFCC0D8AE}" srcOrd="0" destOrd="0" presId="urn:microsoft.com/office/officeart/2005/8/layout/orgChart1"/>
    <dgm:cxn modelId="{FB3C112F-F493-4968-8D49-D433B36CC237}" type="presParOf" srcId="{4971C43E-30A8-4C80-9441-BCEFFCC0D8AE}" destId="{E34C01C1-B64C-446E-A456-D358A4F76570}" srcOrd="0" destOrd="0" presId="urn:microsoft.com/office/officeart/2005/8/layout/orgChart1"/>
    <dgm:cxn modelId="{0739A9D4-004F-4081-8C7C-6D328B40469B}" type="presParOf" srcId="{4971C43E-30A8-4C80-9441-BCEFFCC0D8AE}" destId="{7E099853-DBEC-4DA8-9EE7-BF5E4FF5CB40}" srcOrd="1" destOrd="0" presId="urn:microsoft.com/office/officeart/2005/8/layout/orgChart1"/>
    <dgm:cxn modelId="{F21A2F18-2664-4D2F-8BA1-9AEB6262703A}" type="presParOf" srcId="{E9F57DF1-3B19-487D-9588-7D743716AF94}" destId="{70AAFC12-5890-432D-BD54-4044111471B6}" srcOrd="1" destOrd="0" presId="urn:microsoft.com/office/officeart/2005/8/layout/orgChart1"/>
    <dgm:cxn modelId="{EFEFDB34-DB7D-442D-88A9-E81210989907}" type="presParOf" srcId="{E9F57DF1-3B19-487D-9588-7D743716AF94}" destId="{A38AE692-8A08-4C3B-81F1-84B93676B850}" srcOrd="2" destOrd="0" presId="urn:microsoft.com/office/officeart/2005/8/layout/orgChart1"/>
    <dgm:cxn modelId="{66F3B934-BB75-4737-936F-6022A2EC4B9F}" type="presParOf" srcId="{D3BC14FF-E2E6-4CF6-9EEA-5B192FC3F306}" destId="{3419854C-3A04-4CD3-8AD9-5015D050173E}" srcOrd="2" destOrd="0" presId="urn:microsoft.com/office/officeart/2005/8/layout/orgChart1"/>
    <dgm:cxn modelId="{DF0F79F5-1835-4C75-BC28-2AAD7F2D9A75}" type="presParOf" srcId="{D3BC14FF-E2E6-4CF6-9EEA-5B192FC3F306}" destId="{3EDFFEAB-4D26-4A16-BB52-9305A9C9A252}" srcOrd="3" destOrd="0" presId="urn:microsoft.com/office/officeart/2005/8/layout/orgChart1"/>
    <dgm:cxn modelId="{8264BCB3-4596-452B-8D0D-BB6405459382}" type="presParOf" srcId="{3EDFFEAB-4D26-4A16-BB52-9305A9C9A252}" destId="{E017326F-25E3-4DB9-A571-2D1A9E7A19B6}" srcOrd="0" destOrd="0" presId="urn:microsoft.com/office/officeart/2005/8/layout/orgChart1"/>
    <dgm:cxn modelId="{03AAA700-8C63-484B-B2E0-B796D0E744F8}" type="presParOf" srcId="{E017326F-25E3-4DB9-A571-2D1A9E7A19B6}" destId="{874CDBB3-9F66-400D-9CF7-CD77F7DA982B}" srcOrd="0" destOrd="0" presId="urn:microsoft.com/office/officeart/2005/8/layout/orgChart1"/>
    <dgm:cxn modelId="{63640F45-D338-4B94-B1B3-D834D1EA363B}" type="presParOf" srcId="{E017326F-25E3-4DB9-A571-2D1A9E7A19B6}" destId="{8D4CC478-DF1E-49E8-B59E-2B547199A260}" srcOrd="1" destOrd="0" presId="urn:microsoft.com/office/officeart/2005/8/layout/orgChart1"/>
    <dgm:cxn modelId="{BB0A1D21-E11B-4075-A732-8437C50BAF1E}" type="presParOf" srcId="{3EDFFEAB-4D26-4A16-BB52-9305A9C9A252}" destId="{13BAC90F-2883-476D-8F87-3F7D9C371CE7}" srcOrd="1" destOrd="0" presId="urn:microsoft.com/office/officeart/2005/8/layout/orgChart1"/>
    <dgm:cxn modelId="{E408015E-099D-4645-AABF-9FC4983FBBC3}" type="presParOf" srcId="{3EDFFEAB-4D26-4A16-BB52-9305A9C9A252}" destId="{5FAB3B1E-3CC6-49E6-A55A-B94DD0AEF8AD}" srcOrd="2" destOrd="0" presId="urn:microsoft.com/office/officeart/2005/8/layout/orgChart1"/>
    <dgm:cxn modelId="{4D07F9DA-1F70-4723-B431-F4467E6AA103}" type="presParOf" srcId="{D3BC14FF-E2E6-4CF6-9EEA-5B192FC3F306}" destId="{C6B4CCCF-B343-4568-AD94-D554C7D04A92}" srcOrd="4" destOrd="0" presId="urn:microsoft.com/office/officeart/2005/8/layout/orgChart1"/>
    <dgm:cxn modelId="{10FA827C-2F86-42DC-B5E5-9659122B22B0}" type="presParOf" srcId="{D3BC14FF-E2E6-4CF6-9EEA-5B192FC3F306}" destId="{AD7C006C-3A45-4A79-A3D5-04FC855E7556}" srcOrd="5" destOrd="0" presId="urn:microsoft.com/office/officeart/2005/8/layout/orgChart1"/>
    <dgm:cxn modelId="{5ED1DDF2-A214-4D39-BBF7-01CBB9657B5D}" type="presParOf" srcId="{AD7C006C-3A45-4A79-A3D5-04FC855E7556}" destId="{13A618DF-709D-4620-AA90-5C67FFC3868D}" srcOrd="0" destOrd="0" presId="urn:microsoft.com/office/officeart/2005/8/layout/orgChart1"/>
    <dgm:cxn modelId="{EFE68AD8-6EAF-4D1A-9485-7278D1ADCA15}" type="presParOf" srcId="{13A618DF-709D-4620-AA90-5C67FFC3868D}" destId="{C4C62F72-5973-4FD1-911B-24CAB843C952}" srcOrd="0" destOrd="0" presId="urn:microsoft.com/office/officeart/2005/8/layout/orgChart1"/>
    <dgm:cxn modelId="{E324A3B3-E816-4509-89BF-3E7CBFA17C1B}" type="presParOf" srcId="{13A618DF-709D-4620-AA90-5C67FFC3868D}" destId="{BD1BA45B-3751-4F1E-857D-758F8CF529CE}" srcOrd="1" destOrd="0" presId="urn:microsoft.com/office/officeart/2005/8/layout/orgChart1"/>
    <dgm:cxn modelId="{55F0741B-903A-4CCB-ADB3-B0567A717AB9}" type="presParOf" srcId="{AD7C006C-3A45-4A79-A3D5-04FC855E7556}" destId="{F8CCD02B-F750-4B4D-96B7-500CC61CD4D5}" srcOrd="1" destOrd="0" presId="urn:microsoft.com/office/officeart/2005/8/layout/orgChart1"/>
    <dgm:cxn modelId="{F3F8FB3A-1267-4A03-A5BA-1BC08A29CD8A}" type="presParOf" srcId="{AD7C006C-3A45-4A79-A3D5-04FC855E7556}" destId="{C89B38FE-E3F0-419B-8C8A-525F23154AA9}" srcOrd="2" destOrd="0" presId="urn:microsoft.com/office/officeart/2005/8/layout/orgChart1"/>
    <dgm:cxn modelId="{A76323CE-A5DF-4229-89EE-A0F0D538A2CB}" type="presParOf" srcId="{D3BC14FF-E2E6-4CF6-9EEA-5B192FC3F306}" destId="{78F05E0E-1F7C-4273-B187-54F4889A7DA7}" srcOrd="6" destOrd="0" presId="urn:microsoft.com/office/officeart/2005/8/layout/orgChart1"/>
    <dgm:cxn modelId="{05A126BD-EE4A-4338-ACE9-4F524C3AA7AC}" type="presParOf" srcId="{D3BC14FF-E2E6-4CF6-9EEA-5B192FC3F306}" destId="{5D44DFD5-F055-4D7C-8866-1D0B3F5145D5}" srcOrd="7" destOrd="0" presId="urn:microsoft.com/office/officeart/2005/8/layout/orgChart1"/>
    <dgm:cxn modelId="{E3B0BD0F-7DB0-4A53-B1DC-56BD4535F6CB}" type="presParOf" srcId="{5D44DFD5-F055-4D7C-8866-1D0B3F5145D5}" destId="{87F5AE5A-FEBA-480B-94A2-5000E86CCF28}" srcOrd="0" destOrd="0" presId="urn:microsoft.com/office/officeart/2005/8/layout/orgChart1"/>
    <dgm:cxn modelId="{17EA1C18-7C34-4576-9BB1-FC67C4378A7B}" type="presParOf" srcId="{87F5AE5A-FEBA-480B-94A2-5000E86CCF28}" destId="{B2D02F8C-A948-49AB-B8C5-9BC58CC47508}" srcOrd="0" destOrd="0" presId="urn:microsoft.com/office/officeart/2005/8/layout/orgChart1"/>
    <dgm:cxn modelId="{E3232AAF-727F-47A8-B799-9849663E637E}" type="presParOf" srcId="{87F5AE5A-FEBA-480B-94A2-5000E86CCF28}" destId="{893679B6-5EC3-4E57-A7E4-00B9CD4D0A3F}" srcOrd="1" destOrd="0" presId="urn:microsoft.com/office/officeart/2005/8/layout/orgChart1"/>
    <dgm:cxn modelId="{2D1B9C5E-CC51-47EF-AEDB-1AB24593334E}" type="presParOf" srcId="{5D44DFD5-F055-4D7C-8866-1D0B3F5145D5}" destId="{4E82B2FE-774F-446F-A89A-DA40D6EE528E}" srcOrd="1" destOrd="0" presId="urn:microsoft.com/office/officeart/2005/8/layout/orgChart1"/>
    <dgm:cxn modelId="{C1C0A3F8-1DB0-4452-944F-59BFEE45B7FC}" type="presParOf" srcId="{5D44DFD5-F055-4D7C-8866-1D0B3F5145D5}" destId="{158F107A-34C0-4688-B33B-248ABE06DB3D}" srcOrd="2" destOrd="0" presId="urn:microsoft.com/office/officeart/2005/8/layout/orgChart1"/>
    <dgm:cxn modelId="{9AB9177F-E707-42A7-9594-AEED7F6F9689}" type="presParOf" srcId="{D3BC14FF-E2E6-4CF6-9EEA-5B192FC3F306}" destId="{C7E5CBEE-980E-4358-BD63-8A72F6EFD133}" srcOrd="8" destOrd="0" presId="urn:microsoft.com/office/officeart/2005/8/layout/orgChart1"/>
    <dgm:cxn modelId="{880DA7E8-6501-4552-A60D-9B347BBAFD09}" type="presParOf" srcId="{D3BC14FF-E2E6-4CF6-9EEA-5B192FC3F306}" destId="{33BDD0EB-1D1F-4BD7-95F2-CE9607FDBFEA}" srcOrd="9" destOrd="0" presId="urn:microsoft.com/office/officeart/2005/8/layout/orgChart1"/>
    <dgm:cxn modelId="{7F4AA57C-C8D2-4BD9-84FF-87EE4AF47045}" type="presParOf" srcId="{33BDD0EB-1D1F-4BD7-95F2-CE9607FDBFEA}" destId="{E248E8F7-BA68-436B-BB72-6926968AFE83}" srcOrd="0" destOrd="0" presId="urn:microsoft.com/office/officeart/2005/8/layout/orgChart1"/>
    <dgm:cxn modelId="{CA381EDF-4A49-4550-9F59-715FB5519722}" type="presParOf" srcId="{E248E8F7-BA68-436B-BB72-6926968AFE83}" destId="{53B3154D-97A2-4D17-B9E9-3DDBCDB53C83}" srcOrd="0" destOrd="0" presId="urn:microsoft.com/office/officeart/2005/8/layout/orgChart1"/>
    <dgm:cxn modelId="{63BBAFF9-FF3D-46E6-A277-180125E59666}" type="presParOf" srcId="{E248E8F7-BA68-436B-BB72-6926968AFE83}" destId="{E0C83F46-DA60-436A-92F8-0BAD93394216}" srcOrd="1" destOrd="0" presId="urn:microsoft.com/office/officeart/2005/8/layout/orgChart1"/>
    <dgm:cxn modelId="{D3F2D7C3-CB8D-48F8-8D61-4C97E4D8558E}" type="presParOf" srcId="{33BDD0EB-1D1F-4BD7-95F2-CE9607FDBFEA}" destId="{4E755549-CB09-4BC6-B092-6EB332857E79}" srcOrd="1" destOrd="0" presId="urn:microsoft.com/office/officeart/2005/8/layout/orgChart1"/>
    <dgm:cxn modelId="{A7F824F4-AD62-416F-B14A-EB9ADA2B40C5}" type="presParOf" srcId="{33BDD0EB-1D1F-4BD7-95F2-CE9607FDBFEA}" destId="{5DD624DD-0B31-47B4-8D4C-9FDC7EB302BD}" srcOrd="2" destOrd="0" presId="urn:microsoft.com/office/officeart/2005/8/layout/orgChart1"/>
    <dgm:cxn modelId="{81205269-D233-4AEE-9227-6E20EB718E38}" type="presParOf" srcId="{D3BC14FF-E2E6-4CF6-9EEA-5B192FC3F306}" destId="{AC6DDE21-E583-4CEF-9406-9AE111481F45}" srcOrd="10" destOrd="0" presId="urn:microsoft.com/office/officeart/2005/8/layout/orgChart1"/>
    <dgm:cxn modelId="{CAD5B3B2-E6CD-459A-A8CA-EB1CEE12C188}" type="presParOf" srcId="{D3BC14FF-E2E6-4CF6-9EEA-5B192FC3F306}" destId="{96574C1C-97B0-43FC-A3E1-3B9024CE005F}" srcOrd="11" destOrd="0" presId="urn:microsoft.com/office/officeart/2005/8/layout/orgChart1"/>
    <dgm:cxn modelId="{F72B200E-EA37-4DDC-BA76-7CA67066DFAF}" type="presParOf" srcId="{96574C1C-97B0-43FC-A3E1-3B9024CE005F}" destId="{1765485D-F2BC-4B1B-8DF0-3473022C775E}" srcOrd="0" destOrd="0" presId="urn:microsoft.com/office/officeart/2005/8/layout/orgChart1"/>
    <dgm:cxn modelId="{CDF2A528-825B-42B6-8388-CFFD06A23B8F}" type="presParOf" srcId="{1765485D-F2BC-4B1B-8DF0-3473022C775E}" destId="{9631BCF0-CE6C-4BF7-B07B-923F22B3080B}" srcOrd="0" destOrd="0" presId="urn:microsoft.com/office/officeart/2005/8/layout/orgChart1"/>
    <dgm:cxn modelId="{447713FE-906F-4428-8900-C9951AC71597}" type="presParOf" srcId="{1765485D-F2BC-4B1B-8DF0-3473022C775E}" destId="{0137ECBD-0764-4507-B5BB-5BB83702606B}" srcOrd="1" destOrd="0" presId="urn:microsoft.com/office/officeart/2005/8/layout/orgChart1"/>
    <dgm:cxn modelId="{DDC08F3E-5905-47B0-AFDF-5FBE4EECA424}" type="presParOf" srcId="{96574C1C-97B0-43FC-A3E1-3B9024CE005F}" destId="{52C38BE4-6BE1-490A-AC79-ED07DC800321}" srcOrd="1" destOrd="0" presId="urn:microsoft.com/office/officeart/2005/8/layout/orgChart1"/>
    <dgm:cxn modelId="{669F46D2-D174-4E15-8B4D-1B3B37BF7E6C}" type="presParOf" srcId="{96574C1C-97B0-43FC-A3E1-3B9024CE005F}" destId="{B7D79DEE-2BC2-4CBF-9627-E685774407D2}" srcOrd="2" destOrd="0" presId="urn:microsoft.com/office/officeart/2005/8/layout/orgChart1"/>
    <dgm:cxn modelId="{D5F58A14-A791-4BD7-83AB-D2EABFF4413C}" type="presParOf" srcId="{D3BC14FF-E2E6-4CF6-9EEA-5B192FC3F306}" destId="{26773AE2-9863-48CC-AD7C-51A6CF58CBE9}" srcOrd="12" destOrd="0" presId="urn:microsoft.com/office/officeart/2005/8/layout/orgChart1"/>
    <dgm:cxn modelId="{289B3390-0D20-4AF3-9EEF-B3351D7E5B07}" type="presParOf" srcId="{D3BC14FF-E2E6-4CF6-9EEA-5B192FC3F306}" destId="{755179E6-B724-4395-BE01-E9796CF9F8CA}" srcOrd="13" destOrd="0" presId="urn:microsoft.com/office/officeart/2005/8/layout/orgChart1"/>
    <dgm:cxn modelId="{9E9DCC20-0CF0-49E5-BC2C-69D8268E4F1E}" type="presParOf" srcId="{755179E6-B724-4395-BE01-E9796CF9F8CA}" destId="{D4965751-54C9-446D-B339-C2C11E0D4FE2}" srcOrd="0" destOrd="0" presId="urn:microsoft.com/office/officeart/2005/8/layout/orgChart1"/>
    <dgm:cxn modelId="{E77B841C-0CAC-45E2-AA36-BE8CE4179306}" type="presParOf" srcId="{D4965751-54C9-446D-B339-C2C11E0D4FE2}" destId="{F1C53C61-919B-4BF8-A101-C75222B26213}" srcOrd="0" destOrd="0" presId="urn:microsoft.com/office/officeart/2005/8/layout/orgChart1"/>
    <dgm:cxn modelId="{A12A8D95-B856-4293-B24E-3201EEA115ED}" type="presParOf" srcId="{D4965751-54C9-446D-B339-C2C11E0D4FE2}" destId="{E208BC7D-172D-4B6A-9CA8-F84939FBBF21}" srcOrd="1" destOrd="0" presId="urn:microsoft.com/office/officeart/2005/8/layout/orgChart1"/>
    <dgm:cxn modelId="{5E56A405-F40C-4945-BB57-70E1EC40998F}" type="presParOf" srcId="{755179E6-B724-4395-BE01-E9796CF9F8CA}" destId="{E7FFBE62-85B1-4593-8FC0-C1002A578C59}" srcOrd="1" destOrd="0" presId="urn:microsoft.com/office/officeart/2005/8/layout/orgChart1"/>
    <dgm:cxn modelId="{D0C834C7-8270-4D91-8ED1-49DBD174578B}" type="presParOf" srcId="{755179E6-B724-4395-BE01-E9796CF9F8CA}" destId="{7A029FCF-28D7-4D5C-8265-FD1637353660}" srcOrd="2" destOrd="0" presId="urn:microsoft.com/office/officeart/2005/8/layout/orgChart1"/>
    <dgm:cxn modelId="{25928489-9B82-411D-963B-FD48C67A1310}" type="presParOf" srcId="{3F984C15-DDBF-40DC-BB4B-70D1B7F9FE7C}" destId="{DA290A07-7989-407D-9419-CD59234E669D}" srcOrd="2" destOrd="0" presId="urn:microsoft.com/office/officeart/2005/8/layout/orgChart1"/>
    <dgm:cxn modelId="{5C12260E-9CF0-407E-AA6D-FE4F1D64EE91}" type="presParOf" srcId="{F3964F77-8FF8-41BC-8259-1E7C6FF40C3E}" destId="{8E795528-E927-4D09-B5C5-8C7EBC65B8F1}" srcOrd="2" destOrd="0" presId="urn:microsoft.com/office/officeart/2005/8/layout/orgChart1"/>
    <dgm:cxn modelId="{257354E3-C6AD-48FE-A4C8-675CD3CB01B9}" type="presParOf" srcId="{F3964F77-8FF8-41BC-8259-1E7C6FF40C3E}" destId="{8AD5CF34-9A56-4759-A0DC-D85BDA0D829E}" srcOrd="3" destOrd="0" presId="urn:microsoft.com/office/officeart/2005/8/layout/orgChart1"/>
    <dgm:cxn modelId="{E15599F6-98E1-45FA-805C-65B0E44734C0}" type="presParOf" srcId="{8AD5CF34-9A56-4759-A0DC-D85BDA0D829E}" destId="{DC89DB1E-7256-4325-AB8B-9107487A8224}" srcOrd="0" destOrd="0" presId="urn:microsoft.com/office/officeart/2005/8/layout/orgChart1"/>
    <dgm:cxn modelId="{68BE90D1-F70F-4735-A590-5BAFDEB43CC9}" type="presParOf" srcId="{DC89DB1E-7256-4325-AB8B-9107487A8224}" destId="{186807CE-90CC-4BAC-84C0-5D67938A72B8}" srcOrd="0" destOrd="0" presId="urn:microsoft.com/office/officeart/2005/8/layout/orgChart1"/>
    <dgm:cxn modelId="{88B0A3AA-9168-48F7-B065-CEE6ADF1BA06}" type="presParOf" srcId="{DC89DB1E-7256-4325-AB8B-9107487A8224}" destId="{8A584F50-8BCF-464E-89A8-AAE367D04EF4}" srcOrd="1" destOrd="0" presId="urn:microsoft.com/office/officeart/2005/8/layout/orgChart1"/>
    <dgm:cxn modelId="{F22BAA47-5E03-4B34-A75C-03AB4DCD4765}" type="presParOf" srcId="{8AD5CF34-9A56-4759-A0DC-D85BDA0D829E}" destId="{C2ABC16E-11E8-4215-A715-7E7712354F60}" srcOrd="1" destOrd="0" presId="urn:microsoft.com/office/officeart/2005/8/layout/orgChart1"/>
    <dgm:cxn modelId="{2E6FD6CC-DA40-4B37-A354-6436D2F76B40}" type="presParOf" srcId="{8AD5CF34-9A56-4759-A0DC-D85BDA0D829E}" destId="{D38CFCD8-8964-45AB-A352-83219ED24610}" srcOrd="2" destOrd="0" presId="urn:microsoft.com/office/officeart/2005/8/layout/orgChart1"/>
    <dgm:cxn modelId="{8C60433A-93FD-44AD-991A-7181B0E70E75}" type="presParOf" srcId="{F3964F77-8FF8-41BC-8259-1E7C6FF40C3E}" destId="{037FC818-B8BC-40DA-BD3B-E2D9613BD772}" srcOrd="4" destOrd="0" presId="urn:microsoft.com/office/officeart/2005/8/layout/orgChart1"/>
    <dgm:cxn modelId="{B0E58F7C-8723-490E-917F-9D9B08C65090}" type="presParOf" srcId="{F3964F77-8FF8-41BC-8259-1E7C6FF40C3E}" destId="{6E79213C-6C27-47FE-ABFC-0F7819157CB3}" srcOrd="5" destOrd="0" presId="urn:microsoft.com/office/officeart/2005/8/layout/orgChart1"/>
    <dgm:cxn modelId="{8E5073C9-DEDF-43C8-A819-391D74A97E61}" type="presParOf" srcId="{6E79213C-6C27-47FE-ABFC-0F7819157CB3}" destId="{36271A14-FDAD-41AC-8455-D476D17A2784}" srcOrd="0" destOrd="0" presId="urn:microsoft.com/office/officeart/2005/8/layout/orgChart1"/>
    <dgm:cxn modelId="{258E07CC-34F9-49DC-B0F3-C2BAED273CFC}" type="presParOf" srcId="{36271A14-FDAD-41AC-8455-D476D17A2784}" destId="{2925CA74-3B18-407C-8C51-C05F90ABDCFA}" srcOrd="0" destOrd="0" presId="urn:microsoft.com/office/officeart/2005/8/layout/orgChart1"/>
    <dgm:cxn modelId="{B9FB29BC-B201-4CD6-AD0C-6E1F7E4447DB}" type="presParOf" srcId="{36271A14-FDAD-41AC-8455-D476D17A2784}" destId="{30DAD638-3EB7-4BC8-82E5-AA44110024CA}" srcOrd="1" destOrd="0" presId="urn:microsoft.com/office/officeart/2005/8/layout/orgChart1"/>
    <dgm:cxn modelId="{3D01D5A4-08C0-4A25-AF07-7375D884BA8F}" type="presParOf" srcId="{6E79213C-6C27-47FE-ABFC-0F7819157CB3}" destId="{E2E1522C-7BD6-4349-A265-C488D55C8D2E}" srcOrd="1" destOrd="0" presId="urn:microsoft.com/office/officeart/2005/8/layout/orgChart1"/>
    <dgm:cxn modelId="{45648DD1-3810-4288-9837-228660FC90FE}" type="presParOf" srcId="{6E79213C-6C27-47FE-ABFC-0F7819157CB3}" destId="{7FA7189F-9CD4-485A-9E36-13B0E0FAAA01}" srcOrd="2" destOrd="0" presId="urn:microsoft.com/office/officeart/2005/8/layout/orgChart1"/>
    <dgm:cxn modelId="{14B8B89A-AB74-4D61-A4C9-E386D4929BEE}" type="presParOf" srcId="{F3964F77-8FF8-41BC-8259-1E7C6FF40C3E}" destId="{9DFB9B09-7AB8-4D1D-81B0-5FD9EEEE1599}" srcOrd="6" destOrd="0" presId="urn:microsoft.com/office/officeart/2005/8/layout/orgChart1"/>
    <dgm:cxn modelId="{011EE21A-40AA-4B3B-8B3D-021F61F0B684}" type="presParOf" srcId="{F3964F77-8FF8-41BC-8259-1E7C6FF40C3E}" destId="{2F0BFA17-DFD7-4057-ADD2-80A8599B2329}" srcOrd="7" destOrd="0" presId="urn:microsoft.com/office/officeart/2005/8/layout/orgChart1"/>
    <dgm:cxn modelId="{58B1C359-9091-4CB8-A78F-6F79C5329D7E}" type="presParOf" srcId="{2F0BFA17-DFD7-4057-ADD2-80A8599B2329}" destId="{98610F70-4B39-40D2-8DDC-DBC3BD1E7E35}" srcOrd="0" destOrd="0" presId="urn:microsoft.com/office/officeart/2005/8/layout/orgChart1"/>
    <dgm:cxn modelId="{5FD2C0A0-B22F-4BE7-B103-30B31902A04A}" type="presParOf" srcId="{98610F70-4B39-40D2-8DDC-DBC3BD1E7E35}" destId="{505E50DA-28E7-4458-80AE-ECD406484970}" srcOrd="0" destOrd="0" presId="urn:microsoft.com/office/officeart/2005/8/layout/orgChart1"/>
    <dgm:cxn modelId="{0956DC90-47BE-4FA8-B766-D2E7CB7512F8}" type="presParOf" srcId="{98610F70-4B39-40D2-8DDC-DBC3BD1E7E35}" destId="{3588D601-2B96-4550-91BC-5D76A783CBE3}" srcOrd="1" destOrd="0" presId="urn:microsoft.com/office/officeart/2005/8/layout/orgChart1"/>
    <dgm:cxn modelId="{29C3F081-7FF6-462C-82E3-4EF4727A109A}" type="presParOf" srcId="{2F0BFA17-DFD7-4057-ADD2-80A8599B2329}" destId="{7FAC3BA7-B222-4AB9-919D-F0C3EC8C5ECC}" srcOrd="1" destOrd="0" presId="urn:microsoft.com/office/officeart/2005/8/layout/orgChart1"/>
    <dgm:cxn modelId="{22266A0F-88EC-4B9E-B311-C055D82512BD}" type="presParOf" srcId="{2F0BFA17-DFD7-4057-ADD2-80A8599B2329}" destId="{B3662577-1249-4004-BDBB-AB391AE5D4B2}" srcOrd="2" destOrd="0" presId="urn:microsoft.com/office/officeart/2005/8/layout/orgChart1"/>
    <dgm:cxn modelId="{7A4330F8-8345-44EC-B91D-A933E720EDB7}" type="presParOf" srcId="{054ED10C-F711-42DB-ACA0-D92851FC0A68}" destId="{6DC63F54-324F-4B11-AE87-7E55AF6CC3FA}" srcOrd="2" destOrd="0" presId="urn:microsoft.com/office/officeart/2005/8/layout/orgChart1"/>
    <dgm:cxn modelId="{A4B1531E-7B95-4CB8-9D2F-12D6F3A9DC94}" type="presParOf" srcId="{ED335E9D-B85B-49EF-B520-0BCB31BEC41A}" destId="{CDE315F7-0512-46D3-9A9E-D39C37F0D4A9}" srcOrd="4" destOrd="0" presId="urn:microsoft.com/office/officeart/2005/8/layout/orgChart1"/>
    <dgm:cxn modelId="{9D9FC3B1-2AFA-47CE-84AE-392A432BF292}" type="presParOf" srcId="{ED335E9D-B85B-49EF-B520-0BCB31BEC41A}" destId="{D694F543-489B-4999-BEE6-B367C4154B47}" srcOrd="5" destOrd="0" presId="urn:microsoft.com/office/officeart/2005/8/layout/orgChart1"/>
    <dgm:cxn modelId="{919EFDA3-854D-4FB1-AFB7-F2157A1F60D0}" type="presParOf" srcId="{D694F543-489B-4999-BEE6-B367C4154B47}" destId="{EAE3026B-FE53-4A9E-B0B0-1B774D77A8B6}" srcOrd="0" destOrd="0" presId="urn:microsoft.com/office/officeart/2005/8/layout/orgChart1"/>
    <dgm:cxn modelId="{278A198D-7F39-40B8-962D-C67C38F6AB0F}" type="presParOf" srcId="{EAE3026B-FE53-4A9E-B0B0-1B774D77A8B6}" destId="{A3B12017-9F85-4526-961E-ADF109F0CED6}" srcOrd="0" destOrd="0" presId="urn:microsoft.com/office/officeart/2005/8/layout/orgChart1"/>
    <dgm:cxn modelId="{0BD0E9F8-CF02-4E2A-8DA4-64AA932D60D9}" type="presParOf" srcId="{EAE3026B-FE53-4A9E-B0B0-1B774D77A8B6}" destId="{CAA0C0DD-BD28-46A3-B19E-B24F9B58F75B}" srcOrd="1" destOrd="0" presId="urn:microsoft.com/office/officeart/2005/8/layout/orgChart1"/>
    <dgm:cxn modelId="{A263069A-C4CA-40A4-AD05-1288F7BC4183}" type="presParOf" srcId="{D694F543-489B-4999-BEE6-B367C4154B47}" destId="{EAA16D5C-7B59-42D5-B704-97169CEA879A}" srcOrd="1" destOrd="0" presId="urn:microsoft.com/office/officeart/2005/8/layout/orgChart1"/>
    <dgm:cxn modelId="{148134EA-BE1A-4A33-836F-2CED1B4D1EB3}" type="presParOf" srcId="{EAA16D5C-7B59-42D5-B704-97169CEA879A}" destId="{2AFB4752-C999-4246-84AE-6399795608DD}" srcOrd="0" destOrd="0" presId="urn:microsoft.com/office/officeart/2005/8/layout/orgChart1"/>
    <dgm:cxn modelId="{A53459A1-2391-472B-BCE6-4CCD00D9CE5F}" type="presParOf" srcId="{EAA16D5C-7B59-42D5-B704-97169CEA879A}" destId="{2CA0CA00-C054-4198-9855-F8DF7787F16A}" srcOrd="1" destOrd="0" presId="urn:microsoft.com/office/officeart/2005/8/layout/orgChart1"/>
    <dgm:cxn modelId="{45B95AE9-9257-4486-9278-A19A0B15220F}" type="presParOf" srcId="{2CA0CA00-C054-4198-9855-F8DF7787F16A}" destId="{42362CCA-ACAA-4683-829D-9FB2E8A6E338}" srcOrd="0" destOrd="0" presId="urn:microsoft.com/office/officeart/2005/8/layout/orgChart1"/>
    <dgm:cxn modelId="{DB9B8B0A-6ED7-4C8D-9BB1-26BE5210845C}" type="presParOf" srcId="{42362CCA-ACAA-4683-829D-9FB2E8A6E338}" destId="{C347FF96-E2C3-4761-943F-CF3A6FAA74EC}" srcOrd="0" destOrd="0" presId="urn:microsoft.com/office/officeart/2005/8/layout/orgChart1"/>
    <dgm:cxn modelId="{4EE1C7E2-D0AD-4D84-A3EA-1D4EE197D00D}" type="presParOf" srcId="{42362CCA-ACAA-4683-829D-9FB2E8A6E338}" destId="{04E82786-14DF-4B9E-BF05-9ACB653147BC}" srcOrd="1" destOrd="0" presId="urn:microsoft.com/office/officeart/2005/8/layout/orgChart1"/>
    <dgm:cxn modelId="{6D15357C-78E5-42CE-A1E0-5F25FF4BA36F}" type="presParOf" srcId="{2CA0CA00-C054-4198-9855-F8DF7787F16A}" destId="{686271A4-FB4C-4EFB-AF22-6156C7D8AA1B}" srcOrd="1" destOrd="0" presId="urn:microsoft.com/office/officeart/2005/8/layout/orgChart1"/>
    <dgm:cxn modelId="{D59A15D7-BE76-4C61-98F1-7344D3F54008}" type="presParOf" srcId="{686271A4-FB4C-4EFB-AF22-6156C7D8AA1B}" destId="{2F5F7B75-AAB4-41CA-BEBC-5C53A29F40F3}" srcOrd="0" destOrd="0" presId="urn:microsoft.com/office/officeart/2005/8/layout/orgChart1"/>
    <dgm:cxn modelId="{31528D38-CA5D-4453-9618-939175BCA64B}" type="presParOf" srcId="{686271A4-FB4C-4EFB-AF22-6156C7D8AA1B}" destId="{8F16DBB6-C5AC-4546-B3D1-B9E39CCF1552}" srcOrd="1" destOrd="0" presId="urn:microsoft.com/office/officeart/2005/8/layout/orgChart1"/>
    <dgm:cxn modelId="{144F9FD0-2A82-4045-9ACF-5EA0006F3B90}" type="presParOf" srcId="{8F16DBB6-C5AC-4546-B3D1-B9E39CCF1552}" destId="{CE31589A-7FD9-48EF-A321-58621346ED41}" srcOrd="0" destOrd="0" presId="urn:microsoft.com/office/officeart/2005/8/layout/orgChart1"/>
    <dgm:cxn modelId="{B91375D2-11BF-4016-AD0A-E124910F77AA}" type="presParOf" srcId="{CE31589A-7FD9-48EF-A321-58621346ED41}" destId="{4D9991CA-3C31-4D13-856A-766235FFFDC6}" srcOrd="0" destOrd="0" presId="urn:microsoft.com/office/officeart/2005/8/layout/orgChart1"/>
    <dgm:cxn modelId="{C800666A-F6BE-4963-98B4-3B30BDD2FDF7}" type="presParOf" srcId="{CE31589A-7FD9-48EF-A321-58621346ED41}" destId="{AEE97BBC-777C-44CA-88CD-CD6A9B8C6B9C}" srcOrd="1" destOrd="0" presId="urn:microsoft.com/office/officeart/2005/8/layout/orgChart1"/>
    <dgm:cxn modelId="{6DEC0273-BE00-49EF-B97D-47495B9BBBF5}" type="presParOf" srcId="{8F16DBB6-C5AC-4546-B3D1-B9E39CCF1552}" destId="{987BAE44-0281-460A-BCD0-4E27AAB50144}" srcOrd="1" destOrd="0" presId="urn:microsoft.com/office/officeart/2005/8/layout/orgChart1"/>
    <dgm:cxn modelId="{C7503F7B-943B-4C9A-A234-444A04BED026}" type="presParOf" srcId="{8F16DBB6-C5AC-4546-B3D1-B9E39CCF1552}" destId="{B1AEE601-89A9-42BE-9232-4908586A41C0}" srcOrd="2" destOrd="0" presId="urn:microsoft.com/office/officeart/2005/8/layout/orgChart1"/>
    <dgm:cxn modelId="{FE0B1813-B810-4968-8411-B660730D7A5E}" type="presParOf" srcId="{686271A4-FB4C-4EFB-AF22-6156C7D8AA1B}" destId="{2CD188BF-8542-45AB-B54B-9D39FCAF1149}" srcOrd="2" destOrd="0" presId="urn:microsoft.com/office/officeart/2005/8/layout/orgChart1"/>
    <dgm:cxn modelId="{3F51315D-7271-4DDE-85CC-FA0A09E56B86}" type="presParOf" srcId="{686271A4-FB4C-4EFB-AF22-6156C7D8AA1B}" destId="{679FD84A-8529-4B28-A548-146ECA28F390}" srcOrd="3" destOrd="0" presId="urn:microsoft.com/office/officeart/2005/8/layout/orgChart1"/>
    <dgm:cxn modelId="{EE0BDE59-55FE-40D1-BED8-17BB8ADA0BF9}" type="presParOf" srcId="{679FD84A-8529-4B28-A548-146ECA28F390}" destId="{DCB9BA09-6279-4E58-87AE-B5F4CA647734}" srcOrd="0" destOrd="0" presId="urn:microsoft.com/office/officeart/2005/8/layout/orgChart1"/>
    <dgm:cxn modelId="{D69E4F13-6E86-4267-8764-52A1AB7BA5DC}" type="presParOf" srcId="{DCB9BA09-6279-4E58-87AE-B5F4CA647734}" destId="{51E321CF-5B7D-45D7-8FD9-5A6924BA192D}" srcOrd="0" destOrd="0" presId="urn:microsoft.com/office/officeart/2005/8/layout/orgChart1"/>
    <dgm:cxn modelId="{EC6107A6-370B-4401-A6F7-878754181E50}" type="presParOf" srcId="{DCB9BA09-6279-4E58-87AE-B5F4CA647734}" destId="{5FBF9A6D-D95F-4716-9A19-6FB15E96BAAC}" srcOrd="1" destOrd="0" presId="urn:microsoft.com/office/officeart/2005/8/layout/orgChart1"/>
    <dgm:cxn modelId="{810969F3-2859-4744-A6FD-2954651A1DB1}" type="presParOf" srcId="{679FD84A-8529-4B28-A548-146ECA28F390}" destId="{0A623657-403D-487A-85BB-0A761EC10239}" srcOrd="1" destOrd="0" presId="urn:microsoft.com/office/officeart/2005/8/layout/orgChart1"/>
    <dgm:cxn modelId="{D1B354DE-4289-4E7E-A785-1E433E667AD9}" type="presParOf" srcId="{679FD84A-8529-4B28-A548-146ECA28F390}" destId="{52832DCE-F2D7-4D01-8A2E-F66BD1357852}" srcOrd="2" destOrd="0" presId="urn:microsoft.com/office/officeart/2005/8/layout/orgChart1"/>
    <dgm:cxn modelId="{3EA4D21C-6294-4DB4-916A-A07E30C8E8B5}" type="presParOf" srcId="{686271A4-FB4C-4EFB-AF22-6156C7D8AA1B}" destId="{5E2A4D84-9E8F-4614-89F2-8741BE32A73A}" srcOrd="4" destOrd="0" presId="urn:microsoft.com/office/officeart/2005/8/layout/orgChart1"/>
    <dgm:cxn modelId="{26E20B0B-E575-446D-8055-38BB2E9BE7BD}" type="presParOf" srcId="{686271A4-FB4C-4EFB-AF22-6156C7D8AA1B}" destId="{BF6C9EA0-EA53-4CD6-8D01-4B24D1EEF722}" srcOrd="5" destOrd="0" presId="urn:microsoft.com/office/officeart/2005/8/layout/orgChart1"/>
    <dgm:cxn modelId="{07FCD6B6-0B41-4F9E-9899-1BBC91EB1989}" type="presParOf" srcId="{BF6C9EA0-EA53-4CD6-8D01-4B24D1EEF722}" destId="{457088E8-BD75-4A00-AD2F-42FF84A5DD43}" srcOrd="0" destOrd="0" presId="urn:microsoft.com/office/officeart/2005/8/layout/orgChart1"/>
    <dgm:cxn modelId="{51E99DEE-0754-431B-B069-7D94F33FEE2F}" type="presParOf" srcId="{457088E8-BD75-4A00-AD2F-42FF84A5DD43}" destId="{83D7E81B-E5A4-408C-801D-CCC9732BA8A0}" srcOrd="0" destOrd="0" presId="urn:microsoft.com/office/officeart/2005/8/layout/orgChart1"/>
    <dgm:cxn modelId="{BC3B5B5B-34C1-427A-80B7-85ADA17E10E1}" type="presParOf" srcId="{457088E8-BD75-4A00-AD2F-42FF84A5DD43}" destId="{F2E6938E-C09B-4385-BFCA-523F154F730B}" srcOrd="1" destOrd="0" presId="urn:microsoft.com/office/officeart/2005/8/layout/orgChart1"/>
    <dgm:cxn modelId="{9512254D-5287-430F-98A4-08B150FA8156}" type="presParOf" srcId="{BF6C9EA0-EA53-4CD6-8D01-4B24D1EEF722}" destId="{B676B6DE-2792-421E-A625-FC91F68D98DA}" srcOrd="1" destOrd="0" presId="urn:microsoft.com/office/officeart/2005/8/layout/orgChart1"/>
    <dgm:cxn modelId="{E47DFA41-D621-46AF-BFDA-DF93D87D831D}" type="presParOf" srcId="{BF6C9EA0-EA53-4CD6-8D01-4B24D1EEF722}" destId="{011CE19C-52DF-477C-A5F7-6247766C0E5E}" srcOrd="2" destOrd="0" presId="urn:microsoft.com/office/officeart/2005/8/layout/orgChart1"/>
    <dgm:cxn modelId="{665E2C66-2484-4321-A9F9-82AE80BB55FD}" type="presParOf" srcId="{686271A4-FB4C-4EFB-AF22-6156C7D8AA1B}" destId="{B7FE7DA0-A27D-4E19-9BC5-B03DC97517E5}" srcOrd="6" destOrd="0" presId="urn:microsoft.com/office/officeart/2005/8/layout/orgChart1"/>
    <dgm:cxn modelId="{7EC1E78E-6641-4FB6-89B8-F271382D3595}" type="presParOf" srcId="{686271A4-FB4C-4EFB-AF22-6156C7D8AA1B}" destId="{0C64CC6C-7BFB-44C6-A8C4-6E7C15ADC3FE}" srcOrd="7" destOrd="0" presId="urn:microsoft.com/office/officeart/2005/8/layout/orgChart1"/>
    <dgm:cxn modelId="{A015E8BF-D867-4A6B-89AF-25BAB209DFE3}" type="presParOf" srcId="{0C64CC6C-7BFB-44C6-A8C4-6E7C15ADC3FE}" destId="{A7CCC213-F4EA-4B1D-996E-D95D741B0E39}" srcOrd="0" destOrd="0" presId="urn:microsoft.com/office/officeart/2005/8/layout/orgChart1"/>
    <dgm:cxn modelId="{32C2DE19-C003-4C4B-AC44-619E54DBB48C}" type="presParOf" srcId="{A7CCC213-F4EA-4B1D-996E-D95D741B0E39}" destId="{54142FB1-8E3C-434C-B515-C1B114DFDBC8}" srcOrd="0" destOrd="0" presId="urn:microsoft.com/office/officeart/2005/8/layout/orgChart1"/>
    <dgm:cxn modelId="{7428B0E3-BC06-4950-8665-702720BBC623}" type="presParOf" srcId="{A7CCC213-F4EA-4B1D-996E-D95D741B0E39}" destId="{40E99564-6837-44D0-B00F-C7D75443F9A2}" srcOrd="1" destOrd="0" presId="urn:microsoft.com/office/officeart/2005/8/layout/orgChart1"/>
    <dgm:cxn modelId="{05395C52-E347-4C09-9F20-B9B899EEFE93}" type="presParOf" srcId="{0C64CC6C-7BFB-44C6-A8C4-6E7C15ADC3FE}" destId="{C9039413-BA00-4347-BD6E-1D45046CD3F3}" srcOrd="1" destOrd="0" presId="urn:microsoft.com/office/officeart/2005/8/layout/orgChart1"/>
    <dgm:cxn modelId="{B6205B66-4DE0-4EF2-868B-7F019F29D1F9}" type="presParOf" srcId="{0C64CC6C-7BFB-44C6-A8C4-6E7C15ADC3FE}" destId="{9A96EB33-7F31-42C0-A510-5BC6C8F01931}" srcOrd="2" destOrd="0" presId="urn:microsoft.com/office/officeart/2005/8/layout/orgChart1"/>
    <dgm:cxn modelId="{D973AD29-CB50-4B70-BCDD-3A6A67D0A3BB}" type="presParOf" srcId="{686271A4-FB4C-4EFB-AF22-6156C7D8AA1B}" destId="{F892323D-41E6-475A-9C87-57ADA3F419AC}" srcOrd="8" destOrd="0" presId="urn:microsoft.com/office/officeart/2005/8/layout/orgChart1"/>
    <dgm:cxn modelId="{56A60856-3CAC-4A98-9457-62D8F0952BCF}" type="presParOf" srcId="{686271A4-FB4C-4EFB-AF22-6156C7D8AA1B}" destId="{D51E8B96-751D-495A-AE38-B9F5488B4D66}" srcOrd="9" destOrd="0" presId="urn:microsoft.com/office/officeart/2005/8/layout/orgChart1"/>
    <dgm:cxn modelId="{77DDF9D2-96AC-403E-892C-F9955621393C}" type="presParOf" srcId="{D51E8B96-751D-495A-AE38-B9F5488B4D66}" destId="{C345AAE2-5B90-420B-962E-EF5C757EA272}" srcOrd="0" destOrd="0" presId="urn:microsoft.com/office/officeart/2005/8/layout/orgChart1"/>
    <dgm:cxn modelId="{3023C297-2CA7-4C12-962C-C23FBFC8B4E2}" type="presParOf" srcId="{C345AAE2-5B90-420B-962E-EF5C757EA272}" destId="{470528F7-81A6-421F-882F-197888845164}" srcOrd="0" destOrd="0" presId="urn:microsoft.com/office/officeart/2005/8/layout/orgChart1"/>
    <dgm:cxn modelId="{BA560C83-E421-4659-8922-9E2212C081B5}" type="presParOf" srcId="{C345AAE2-5B90-420B-962E-EF5C757EA272}" destId="{234006E9-42B4-44E0-AACE-68643BCA7B7D}" srcOrd="1" destOrd="0" presId="urn:microsoft.com/office/officeart/2005/8/layout/orgChart1"/>
    <dgm:cxn modelId="{BAB12053-BFF0-4A03-8466-C78729BB3FE3}" type="presParOf" srcId="{D51E8B96-751D-495A-AE38-B9F5488B4D66}" destId="{DEA00348-8CA7-46F2-8B96-610C26ABB4C9}" srcOrd="1" destOrd="0" presId="urn:microsoft.com/office/officeart/2005/8/layout/orgChart1"/>
    <dgm:cxn modelId="{A4FDE495-903F-4626-A2F3-4651E28CE790}" type="presParOf" srcId="{D51E8B96-751D-495A-AE38-B9F5488B4D66}" destId="{EF56B6D3-6C25-4810-8910-CE114A2F31FA}" srcOrd="2" destOrd="0" presId="urn:microsoft.com/office/officeart/2005/8/layout/orgChart1"/>
    <dgm:cxn modelId="{D9145736-A8A0-406D-93B1-9E68D043C7B9}" type="presParOf" srcId="{686271A4-FB4C-4EFB-AF22-6156C7D8AA1B}" destId="{20F972A2-47B2-4C07-B749-69AFB32F75A4}" srcOrd="10" destOrd="0" presId="urn:microsoft.com/office/officeart/2005/8/layout/orgChart1"/>
    <dgm:cxn modelId="{F6BED538-69CB-4B35-B4FE-85BFD1513E0D}" type="presParOf" srcId="{686271A4-FB4C-4EFB-AF22-6156C7D8AA1B}" destId="{46F9C3BF-4D2B-4DF8-B322-83F799A890A6}" srcOrd="11" destOrd="0" presId="urn:microsoft.com/office/officeart/2005/8/layout/orgChart1"/>
    <dgm:cxn modelId="{70FD00E5-6EAD-4B14-8FEB-CB163AE09DE1}" type="presParOf" srcId="{46F9C3BF-4D2B-4DF8-B322-83F799A890A6}" destId="{05F5BCCD-DBC6-4E6E-8222-72FAF1D51FB8}" srcOrd="0" destOrd="0" presId="urn:microsoft.com/office/officeart/2005/8/layout/orgChart1"/>
    <dgm:cxn modelId="{3604A621-D005-4A10-A051-F29CC8FD2486}" type="presParOf" srcId="{05F5BCCD-DBC6-4E6E-8222-72FAF1D51FB8}" destId="{7A70C74C-F938-43CB-86D2-1025605387BF}" srcOrd="0" destOrd="0" presId="urn:microsoft.com/office/officeart/2005/8/layout/orgChart1"/>
    <dgm:cxn modelId="{70032289-520F-46C8-AD7E-FB17AFE71B7D}" type="presParOf" srcId="{05F5BCCD-DBC6-4E6E-8222-72FAF1D51FB8}" destId="{B18ADAEE-C7DD-4EE4-AF44-D3F336532252}" srcOrd="1" destOrd="0" presId="urn:microsoft.com/office/officeart/2005/8/layout/orgChart1"/>
    <dgm:cxn modelId="{AD920290-6DB6-4B6D-AE76-300608A7BB57}" type="presParOf" srcId="{46F9C3BF-4D2B-4DF8-B322-83F799A890A6}" destId="{3BB9717F-594B-4780-949D-439B8CE3D289}" srcOrd="1" destOrd="0" presId="urn:microsoft.com/office/officeart/2005/8/layout/orgChart1"/>
    <dgm:cxn modelId="{91C0ABD8-BE98-4DE3-B59C-4A648E1D8E4C}" type="presParOf" srcId="{46F9C3BF-4D2B-4DF8-B322-83F799A890A6}" destId="{40CEED07-2091-4CAC-B471-2354F84AF5F4}" srcOrd="2" destOrd="0" presId="urn:microsoft.com/office/officeart/2005/8/layout/orgChart1"/>
    <dgm:cxn modelId="{9962FB5A-0366-4A26-9B30-2F2844B5038F}" type="presParOf" srcId="{686271A4-FB4C-4EFB-AF22-6156C7D8AA1B}" destId="{1FDEE7D9-F159-4AAD-B2DF-E5824A15411C}" srcOrd="12" destOrd="0" presId="urn:microsoft.com/office/officeart/2005/8/layout/orgChart1"/>
    <dgm:cxn modelId="{64862377-25C9-4FB5-97FC-51C9AD2E1075}" type="presParOf" srcId="{686271A4-FB4C-4EFB-AF22-6156C7D8AA1B}" destId="{DB235BE9-6E65-490F-B727-A7EBC158EF2D}" srcOrd="13" destOrd="0" presId="urn:microsoft.com/office/officeart/2005/8/layout/orgChart1"/>
    <dgm:cxn modelId="{EBE386E3-8B97-41BD-94A7-3DFB4B5DFA8D}" type="presParOf" srcId="{DB235BE9-6E65-490F-B727-A7EBC158EF2D}" destId="{CA18A6F4-14D0-444E-A27F-7213C58BCE46}" srcOrd="0" destOrd="0" presId="urn:microsoft.com/office/officeart/2005/8/layout/orgChart1"/>
    <dgm:cxn modelId="{74EE2C78-300E-4AA1-A585-7E104E5FEF66}" type="presParOf" srcId="{CA18A6F4-14D0-444E-A27F-7213C58BCE46}" destId="{3486197A-0613-4BC2-A315-810ED5BD6D59}" srcOrd="0" destOrd="0" presId="urn:microsoft.com/office/officeart/2005/8/layout/orgChart1"/>
    <dgm:cxn modelId="{DE66BEF0-68B1-407F-96B9-ED080449BB99}" type="presParOf" srcId="{CA18A6F4-14D0-444E-A27F-7213C58BCE46}" destId="{E1852D5F-3711-463D-8D5C-42656039A725}" srcOrd="1" destOrd="0" presId="urn:microsoft.com/office/officeart/2005/8/layout/orgChart1"/>
    <dgm:cxn modelId="{9CBA6662-2270-4C39-9E47-0E120A04849F}" type="presParOf" srcId="{DB235BE9-6E65-490F-B727-A7EBC158EF2D}" destId="{A41D16EC-BDA1-42E2-AEAA-7DB7EC52860F}" srcOrd="1" destOrd="0" presId="urn:microsoft.com/office/officeart/2005/8/layout/orgChart1"/>
    <dgm:cxn modelId="{6CF67A8C-75EA-46BF-B99F-A6330597C3A2}" type="presParOf" srcId="{DB235BE9-6E65-490F-B727-A7EBC158EF2D}" destId="{00C664CD-246D-4681-AA79-D8D99074BF87}" srcOrd="2" destOrd="0" presId="urn:microsoft.com/office/officeart/2005/8/layout/orgChart1"/>
    <dgm:cxn modelId="{6BA36DD2-68E4-4B2D-AB33-9B7DEF42A756}" type="presParOf" srcId="{2CA0CA00-C054-4198-9855-F8DF7787F16A}" destId="{69EC6A6C-E23A-49D6-B270-38698F093072}" srcOrd="2" destOrd="0" presId="urn:microsoft.com/office/officeart/2005/8/layout/orgChart1"/>
    <dgm:cxn modelId="{7FB0C62D-3494-460D-8018-390DB8FA05C7}" type="presParOf" srcId="{EAA16D5C-7B59-42D5-B704-97169CEA879A}" destId="{D07F26C1-B16F-4C5A-A6B9-EC84BA8BC170}" srcOrd="2" destOrd="0" presId="urn:microsoft.com/office/officeart/2005/8/layout/orgChart1"/>
    <dgm:cxn modelId="{2CEA35A9-C926-438C-A286-2094C875C9EB}" type="presParOf" srcId="{EAA16D5C-7B59-42D5-B704-97169CEA879A}" destId="{1A337634-1E92-480E-ACED-32D6401607AF}" srcOrd="3" destOrd="0" presId="urn:microsoft.com/office/officeart/2005/8/layout/orgChart1"/>
    <dgm:cxn modelId="{48C3FBC0-D3C0-446F-A385-72C9C2CC3E66}" type="presParOf" srcId="{1A337634-1E92-480E-ACED-32D6401607AF}" destId="{7A0A1832-C94C-4A6D-9030-0E41D223CB82}" srcOrd="0" destOrd="0" presId="urn:microsoft.com/office/officeart/2005/8/layout/orgChart1"/>
    <dgm:cxn modelId="{6BE53B4E-31AC-476B-8C91-095101E0ECA9}" type="presParOf" srcId="{7A0A1832-C94C-4A6D-9030-0E41D223CB82}" destId="{EAEAA6E2-54B7-438C-A80F-EE5463E0BAD9}" srcOrd="0" destOrd="0" presId="urn:microsoft.com/office/officeart/2005/8/layout/orgChart1"/>
    <dgm:cxn modelId="{3BCA35A5-9B8A-46EF-B71B-774FB526EB00}" type="presParOf" srcId="{7A0A1832-C94C-4A6D-9030-0E41D223CB82}" destId="{ECF9B55B-8908-4E2D-8A51-E171B231DB24}" srcOrd="1" destOrd="0" presId="urn:microsoft.com/office/officeart/2005/8/layout/orgChart1"/>
    <dgm:cxn modelId="{B63BB98A-F8DF-4FBB-BF89-FEE5C4B02B38}" type="presParOf" srcId="{1A337634-1E92-480E-ACED-32D6401607AF}" destId="{D9482303-0C84-4D78-B535-621851043404}" srcOrd="1" destOrd="0" presId="urn:microsoft.com/office/officeart/2005/8/layout/orgChart1"/>
    <dgm:cxn modelId="{F59D42AC-968E-410A-AF48-B00E4D053114}" type="presParOf" srcId="{1A337634-1E92-480E-ACED-32D6401607AF}" destId="{0595E866-E62F-4245-BCB2-0A41B48A1AE1}" srcOrd="2" destOrd="0" presId="urn:microsoft.com/office/officeart/2005/8/layout/orgChart1"/>
    <dgm:cxn modelId="{50E52208-3DDD-49D0-92CB-9A6492E9F99D}" type="presParOf" srcId="{EAA16D5C-7B59-42D5-B704-97169CEA879A}" destId="{0092A66F-5E87-486A-94B1-231B3BAA7574}" srcOrd="4" destOrd="0" presId="urn:microsoft.com/office/officeart/2005/8/layout/orgChart1"/>
    <dgm:cxn modelId="{A59002C3-CDAD-44FD-9728-DDDE30C8B7EB}" type="presParOf" srcId="{EAA16D5C-7B59-42D5-B704-97169CEA879A}" destId="{5958296C-7CC6-4D80-8E9B-6D66114A40CA}" srcOrd="5" destOrd="0" presId="urn:microsoft.com/office/officeart/2005/8/layout/orgChart1"/>
    <dgm:cxn modelId="{42274B22-2A5E-4FEB-9892-B7B229F61E32}" type="presParOf" srcId="{5958296C-7CC6-4D80-8E9B-6D66114A40CA}" destId="{92086B26-273A-4268-8985-7BFF387E7F0B}" srcOrd="0" destOrd="0" presId="urn:microsoft.com/office/officeart/2005/8/layout/orgChart1"/>
    <dgm:cxn modelId="{59BD0B31-2EE3-4508-91D2-9C9425DDD812}" type="presParOf" srcId="{92086B26-273A-4268-8985-7BFF387E7F0B}" destId="{4D075917-B263-44C9-B0C5-AA798667B18A}" srcOrd="0" destOrd="0" presId="urn:microsoft.com/office/officeart/2005/8/layout/orgChart1"/>
    <dgm:cxn modelId="{934CA0BA-BBCD-4C15-9A96-7EA084FF910C}" type="presParOf" srcId="{92086B26-273A-4268-8985-7BFF387E7F0B}" destId="{754AA002-4FC9-4139-BA19-CE3BA6EC008F}" srcOrd="1" destOrd="0" presId="urn:microsoft.com/office/officeart/2005/8/layout/orgChart1"/>
    <dgm:cxn modelId="{5D77458E-2398-4881-9461-C2079FEDAC5E}" type="presParOf" srcId="{5958296C-7CC6-4D80-8E9B-6D66114A40CA}" destId="{97987C1E-0C16-4FFA-A097-17094A3D9600}" srcOrd="1" destOrd="0" presId="urn:microsoft.com/office/officeart/2005/8/layout/orgChart1"/>
    <dgm:cxn modelId="{3C1FEC7A-42FF-4E01-BC66-AA486004F490}" type="presParOf" srcId="{5958296C-7CC6-4D80-8E9B-6D66114A40CA}" destId="{60B7FB11-19CF-4BD6-9BD1-B5AC8BEB746D}" srcOrd="2" destOrd="0" presId="urn:microsoft.com/office/officeart/2005/8/layout/orgChart1"/>
    <dgm:cxn modelId="{010079AD-367D-4215-B32A-89969250B258}" type="presParOf" srcId="{EAA16D5C-7B59-42D5-B704-97169CEA879A}" destId="{BB17953F-92C0-4284-808D-7F052898C251}" srcOrd="6" destOrd="0" presId="urn:microsoft.com/office/officeart/2005/8/layout/orgChart1"/>
    <dgm:cxn modelId="{EA4E2D4B-CF34-48BD-B64D-5FEC5FD8C5CA}" type="presParOf" srcId="{EAA16D5C-7B59-42D5-B704-97169CEA879A}" destId="{B03AF6D6-AA01-4FB5-94F9-6BCE581B1CC4}" srcOrd="7" destOrd="0" presId="urn:microsoft.com/office/officeart/2005/8/layout/orgChart1"/>
    <dgm:cxn modelId="{CEEEC27D-2B04-4443-B65E-191C9BB64CAB}" type="presParOf" srcId="{B03AF6D6-AA01-4FB5-94F9-6BCE581B1CC4}" destId="{DC0EF64D-B0DB-46CB-81AC-EBF78643B850}" srcOrd="0" destOrd="0" presId="urn:microsoft.com/office/officeart/2005/8/layout/orgChart1"/>
    <dgm:cxn modelId="{26DF873B-714A-436B-A066-70C078BB61BC}" type="presParOf" srcId="{DC0EF64D-B0DB-46CB-81AC-EBF78643B850}" destId="{16C6FA17-FAE4-4F2E-8B99-7CCE35BFA7B2}" srcOrd="0" destOrd="0" presId="urn:microsoft.com/office/officeart/2005/8/layout/orgChart1"/>
    <dgm:cxn modelId="{C41CEB3E-1FCB-4A31-9CE6-0864B58099B8}" type="presParOf" srcId="{DC0EF64D-B0DB-46CB-81AC-EBF78643B850}" destId="{998E3CAF-4642-4601-8578-59E5257B9125}" srcOrd="1" destOrd="0" presId="urn:microsoft.com/office/officeart/2005/8/layout/orgChart1"/>
    <dgm:cxn modelId="{D13FEC1E-9605-4BC9-BBED-626D6010853B}" type="presParOf" srcId="{B03AF6D6-AA01-4FB5-94F9-6BCE581B1CC4}" destId="{11879F88-5BB8-4F94-A042-E5503A980D3C}" srcOrd="1" destOrd="0" presId="urn:microsoft.com/office/officeart/2005/8/layout/orgChart1"/>
    <dgm:cxn modelId="{0E074DC5-BC55-46F2-B77C-953A03CCE9FB}" type="presParOf" srcId="{B03AF6D6-AA01-4FB5-94F9-6BCE581B1CC4}" destId="{B94B3127-5696-448F-98E1-87FB71D0225A}" srcOrd="2" destOrd="0" presId="urn:microsoft.com/office/officeart/2005/8/layout/orgChart1"/>
    <dgm:cxn modelId="{281FB3AD-07B2-409D-A123-9C20B6177D42}" type="presParOf" srcId="{D694F543-489B-4999-BEE6-B367C4154B47}" destId="{CA12EFCC-27F3-4D69-BDEF-75E8C3201149}" srcOrd="2" destOrd="0" presId="urn:microsoft.com/office/officeart/2005/8/layout/orgChart1"/>
    <dgm:cxn modelId="{1F92A90A-7FAF-4A4E-B2C7-8A03B883E793}" type="presParOf" srcId="{ED335E9D-B85B-49EF-B520-0BCB31BEC41A}" destId="{5D9ADFFD-9AF6-4432-AFAF-04F35E399252}" srcOrd="6" destOrd="0" presId="urn:microsoft.com/office/officeart/2005/8/layout/orgChart1"/>
    <dgm:cxn modelId="{DE3CBC95-2F90-4988-8314-F9346BF2BB23}" type="presParOf" srcId="{ED335E9D-B85B-49EF-B520-0BCB31BEC41A}" destId="{5CF8098A-4B17-424D-8046-49CE1E7832F8}" srcOrd="7" destOrd="0" presId="urn:microsoft.com/office/officeart/2005/8/layout/orgChart1"/>
    <dgm:cxn modelId="{7F9CFA3F-2AB9-4490-8D06-D5F7364C21DE}" type="presParOf" srcId="{5CF8098A-4B17-424D-8046-49CE1E7832F8}" destId="{AEEF90E9-EC1F-4849-9AF1-171FA12D881A}" srcOrd="0" destOrd="0" presId="urn:microsoft.com/office/officeart/2005/8/layout/orgChart1"/>
    <dgm:cxn modelId="{71ECC6D6-1CAF-4AE7-BA4C-455DCD49429A}" type="presParOf" srcId="{AEEF90E9-EC1F-4849-9AF1-171FA12D881A}" destId="{0E1E4937-E9E9-4458-97AD-6339502F6152}" srcOrd="0" destOrd="0" presId="urn:microsoft.com/office/officeart/2005/8/layout/orgChart1"/>
    <dgm:cxn modelId="{1FCD1D97-7981-49F7-B3A5-68FB4C85CAF6}" type="presParOf" srcId="{AEEF90E9-EC1F-4849-9AF1-171FA12D881A}" destId="{ABBE2284-450C-4062-9A02-AADB4F37C9B6}" srcOrd="1" destOrd="0" presId="urn:microsoft.com/office/officeart/2005/8/layout/orgChart1"/>
    <dgm:cxn modelId="{11B92446-EE4F-4214-85EE-17BA83AF3012}" type="presParOf" srcId="{5CF8098A-4B17-424D-8046-49CE1E7832F8}" destId="{19D68155-7527-4618-AF01-AB3403EC7EAB}" srcOrd="1" destOrd="0" presId="urn:microsoft.com/office/officeart/2005/8/layout/orgChart1"/>
    <dgm:cxn modelId="{9578ED4F-C33B-4AD4-B047-26347A286135}" type="presParOf" srcId="{5CF8098A-4B17-424D-8046-49CE1E7832F8}" destId="{0E3BE2FB-34C3-4D16-9323-B818514FF4A6}" srcOrd="2" destOrd="0" presId="urn:microsoft.com/office/officeart/2005/8/layout/orgChart1"/>
    <dgm:cxn modelId="{BD002AB8-DC1F-462B-93A1-A17D1F4A1446}" type="presParOf" srcId="{7F212928-45BB-44B6-A0CE-A540121B8CB3}" destId="{C1CC7FED-EF0A-4B80-B68E-B34023E1174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3273246" y="450649"/>
          <a:ext cx="2548813" cy="146155"/>
        </a:xfrm>
        <a:custGeom>
          <a:avLst/>
          <a:gdLst/>
          <a:ahLst/>
          <a:cxnLst/>
          <a:rect l="0" t="0" r="0" b="0"/>
          <a:pathLst>
            <a:path>
              <a:moveTo>
                <a:pt x="0" y="0"/>
              </a:moveTo>
              <a:lnTo>
                <a:pt x="0" y="73077"/>
              </a:lnTo>
              <a:lnTo>
                <a:pt x="2548813" y="73077"/>
              </a:lnTo>
              <a:lnTo>
                <a:pt x="2548813"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17953F-92C0-4284-808D-7F052898C251}">
      <dsp:nvSpPr>
        <dsp:cNvPr id="0" name=""/>
        <dsp:cNvSpPr/>
      </dsp:nvSpPr>
      <dsp:spPr>
        <a:xfrm>
          <a:off x="4979923"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2A66F-5E87-486A-94B1-231B3BAA7574}">
      <dsp:nvSpPr>
        <dsp:cNvPr id="0" name=""/>
        <dsp:cNvSpPr/>
      </dsp:nvSpPr>
      <dsp:spPr>
        <a:xfrm>
          <a:off x="4979923"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F26C1-B16F-4C5A-A6B9-EC84BA8BC170}">
      <dsp:nvSpPr>
        <dsp:cNvPr id="0" name=""/>
        <dsp:cNvSpPr/>
      </dsp:nvSpPr>
      <dsp:spPr>
        <a:xfrm>
          <a:off x="4558855"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DEE7D9-F159-4AAD-B2DF-E5824A15411C}">
      <dsp:nvSpPr>
        <dsp:cNvPr id="0" name=""/>
        <dsp:cNvSpPr/>
      </dsp:nvSpPr>
      <dsp:spPr>
        <a:xfrm>
          <a:off x="3438326"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972A2-47B2-4C07-B749-69AFB32F75A4}">
      <dsp:nvSpPr>
        <dsp:cNvPr id="0" name=""/>
        <dsp:cNvSpPr/>
      </dsp:nvSpPr>
      <dsp:spPr>
        <a:xfrm>
          <a:off x="3438326"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2323D-41E6-475A-9C87-57ADA3F419AC}">
      <dsp:nvSpPr>
        <dsp:cNvPr id="0" name=""/>
        <dsp:cNvSpPr/>
      </dsp:nvSpPr>
      <dsp:spPr>
        <a:xfrm>
          <a:off x="3438326"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FE7DA0-A27D-4E19-9BC5-B03DC97517E5}">
      <dsp:nvSpPr>
        <dsp:cNvPr id="0" name=""/>
        <dsp:cNvSpPr/>
      </dsp:nvSpPr>
      <dsp:spPr>
        <a:xfrm>
          <a:off x="3438326"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A4D84-9E8F-4614-89F2-8741BE32A73A}">
      <dsp:nvSpPr>
        <dsp:cNvPr id="0" name=""/>
        <dsp:cNvSpPr/>
      </dsp:nvSpPr>
      <dsp:spPr>
        <a:xfrm>
          <a:off x="3438326"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188BF-8542-45AB-B54B-9D39FCAF1149}">
      <dsp:nvSpPr>
        <dsp:cNvPr id="0" name=""/>
        <dsp:cNvSpPr/>
      </dsp:nvSpPr>
      <dsp:spPr>
        <a:xfrm>
          <a:off x="3438326"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F7B75-AAB4-41CA-BEBC-5C53A29F40F3}">
      <dsp:nvSpPr>
        <dsp:cNvPr id="0" name=""/>
        <dsp:cNvSpPr/>
      </dsp:nvSpPr>
      <dsp:spPr>
        <a:xfrm>
          <a:off x="3438326"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FB4752-C999-4246-84AE-6399795608DD}">
      <dsp:nvSpPr>
        <dsp:cNvPr id="0" name=""/>
        <dsp:cNvSpPr/>
      </dsp:nvSpPr>
      <dsp:spPr>
        <a:xfrm>
          <a:off x="3716718"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315F7-0512-46D3-9A9E-D39C37F0D4A9}">
      <dsp:nvSpPr>
        <dsp:cNvPr id="0" name=""/>
        <dsp:cNvSpPr/>
      </dsp:nvSpPr>
      <dsp:spPr>
        <a:xfrm>
          <a:off x="3273246" y="450649"/>
          <a:ext cx="1706677" cy="146155"/>
        </a:xfrm>
        <a:custGeom>
          <a:avLst/>
          <a:gdLst/>
          <a:ahLst/>
          <a:cxnLst/>
          <a:rect l="0" t="0" r="0" b="0"/>
          <a:pathLst>
            <a:path>
              <a:moveTo>
                <a:pt x="0" y="0"/>
              </a:moveTo>
              <a:lnTo>
                <a:pt x="0" y="73077"/>
              </a:lnTo>
              <a:lnTo>
                <a:pt x="1706677" y="73077"/>
              </a:lnTo>
              <a:lnTo>
                <a:pt x="1706677"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FB9B09-7AB8-4D1D-81B0-5FD9EEEE1599}">
      <dsp:nvSpPr>
        <dsp:cNvPr id="0" name=""/>
        <dsp:cNvSpPr/>
      </dsp:nvSpPr>
      <dsp:spPr>
        <a:xfrm>
          <a:off x="1611376"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7FC818-B8BC-40DA-BD3B-E2D9613BD772}">
      <dsp:nvSpPr>
        <dsp:cNvPr id="0" name=""/>
        <dsp:cNvSpPr/>
      </dsp:nvSpPr>
      <dsp:spPr>
        <a:xfrm>
          <a:off x="1611376"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795528-E927-4D09-B5C5-8C7EBC65B8F1}">
      <dsp:nvSpPr>
        <dsp:cNvPr id="0" name=""/>
        <dsp:cNvSpPr/>
      </dsp:nvSpPr>
      <dsp:spPr>
        <a:xfrm>
          <a:off x="1190308"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773AE2-9863-48CC-AD7C-51A6CF58CBE9}">
      <dsp:nvSpPr>
        <dsp:cNvPr id="0" name=""/>
        <dsp:cNvSpPr/>
      </dsp:nvSpPr>
      <dsp:spPr>
        <a:xfrm>
          <a:off x="69779"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DDE21-E583-4CEF-9406-9AE111481F45}">
      <dsp:nvSpPr>
        <dsp:cNvPr id="0" name=""/>
        <dsp:cNvSpPr/>
      </dsp:nvSpPr>
      <dsp:spPr>
        <a:xfrm>
          <a:off x="69779"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E5CBEE-980E-4358-BD63-8A72F6EFD133}">
      <dsp:nvSpPr>
        <dsp:cNvPr id="0" name=""/>
        <dsp:cNvSpPr/>
      </dsp:nvSpPr>
      <dsp:spPr>
        <a:xfrm>
          <a:off x="69779"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F05E0E-1F7C-4273-B187-54F4889A7DA7}">
      <dsp:nvSpPr>
        <dsp:cNvPr id="0" name=""/>
        <dsp:cNvSpPr/>
      </dsp:nvSpPr>
      <dsp:spPr>
        <a:xfrm>
          <a:off x="69779"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B4CCCF-B343-4568-AD94-D554C7D04A92}">
      <dsp:nvSpPr>
        <dsp:cNvPr id="0" name=""/>
        <dsp:cNvSpPr/>
      </dsp:nvSpPr>
      <dsp:spPr>
        <a:xfrm>
          <a:off x="69779"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19854C-3A04-4CD3-8AD9-5015D050173E}">
      <dsp:nvSpPr>
        <dsp:cNvPr id="0" name=""/>
        <dsp:cNvSpPr/>
      </dsp:nvSpPr>
      <dsp:spPr>
        <a:xfrm>
          <a:off x="69779"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E253E7-6873-407C-B65F-B13C33555E23}">
      <dsp:nvSpPr>
        <dsp:cNvPr id="0" name=""/>
        <dsp:cNvSpPr/>
      </dsp:nvSpPr>
      <dsp:spPr>
        <a:xfrm>
          <a:off x="69779"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65A171-BC88-4A6E-8B3C-153E7F953459}">
      <dsp:nvSpPr>
        <dsp:cNvPr id="0" name=""/>
        <dsp:cNvSpPr/>
      </dsp:nvSpPr>
      <dsp:spPr>
        <a:xfrm>
          <a:off x="348171"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063D94-C93F-4E99-AAC0-4929CB317607}">
      <dsp:nvSpPr>
        <dsp:cNvPr id="0" name=""/>
        <dsp:cNvSpPr/>
      </dsp:nvSpPr>
      <dsp:spPr>
        <a:xfrm>
          <a:off x="1611376" y="450649"/>
          <a:ext cx="1661869" cy="146155"/>
        </a:xfrm>
        <a:custGeom>
          <a:avLst/>
          <a:gdLst/>
          <a:ahLst/>
          <a:cxnLst/>
          <a:rect l="0" t="0" r="0" b="0"/>
          <a:pathLst>
            <a:path>
              <a:moveTo>
                <a:pt x="1661869" y="0"/>
              </a:moveTo>
              <a:lnTo>
                <a:pt x="1661869"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E9F622-3D38-4DD6-8CF0-9744FB95F1FC}">
      <dsp:nvSpPr>
        <dsp:cNvPr id="0" name=""/>
        <dsp:cNvSpPr/>
      </dsp:nvSpPr>
      <dsp:spPr>
        <a:xfrm>
          <a:off x="769239" y="450649"/>
          <a:ext cx="2504006" cy="146155"/>
        </a:xfrm>
        <a:custGeom>
          <a:avLst/>
          <a:gdLst/>
          <a:ahLst/>
          <a:cxnLst/>
          <a:rect l="0" t="0" r="0" b="0"/>
          <a:pathLst>
            <a:path>
              <a:moveTo>
                <a:pt x="2504006" y="0"/>
              </a:moveTo>
              <a:lnTo>
                <a:pt x="2504006"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131FDB-A119-48EE-A286-A1BF53F233DD}">
      <dsp:nvSpPr>
        <dsp:cNvPr id="0" name=""/>
        <dsp:cNvSpPr/>
      </dsp:nvSpPr>
      <dsp:spPr>
        <a:xfrm>
          <a:off x="2925255" y="102658"/>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Programsy</a:t>
          </a:r>
        </a:p>
      </dsp:txBody>
      <dsp:txXfrm>
        <a:off x="2925255" y="102658"/>
        <a:ext cx="695980" cy="347990"/>
      </dsp:txXfrm>
    </dsp:sp>
    <dsp:sp modelId="{DA27E8AA-4664-4452-B99F-02D387D89843}">
      <dsp:nvSpPr>
        <dsp:cNvPr id="0" name=""/>
        <dsp:cNvSpPr/>
      </dsp:nvSpPr>
      <dsp:spPr>
        <a:xfrm>
          <a:off x="42124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Documentos</a:t>
          </a:r>
        </a:p>
      </dsp:txBody>
      <dsp:txXfrm>
        <a:off x="421249" y="596805"/>
        <a:ext cx="695980" cy="347990"/>
      </dsp:txXfrm>
    </dsp:sp>
    <dsp:sp modelId="{C729120A-7417-4CB5-878D-0052AC10903B}">
      <dsp:nvSpPr>
        <dsp:cNvPr id="0" name=""/>
        <dsp:cNvSpPr/>
      </dsp:nvSpPr>
      <dsp:spPr>
        <a:xfrm>
          <a:off x="1263386"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263386" y="596805"/>
        <a:ext cx="695980" cy="347990"/>
      </dsp:txXfrm>
    </dsp:sp>
    <dsp:sp modelId="{BDC4F135-A83D-460E-B6E2-07970F4D6CCE}">
      <dsp:nvSpPr>
        <dsp:cNvPr id="0" name=""/>
        <dsp:cNvSpPr/>
      </dsp:nvSpPr>
      <dsp:spPr>
        <a:xfrm>
          <a:off x="18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181" y="1090951"/>
        <a:ext cx="695980" cy="347990"/>
      </dsp:txXfrm>
    </dsp:sp>
    <dsp:sp modelId="{E34C01C1-B64C-446E-A456-D358A4F76570}">
      <dsp:nvSpPr>
        <dsp:cNvPr id="0" name=""/>
        <dsp:cNvSpPr/>
      </dsp:nvSpPr>
      <dsp:spPr>
        <a:xfrm>
          <a:off x="174176"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Gestión del Proyecto</a:t>
          </a:r>
          <a:endParaRPr lang="es-PE" sz="800" kern="1200"/>
        </a:p>
      </dsp:txBody>
      <dsp:txXfrm>
        <a:off x="174176" y="1585097"/>
        <a:ext cx="695980" cy="347990"/>
      </dsp:txXfrm>
    </dsp:sp>
    <dsp:sp modelId="{874CDBB3-9F66-400D-9CF7-CD77F7DA982B}">
      <dsp:nvSpPr>
        <dsp:cNvPr id="0" name=""/>
        <dsp:cNvSpPr/>
      </dsp:nvSpPr>
      <dsp:spPr>
        <a:xfrm>
          <a:off x="174176"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Negocio</a:t>
          </a:r>
          <a:endParaRPr lang="es-PE" sz="800" kern="1200"/>
        </a:p>
      </dsp:txBody>
      <dsp:txXfrm>
        <a:off x="174176" y="2079244"/>
        <a:ext cx="695980" cy="347990"/>
      </dsp:txXfrm>
    </dsp:sp>
    <dsp:sp modelId="{C4C62F72-5973-4FD1-911B-24CAB843C952}">
      <dsp:nvSpPr>
        <dsp:cNvPr id="0" name=""/>
        <dsp:cNvSpPr/>
      </dsp:nvSpPr>
      <dsp:spPr>
        <a:xfrm>
          <a:off x="174176"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Requisitos</a:t>
          </a:r>
          <a:endParaRPr lang="es-PE" sz="800" kern="1200"/>
        </a:p>
      </dsp:txBody>
      <dsp:txXfrm>
        <a:off x="174176" y="2573390"/>
        <a:ext cx="695980" cy="347990"/>
      </dsp:txXfrm>
    </dsp:sp>
    <dsp:sp modelId="{B2D02F8C-A948-49AB-B8C5-9BC58CC47508}">
      <dsp:nvSpPr>
        <dsp:cNvPr id="0" name=""/>
        <dsp:cNvSpPr/>
      </dsp:nvSpPr>
      <dsp:spPr>
        <a:xfrm>
          <a:off x="174176"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Análisis y Diseño</a:t>
          </a:r>
          <a:endParaRPr lang="es-PE" sz="800" kern="1200"/>
        </a:p>
      </dsp:txBody>
      <dsp:txXfrm>
        <a:off x="174176" y="3067536"/>
        <a:ext cx="695980" cy="347990"/>
      </dsp:txXfrm>
    </dsp:sp>
    <dsp:sp modelId="{53B3154D-97A2-4D17-B9E9-3DDBCDB53C83}">
      <dsp:nvSpPr>
        <dsp:cNvPr id="0" name=""/>
        <dsp:cNvSpPr/>
      </dsp:nvSpPr>
      <dsp:spPr>
        <a:xfrm>
          <a:off x="174176"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Desarrollo del sistema</a:t>
          </a:r>
          <a:endParaRPr lang="es-PE" sz="800" kern="1200"/>
        </a:p>
      </dsp:txBody>
      <dsp:txXfrm>
        <a:off x="174176" y="3561683"/>
        <a:ext cx="695980" cy="347990"/>
      </dsp:txXfrm>
    </dsp:sp>
    <dsp:sp modelId="{9631BCF0-CE6C-4BF7-B07B-923F22B3080B}">
      <dsp:nvSpPr>
        <dsp:cNvPr id="0" name=""/>
        <dsp:cNvSpPr/>
      </dsp:nvSpPr>
      <dsp:spPr>
        <a:xfrm>
          <a:off x="174176"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Pruebas</a:t>
          </a:r>
          <a:endParaRPr lang="es-PE" sz="800" kern="1200"/>
        </a:p>
      </dsp:txBody>
      <dsp:txXfrm>
        <a:off x="174176" y="4055829"/>
        <a:ext cx="695980" cy="347990"/>
      </dsp:txXfrm>
    </dsp:sp>
    <dsp:sp modelId="{F1C53C61-919B-4BF8-A101-C75222B26213}">
      <dsp:nvSpPr>
        <dsp:cNvPr id="0" name=""/>
        <dsp:cNvSpPr/>
      </dsp:nvSpPr>
      <dsp:spPr>
        <a:xfrm>
          <a:off x="174176"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Producción o implementación  </a:t>
          </a:r>
          <a:endParaRPr lang="es-PE" sz="800" kern="1200"/>
        </a:p>
      </dsp:txBody>
      <dsp:txXfrm>
        <a:off x="174176" y="4549975"/>
        <a:ext cx="695980" cy="347990"/>
      </dsp:txXfrm>
    </dsp:sp>
    <dsp:sp modelId="{186807CE-90CC-4BAC-84C0-5D67938A72B8}">
      <dsp:nvSpPr>
        <dsp:cNvPr id="0" name=""/>
        <dsp:cNvSpPr/>
      </dsp:nvSpPr>
      <dsp:spPr>
        <a:xfrm>
          <a:off x="84231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842317" y="1090951"/>
        <a:ext cx="695980" cy="347990"/>
      </dsp:txXfrm>
    </dsp:sp>
    <dsp:sp modelId="{2925CA74-3B18-407C-8C51-C05F90ABDCFA}">
      <dsp:nvSpPr>
        <dsp:cNvPr id="0" name=""/>
        <dsp:cNvSpPr/>
      </dsp:nvSpPr>
      <dsp:spPr>
        <a:xfrm>
          <a:off x="168445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1684454" y="1090951"/>
        <a:ext cx="695980" cy="347990"/>
      </dsp:txXfrm>
    </dsp:sp>
    <dsp:sp modelId="{505E50DA-28E7-4458-80AE-ECD406484970}">
      <dsp:nvSpPr>
        <dsp:cNvPr id="0" name=""/>
        <dsp:cNvSpPr/>
      </dsp:nvSpPr>
      <dsp:spPr>
        <a:xfrm>
          <a:off x="252659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2526591" y="1090951"/>
        <a:ext cx="695980" cy="347990"/>
      </dsp:txXfrm>
    </dsp:sp>
    <dsp:sp modelId="{A3B12017-9F85-4526-961E-ADF109F0CED6}">
      <dsp:nvSpPr>
        <dsp:cNvPr id="0" name=""/>
        <dsp:cNvSpPr/>
      </dsp:nvSpPr>
      <dsp:spPr>
        <a:xfrm>
          <a:off x="4631933"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4631933" y="596805"/>
        <a:ext cx="695980" cy="347990"/>
      </dsp:txXfrm>
    </dsp:sp>
    <dsp:sp modelId="{C347FF96-E2C3-4761-943F-CF3A6FAA74EC}">
      <dsp:nvSpPr>
        <dsp:cNvPr id="0" name=""/>
        <dsp:cNvSpPr/>
      </dsp:nvSpPr>
      <dsp:spPr>
        <a:xfrm>
          <a:off x="336872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3368727" y="1090951"/>
        <a:ext cx="695980" cy="347990"/>
      </dsp:txXfrm>
    </dsp:sp>
    <dsp:sp modelId="{4D9991CA-3C31-4D13-856A-766235FFFDC6}">
      <dsp:nvSpPr>
        <dsp:cNvPr id="0" name=""/>
        <dsp:cNvSpPr/>
      </dsp:nvSpPr>
      <dsp:spPr>
        <a:xfrm>
          <a:off x="3542723"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3542723" y="1585097"/>
        <a:ext cx="695980" cy="347990"/>
      </dsp:txXfrm>
    </dsp:sp>
    <dsp:sp modelId="{51E321CF-5B7D-45D7-8FD9-5A6924BA192D}">
      <dsp:nvSpPr>
        <dsp:cNvPr id="0" name=""/>
        <dsp:cNvSpPr/>
      </dsp:nvSpPr>
      <dsp:spPr>
        <a:xfrm>
          <a:off x="3542723"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Negocio</a:t>
          </a:r>
        </a:p>
      </dsp:txBody>
      <dsp:txXfrm>
        <a:off x="3542723" y="2079244"/>
        <a:ext cx="695980" cy="347990"/>
      </dsp:txXfrm>
    </dsp:sp>
    <dsp:sp modelId="{83D7E81B-E5A4-408C-801D-CCC9732BA8A0}">
      <dsp:nvSpPr>
        <dsp:cNvPr id="0" name=""/>
        <dsp:cNvSpPr/>
      </dsp:nvSpPr>
      <dsp:spPr>
        <a:xfrm>
          <a:off x="3542723"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Requisitos</a:t>
          </a:r>
        </a:p>
      </dsp:txBody>
      <dsp:txXfrm>
        <a:off x="3542723" y="2573390"/>
        <a:ext cx="695980" cy="347990"/>
      </dsp:txXfrm>
    </dsp:sp>
    <dsp:sp modelId="{54142FB1-8E3C-434C-B515-C1B114DFDBC8}">
      <dsp:nvSpPr>
        <dsp:cNvPr id="0" name=""/>
        <dsp:cNvSpPr/>
      </dsp:nvSpPr>
      <dsp:spPr>
        <a:xfrm>
          <a:off x="3542723"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Análisis y Diseño</a:t>
          </a:r>
        </a:p>
      </dsp:txBody>
      <dsp:txXfrm>
        <a:off x="3542723" y="3067536"/>
        <a:ext cx="695980" cy="347990"/>
      </dsp:txXfrm>
    </dsp:sp>
    <dsp:sp modelId="{470528F7-81A6-421F-882F-197888845164}">
      <dsp:nvSpPr>
        <dsp:cNvPr id="0" name=""/>
        <dsp:cNvSpPr/>
      </dsp:nvSpPr>
      <dsp:spPr>
        <a:xfrm>
          <a:off x="3542723"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3542723" y="3561683"/>
        <a:ext cx="695980" cy="347990"/>
      </dsp:txXfrm>
    </dsp:sp>
    <dsp:sp modelId="{7A70C74C-F938-43CB-86D2-1025605387BF}">
      <dsp:nvSpPr>
        <dsp:cNvPr id="0" name=""/>
        <dsp:cNvSpPr/>
      </dsp:nvSpPr>
      <dsp:spPr>
        <a:xfrm>
          <a:off x="3542723"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Pruebas</a:t>
          </a:r>
        </a:p>
      </dsp:txBody>
      <dsp:txXfrm>
        <a:off x="3542723" y="4055829"/>
        <a:ext cx="695980" cy="347990"/>
      </dsp:txXfrm>
    </dsp:sp>
    <dsp:sp modelId="{3486197A-0613-4BC2-A315-810ED5BD6D59}">
      <dsp:nvSpPr>
        <dsp:cNvPr id="0" name=""/>
        <dsp:cNvSpPr/>
      </dsp:nvSpPr>
      <dsp:spPr>
        <a:xfrm>
          <a:off x="3542723"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Producción</a:t>
          </a:r>
        </a:p>
      </dsp:txBody>
      <dsp:txXfrm>
        <a:off x="3542723" y="4549975"/>
        <a:ext cx="695980" cy="347990"/>
      </dsp:txXfrm>
    </dsp:sp>
    <dsp:sp modelId="{EAEAA6E2-54B7-438C-A80F-EE5463E0BAD9}">
      <dsp:nvSpPr>
        <dsp:cNvPr id="0" name=""/>
        <dsp:cNvSpPr/>
      </dsp:nvSpPr>
      <dsp:spPr>
        <a:xfrm>
          <a:off x="421086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4210864" y="1090951"/>
        <a:ext cx="695980" cy="347990"/>
      </dsp:txXfrm>
    </dsp:sp>
    <dsp:sp modelId="{4D075917-B263-44C9-B0C5-AA798667B18A}">
      <dsp:nvSpPr>
        <dsp:cNvPr id="0" name=""/>
        <dsp:cNvSpPr/>
      </dsp:nvSpPr>
      <dsp:spPr>
        <a:xfrm>
          <a:off x="505300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5053001" y="1090951"/>
        <a:ext cx="695980" cy="347990"/>
      </dsp:txXfrm>
    </dsp:sp>
    <dsp:sp modelId="{16C6FA17-FAE4-4F2E-8B99-7CCE35BFA7B2}">
      <dsp:nvSpPr>
        <dsp:cNvPr id="0" name=""/>
        <dsp:cNvSpPr/>
      </dsp:nvSpPr>
      <dsp:spPr>
        <a:xfrm>
          <a:off x="5895138"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5895138" y="1090951"/>
        <a:ext cx="695980" cy="347990"/>
      </dsp:txXfrm>
    </dsp:sp>
    <dsp:sp modelId="{0E1E4937-E9E9-4458-97AD-6339502F6152}">
      <dsp:nvSpPr>
        <dsp:cNvPr id="0" name=""/>
        <dsp:cNvSpPr/>
      </dsp:nvSpPr>
      <dsp:spPr>
        <a:xfrm>
          <a:off x="547406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Clientes</a:t>
          </a:r>
        </a:p>
      </dsp:txBody>
      <dsp:txXfrm>
        <a:off x="5474069" y="596805"/>
        <a:ext cx="695980" cy="3479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B0920D-90ED-467A-BF07-F55C3C547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30</Pages>
  <Words>5279</Words>
  <Characters>29037</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Alexander Angeles Rojas</cp:lastModifiedBy>
  <cp:revision>76</cp:revision>
  <cp:lastPrinted>2017-09-09T23:18:00Z</cp:lastPrinted>
  <dcterms:created xsi:type="dcterms:W3CDTF">2018-09-15T17:03:00Z</dcterms:created>
  <dcterms:modified xsi:type="dcterms:W3CDTF">2018-11-19T02:17:00Z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