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F61" w:rsidRPr="007A0F7C" w:rsidRDefault="00AB3F61" w:rsidP="00AB3F61">
      <w:pPr>
        <w:jc w:val="center"/>
        <w:rPr>
          <w:rFonts w:asciiTheme="minorHAnsi" w:hAnsiTheme="minorHAnsi"/>
          <w:b/>
          <w:sz w:val="52"/>
          <w:u w:val="single"/>
        </w:rPr>
      </w:pPr>
      <w:r w:rsidRPr="007A0F7C">
        <w:rPr>
          <w:rFonts w:asciiTheme="minorHAnsi" w:hAnsiTheme="minorHAnsi"/>
          <w:b/>
          <w:sz w:val="52"/>
          <w:u w:val="single"/>
        </w:rPr>
        <w:t xml:space="preserve">PLAN DE GESTIÓN DE </w:t>
      </w:r>
      <w:r>
        <w:rPr>
          <w:rFonts w:asciiTheme="minorHAnsi" w:hAnsiTheme="minorHAnsi"/>
          <w:b/>
          <w:sz w:val="52"/>
          <w:u w:val="single"/>
        </w:rPr>
        <w:t>CAMBIOS</w:t>
      </w:r>
    </w:p>
    <w:p w:rsidR="00AB3F61" w:rsidRDefault="00AB3F61" w:rsidP="00AB3F61">
      <w:pPr>
        <w:pStyle w:val="Puesto"/>
        <w:ind w:firstLine="720"/>
        <w:jc w:val="right"/>
      </w:pPr>
    </w:p>
    <w:p w:rsidR="00AB3F61" w:rsidRDefault="00AB3F61" w:rsidP="00AB3F61">
      <w:pPr>
        <w:pStyle w:val="Puesto"/>
        <w:ind w:firstLine="720"/>
        <w:jc w:val="right"/>
      </w:pPr>
    </w:p>
    <w:p w:rsidR="00AB3F61" w:rsidRDefault="00AB3F61" w:rsidP="00AB3F61">
      <w:pPr>
        <w:pStyle w:val="Puesto"/>
        <w:ind w:firstLine="720"/>
        <w:jc w:val="right"/>
      </w:pPr>
    </w:p>
    <w:p w:rsidR="00AB3F61" w:rsidRDefault="00AB3F61" w:rsidP="00AB3F61">
      <w:pPr>
        <w:pStyle w:val="Puesto"/>
        <w:ind w:firstLine="720"/>
        <w:jc w:val="right"/>
      </w:pPr>
    </w:p>
    <w:p w:rsidR="00AB3F61" w:rsidRDefault="00AB3F61" w:rsidP="00AB3F61"/>
    <w:p w:rsidR="00AB3F61" w:rsidRDefault="00AB3F61" w:rsidP="00AB3F61"/>
    <w:p w:rsidR="00AB3F61" w:rsidRPr="007A0F7C" w:rsidRDefault="00AB3F61" w:rsidP="00AB3F61"/>
    <w:p w:rsidR="00AB3F61" w:rsidRDefault="00AB3F61" w:rsidP="00AB3F61">
      <w:pPr>
        <w:pStyle w:val="Puesto"/>
        <w:ind w:firstLine="720"/>
        <w:jc w:val="right"/>
      </w:pPr>
    </w:p>
    <w:p w:rsidR="00AB3F61" w:rsidRDefault="00AB3F61" w:rsidP="00AB3F61">
      <w:pPr>
        <w:pStyle w:val="Puesto"/>
        <w:ind w:firstLine="720"/>
        <w:jc w:val="right"/>
      </w:pPr>
    </w:p>
    <w:p w:rsidR="00AB3F61" w:rsidRPr="007A0F7C" w:rsidRDefault="00AB3F61" w:rsidP="00AB3F61"/>
    <w:p w:rsidR="00AB3F61" w:rsidRDefault="00AB3F61" w:rsidP="00AB3F61">
      <w:pPr>
        <w:pStyle w:val="Puesto"/>
        <w:ind w:firstLine="720"/>
        <w:jc w:val="right"/>
        <w:rPr>
          <w:sz w:val="28"/>
        </w:rPr>
      </w:pPr>
    </w:p>
    <w:p w:rsidR="00AB3F61" w:rsidRDefault="00AB3F61" w:rsidP="00AB3F61">
      <w:pPr>
        <w:pStyle w:val="Textoindependiente"/>
        <w:sectPr w:rsidR="00AB3F61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B3F61" w:rsidRDefault="00AB3F61" w:rsidP="00AB3F61">
      <w:pPr>
        <w:pStyle w:val="Puesto"/>
      </w:pPr>
      <w:r>
        <w:lastRenderedPageBreak/>
        <w:t xml:space="preserve">Revisión Histórica </w:t>
      </w:r>
    </w:p>
    <w:p w:rsidR="00AB3F61" w:rsidRPr="007E5ECC" w:rsidRDefault="00AB3F61" w:rsidP="00AB3F61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B3F61" w:rsidRPr="00C010D6" w:rsidTr="00142A2D"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Date</w:t>
            </w:r>
          </w:p>
        </w:tc>
        <w:tc>
          <w:tcPr>
            <w:tcW w:w="1152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Versión</w:t>
            </w:r>
          </w:p>
        </w:tc>
        <w:tc>
          <w:tcPr>
            <w:tcW w:w="374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Descripción</w:t>
            </w:r>
          </w:p>
        </w:tc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Autor</w:t>
            </w:r>
          </w:p>
        </w:tc>
      </w:tr>
      <w:tr w:rsidR="00AB3F61" w:rsidTr="00142A2D"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&lt;12/ mayo /2018&gt;</w:t>
            </w:r>
          </w:p>
        </w:tc>
        <w:tc>
          <w:tcPr>
            <w:tcW w:w="1152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3744" w:type="dxa"/>
          </w:tcPr>
          <w:p w:rsidR="00AB3F61" w:rsidRDefault="00AB3F61" w:rsidP="00142A2D">
            <w:pPr>
              <w:pStyle w:val="Tabletext"/>
              <w:jc w:val="center"/>
            </w:pPr>
            <w:r>
              <w:t>Ninguna, todo conforme</w:t>
            </w:r>
          </w:p>
        </w:tc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Equipo de Trabajo</w:t>
            </w:r>
          </w:p>
        </w:tc>
      </w:tr>
    </w:tbl>
    <w:p w:rsidR="00AB3F61" w:rsidRDefault="00AB3F61" w:rsidP="00AB3F61">
      <w:pPr>
        <w:pStyle w:val="Textoindependiente"/>
      </w:pPr>
    </w:p>
    <w:p w:rsidR="00AB3F61" w:rsidRPr="00AB3F61" w:rsidRDefault="00AB3F61" w:rsidP="00AB3F61">
      <w:pPr>
        <w:rPr>
          <w:lang w:val="es-ES"/>
        </w:rPr>
      </w:pPr>
      <w:r>
        <w:rPr>
          <w:lang w:val="es-ES"/>
        </w:rPr>
        <w:br w:type="page"/>
      </w:r>
    </w:p>
    <w:p w:rsidR="00AB3F61" w:rsidRPr="00AB3F61" w:rsidRDefault="00AB3F61" w:rsidP="00AB3F61">
      <w:p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bookmarkStart w:id="0" w:name="_Toc499217870"/>
    </w:p>
    <w:bookmarkEnd w:id="0"/>
    <w:p w:rsidR="00AB3F61" w:rsidRDefault="00AB3F61" w:rsidP="00AB3F61">
      <w:pPr>
        <w:pStyle w:val="Ttulo2"/>
        <w:widowControl/>
        <w:numPr>
          <w:ilvl w:val="0"/>
          <w:numId w:val="0"/>
        </w:numPr>
        <w:spacing w:before="240" w:line="240" w:lineRule="auto"/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iCs/>
          <w:sz w:val="24"/>
          <w:szCs w:val="24"/>
          <w:lang w:val="es-PE"/>
        </w:rPr>
        <w:t>1. FORMATO DE SOLICITUD</w:t>
      </w: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2. Tipos de estados, Tipo de clasificación de la solicitud, tipos de impacto, tipo de riesgo</w:t>
      </w: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AB3F61" w:rsidRP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3. Formato de riesgo, formato de impacto, matrices</w:t>
      </w: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AB3F61" w:rsidRP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4. DIAGRAMA DEL PROCESO DE GESTIÓN DE CAMBIOS</w:t>
      </w:r>
    </w:p>
    <w:p w:rsidR="00AB3F61" w:rsidRDefault="00AB3F61" w:rsidP="00AB3F61">
      <w:pPr>
        <w:rPr>
          <w:rFonts w:asciiTheme="minorHAnsi" w:eastAsiaTheme="minorHAnsi" w:hAnsiTheme="minorHAnsi"/>
          <w:b/>
          <w:sz w:val="24"/>
          <w:szCs w:val="24"/>
          <w:lang w:val="es-ES_tradnl" w:eastAsia="es-ES_tradnl"/>
        </w:rPr>
      </w:pPr>
    </w:p>
    <w:p w:rsidR="00AB3F61" w:rsidRDefault="00AB3F61" w:rsidP="00AB3F61">
      <w:pPr>
        <w:pStyle w:val="Ttulo1"/>
        <w:widowControl/>
        <w:numPr>
          <w:ilvl w:val="0"/>
          <w:numId w:val="0"/>
        </w:numPr>
        <w:spacing w:before="0" w:after="0" w:line="240" w:lineRule="auto"/>
        <w:rPr>
          <w:rFonts w:asciiTheme="minorHAnsi" w:hAnsiTheme="minorHAnsi"/>
          <w:szCs w:val="24"/>
          <w:lang w:val="es-PE"/>
        </w:rPr>
      </w:pPr>
      <w:r>
        <w:rPr>
          <w:rFonts w:asciiTheme="minorHAnsi" w:hAnsiTheme="minorHAnsi"/>
          <w:szCs w:val="24"/>
          <w:lang w:val="es-PE"/>
        </w:rPr>
        <w:t>5. FASES DEL PROCESO DE GESTIÓN DE CAMBIO</w:t>
      </w:r>
    </w:p>
    <w:p w:rsidR="00B27643" w:rsidRDefault="00B27643" w:rsidP="00B27643">
      <w:pPr>
        <w:rPr>
          <w:lang w:val="es-PE"/>
        </w:rPr>
      </w:pPr>
    </w:p>
    <w:p w:rsidR="00B27643" w:rsidRDefault="00B27643" w:rsidP="00B27643">
      <w:pPr>
        <w:rPr>
          <w:lang w:val="es-PE"/>
        </w:rPr>
      </w:pPr>
    </w:p>
    <w:p w:rsidR="00B27643" w:rsidRDefault="00B27643" w:rsidP="00B27643">
      <w:pPr>
        <w:rPr>
          <w:lang w:val="es-PE"/>
        </w:rPr>
      </w:pPr>
    </w:p>
    <w:p w:rsidR="00B27643" w:rsidRDefault="00B27643" w:rsidP="00B27643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B27643" w:rsidRPr="00C05980" w:rsidTr="00E2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FASE 1 : RECIBIR Y ANALIZAR LA PETICIÓN</w:t>
            </w:r>
          </w:p>
        </w:tc>
      </w:tr>
      <w:tr w:rsidR="00B27643" w:rsidRPr="00C05980" w:rsidTr="00E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la solicitud de cambio y asignación al grupo de gestión de cambio.</w:t>
            </w:r>
          </w:p>
          <w:p w:rsidR="00B27643" w:rsidRPr="00C05980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CCB se encarga de analizar la solicitud de cambio recibida. </w:t>
            </w:r>
          </w:p>
        </w:tc>
      </w:tr>
      <w:tr w:rsidR="00B27643" w:rsidRPr="00C05980" w:rsidTr="00E20707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B27643" w:rsidRDefault="00B27643" w:rsidP="00CD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 cambios</w:t>
            </w:r>
          </w:p>
          <w:p w:rsidR="00B27643" w:rsidRDefault="00B27643" w:rsidP="00CD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de Solicitud de cambio</w:t>
            </w:r>
          </w:p>
          <w:p w:rsidR="00B27643" w:rsidRPr="00C05980" w:rsidRDefault="00B27643" w:rsidP="00CD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Historial de formatos de solicitudes de cambio</w:t>
            </w:r>
          </w:p>
        </w:tc>
      </w:tr>
      <w:tr w:rsidR="00B27643" w:rsidRPr="00C05980" w:rsidTr="00E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analista hará el registro del cambio cuando el líder del proceso autorice el mismo.</w:t>
            </w:r>
          </w:p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la solicitud no sea clara y no esté bien justificada, la solicitud será rechazada.</w:t>
            </w:r>
          </w:p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justificación del cambio debe ser viable.</w:t>
            </w:r>
          </w:p>
          <w:p w:rsidR="00B27643" w:rsidRPr="00C05980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autorización tendrá un máximo de 3 días hábiles para ser generada.</w:t>
            </w:r>
          </w:p>
        </w:tc>
      </w:tr>
    </w:tbl>
    <w:p w:rsidR="00B27643" w:rsidRDefault="00B27643" w:rsidP="00B27643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B27643" w:rsidRPr="00C05980" w:rsidTr="00E2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B27643" w:rsidRPr="00C05980" w:rsidRDefault="00B27643" w:rsidP="00CD4230">
            <w:pPr>
              <w:jc w:val="center"/>
            </w:pPr>
            <w:r>
              <w:t>FASE 2 : CLASIFICAR EL CAMBIO</w:t>
            </w:r>
          </w:p>
        </w:tc>
      </w:tr>
      <w:tr w:rsidR="00B27643" w:rsidRPr="00C05980" w:rsidTr="00E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CCC analizar el tipo de cambio y su prioridad.</w:t>
            </w:r>
          </w:p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analizar el cambio.</w:t>
            </w:r>
          </w:p>
          <w:p w:rsidR="00B27643" w:rsidRPr="00C05980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Culminada esta fase se actualiza el estado a ASIGNADA. </w:t>
            </w:r>
          </w:p>
        </w:tc>
      </w:tr>
      <w:tr w:rsidR="00B27643" w:rsidRPr="00C05980" w:rsidTr="00E20707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B27643" w:rsidRDefault="00B27643" w:rsidP="00CD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 cambios</w:t>
            </w:r>
          </w:p>
          <w:p w:rsidR="00B27643" w:rsidRPr="00C05980" w:rsidRDefault="00B27643" w:rsidP="00CD42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cambio.</w:t>
            </w:r>
          </w:p>
          <w:p w:rsidR="00B27643" w:rsidRPr="00C05980" w:rsidRDefault="00B27643" w:rsidP="00CD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43" w:rsidRPr="00C05980" w:rsidTr="00E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B27643" w:rsidRPr="00C05980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comité tendrá un plazo de 2 días máximo para realizar la clasificación del cambio.</w:t>
            </w:r>
          </w:p>
        </w:tc>
      </w:tr>
    </w:tbl>
    <w:p w:rsidR="00B27643" w:rsidRDefault="00B27643" w:rsidP="00B27643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B27643" w:rsidRPr="00C05980" w:rsidTr="00E2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B27643" w:rsidRPr="00C05980" w:rsidRDefault="00B27643" w:rsidP="00CD4230">
            <w:pPr>
              <w:jc w:val="center"/>
            </w:pPr>
            <w:r>
              <w:t>FASE 3 : EVALUACIÓN DEL IMPACTO Y RIESGOS</w:t>
            </w:r>
          </w:p>
        </w:tc>
      </w:tr>
      <w:tr w:rsidR="00B27643" w:rsidRPr="00C05980" w:rsidTr="00E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lastRenderedPageBreak/>
              <w:t>Actividades</w:t>
            </w:r>
          </w:p>
        </w:tc>
        <w:tc>
          <w:tcPr>
            <w:tcW w:w="6820" w:type="dxa"/>
          </w:tcPr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Identificación y análisis del impacto del cambio solicitado.</w:t>
            </w:r>
          </w:p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Proceder a analizar el riesgo del cambio.</w:t>
            </w:r>
          </w:p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modificación al alcance del cambio.</w:t>
            </w:r>
          </w:p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Ajustar el plan de trabajo del cambio.</w:t>
            </w:r>
          </w:p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Analizar el impacto del cambio sobre los cambios en curso.</w:t>
            </w:r>
          </w:p>
          <w:p w:rsidR="00B27643" w:rsidRPr="00C05980" w:rsidRDefault="00B27643" w:rsidP="00CD42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643" w:rsidRPr="00C05980" w:rsidTr="00E20707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B27643" w:rsidRPr="00C05980" w:rsidRDefault="00B27643" w:rsidP="00CD42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B27643" w:rsidRPr="00C05980" w:rsidRDefault="00B27643" w:rsidP="00CD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43" w:rsidRPr="00C05980" w:rsidTr="00E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los cambios que no tenga clasificación serán rechazados. </w:t>
            </w:r>
          </w:p>
          <w:p w:rsidR="00B27643" w:rsidRPr="00C05980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CCC tendrá un plazo máximo de 3 días hábiles para la evaluación.</w:t>
            </w:r>
          </w:p>
        </w:tc>
      </w:tr>
    </w:tbl>
    <w:p w:rsidR="00B27643" w:rsidRDefault="00B27643" w:rsidP="00B27643"/>
    <w:p w:rsidR="00B27643" w:rsidRDefault="00B27643" w:rsidP="00B27643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B27643" w:rsidRPr="00C05980" w:rsidTr="00E2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B27643" w:rsidRPr="00C05980" w:rsidRDefault="00B27643" w:rsidP="00CD4230">
            <w:pPr>
              <w:jc w:val="center"/>
            </w:pPr>
            <w:r>
              <w:t>FASE 4 : APROBACIÓN DEL CAMBIO</w:t>
            </w:r>
          </w:p>
        </w:tc>
      </w:tr>
      <w:tr w:rsidR="00B27643" w:rsidRPr="00C05980" w:rsidTr="00E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Proceder a consultar la clasificación del cambio.</w:t>
            </w:r>
          </w:p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Decidir la aprobación del cambio.</w:t>
            </w:r>
          </w:p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la agrupación de cambios de ser necesaria.</w:t>
            </w:r>
          </w:p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cambio pasa a ser aprobado.</w:t>
            </w:r>
          </w:p>
          <w:p w:rsidR="00B27643" w:rsidRPr="00C05980" w:rsidRDefault="00B27643" w:rsidP="00CD42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643" w:rsidRPr="00C05980" w:rsidTr="00E20707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B27643" w:rsidRPr="00C05980" w:rsidRDefault="00B27643" w:rsidP="00CD42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B27643" w:rsidRPr="00C05980" w:rsidRDefault="00B27643" w:rsidP="00CD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43" w:rsidRPr="00C05980" w:rsidTr="00E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los cambios que no tenga clasificación serán rechazados. </w:t>
            </w:r>
          </w:p>
          <w:p w:rsidR="00B27643" w:rsidRPr="00C05980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CCC tendrá un plazo máximo de 3 días hábiles para la evaluación del cambio.</w:t>
            </w:r>
          </w:p>
        </w:tc>
      </w:tr>
    </w:tbl>
    <w:p w:rsidR="00B27643" w:rsidRDefault="00B27643" w:rsidP="00B27643"/>
    <w:p w:rsidR="00B27643" w:rsidRDefault="00B27643" w:rsidP="00B27643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B27643" w:rsidRPr="00C05980" w:rsidTr="00E2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B27643" w:rsidRPr="00C05980" w:rsidRDefault="00B27643" w:rsidP="00CD4230">
            <w:pPr>
              <w:jc w:val="center"/>
            </w:pPr>
            <w:r>
              <w:t>FASE 5 : PLANIFICACIÓN Y CALENDARIZACIÓN</w:t>
            </w:r>
          </w:p>
        </w:tc>
      </w:tr>
      <w:tr w:rsidR="00B27643" w:rsidRPr="00C05980" w:rsidTr="00E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Proceder a establecer fechas.</w:t>
            </w:r>
          </w:p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detallan las actividades (planificación, ejecución, pruebas).</w:t>
            </w:r>
          </w:p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genera el calendario de cambios.</w:t>
            </w:r>
          </w:p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a los implicados en el proceso de cambios.</w:t>
            </w:r>
          </w:p>
          <w:p w:rsidR="00B27643" w:rsidRPr="00C05980" w:rsidRDefault="00B27643" w:rsidP="00CD42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modificar el estado del cambio.</w:t>
            </w:r>
          </w:p>
        </w:tc>
      </w:tr>
      <w:tr w:rsidR="00B27643" w:rsidRPr="00C05980" w:rsidTr="00E20707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B27643" w:rsidRDefault="00B27643" w:rsidP="00CD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B27643" w:rsidRDefault="00B27643" w:rsidP="00CD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 de la evaluación</w:t>
            </w:r>
          </w:p>
          <w:p w:rsidR="00B27643" w:rsidRPr="00C05980" w:rsidRDefault="00B27643" w:rsidP="00CD42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</w:t>
            </w:r>
          </w:p>
          <w:p w:rsidR="00B27643" w:rsidRPr="00C05980" w:rsidRDefault="00B27643" w:rsidP="00CD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43" w:rsidRPr="00C05980" w:rsidTr="00E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B27643" w:rsidRPr="00C05980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equipo de desarrollo será el encargado de realizar la planificación del cambio, un plan de </w:t>
            </w:r>
            <w:proofErr w:type="spellStart"/>
            <w:r>
              <w:t>backup</w:t>
            </w:r>
            <w:proofErr w:type="spellEnd"/>
            <w:r>
              <w:t xml:space="preserve"> y de definir las pruebas a realizar tras la implementación del cambio.</w:t>
            </w:r>
          </w:p>
        </w:tc>
      </w:tr>
    </w:tbl>
    <w:p w:rsidR="00B27643" w:rsidRDefault="00B27643" w:rsidP="00B27643"/>
    <w:p w:rsidR="00E20707" w:rsidRDefault="00E20707" w:rsidP="00B27643"/>
    <w:p w:rsidR="00E20707" w:rsidRDefault="00E20707" w:rsidP="00B27643"/>
    <w:p w:rsidR="00E20707" w:rsidRDefault="00E20707" w:rsidP="00B27643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B27643" w:rsidRPr="00C05980" w:rsidTr="00E2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B27643" w:rsidRPr="00C05980" w:rsidRDefault="00B27643" w:rsidP="00CD4230">
            <w:pPr>
              <w:jc w:val="center"/>
            </w:pPr>
            <w:r>
              <w:lastRenderedPageBreak/>
              <w:t>FASE 6 : IMPLEMENTACIÓN</w:t>
            </w:r>
          </w:p>
        </w:tc>
      </w:tr>
      <w:tr w:rsidR="00B27643" w:rsidRPr="00C05980" w:rsidTr="00E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asignar las tareas a equipo de desarrollo.</w:t>
            </w:r>
          </w:p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equipo de desarrollo procede a implementar el cambio.</w:t>
            </w:r>
          </w:p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procedimiento de marcha atrás (plan de </w:t>
            </w:r>
            <w:proofErr w:type="spellStart"/>
            <w:r>
              <w:t>Backup</w:t>
            </w:r>
            <w:proofErr w:type="spellEnd"/>
            <w:r>
              <w:t>).</w:t>
            </w:r>
          </w:p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realización de pruebas.</w:t>
            </w:r>
          </w:p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equipo procede a cumplir con la implementación según lo planificado.</w:t>
            </w:r>
          </w:p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modificar el estado de RESUELTA.</w:t>
            </w:r>
          </w:p>
          <w:p w:rsidR="00B27643" w:rsidRPr="00C05980" w:rsidRDefault="00B27643" w:rsidP="00CD42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643" w:rsidRPr="00C05980" w:rsidTr="00E20707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B27643" w:rsidRDefault="00B27643" w:rsidP="00CD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B27643" w:rsidRDefault="00B27643" w:rsidP="00CD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realizado previamente.</w:t>
            </w:r>
          </w:p>
          <w:p w:rsidR="00B27643" w:rsidRDefault="00B27643" w:rsidP="00CD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Reglas del negocio.</w:t>
            </w:r>
          </w:p>
          <w:p w:rsidR="00B27643" w:rsidRPr="00C05980" w:rsidRDefault="00B27643" w:rsidP="00CD42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cambios.</w:t>
            </w:r>
          </w:p>
        </w:tc>
      </w:tr>
      <w:tr w:rsidR="00B27643" w:rsidRPr="00C05980" w:rsidTr="00E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estado de la solicitud solo será actualizada su estado a RESUELTA luego de haber implementado el cambio en su totalidad.</w:t>
            </w:r>
          </w:p>
          <w:p w:rsidR="00B27643" w:rsidRPr="00C05980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27643" w:rsidRDefault="00B27643" w:rsidP="00B27643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B27643" w:rsidRPr="00C05980" w:rsidTr="00E2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B27643" w:rsidRPr="00C05980" w:rsidRDefault="00B27643" w:rsidP="00CD4230">
            <w:pPr>
              <w:jc w:val="center"/>
            </w:pPr>
            <w:r>
              <w:t>FASE 7 : VERIFICACIÓN DE IMPLEMENTACIÓN</w:t>
            </w:r>
          </w:p>
        </w:tc>
      </w:tr>
      <w:tr w:rsidR="00B27643" w:rsidRPr="00C05980" w:rsidTr="00E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los efectos de la implementación.</w:t>
            </w:r>
          </w:p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ejecutar las pruebas necesarias de la implementación.</w:t>
            </w:r>
          </w:p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procede a ejecutar el plan de </w:t>
            </w:r>
            <w:proofErr w:type="spellStart"/>
            <w:r>
              <w:t>backup</w:t>
            </w:r>
            <w:proofErr w:type="spellEnd"/>
            <w:r>
              <w:t xml:space="preserve"> de ser necesario, en caso surjan inconvenientes.</w:t>
            </w:r>
          </w:p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la satisfacción de usuarios /clientes.</w:t>
            </w:r>
          </w:p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 el estado de la solicitud de RESUELTA a VERIFICADA.</w:t>
            </w:r>
          </w:p>
          <w:p w:rsidR="00B27643" w:rsidRPr="00C05980" w:rsidRDefault="00B27643" w:rsidP="00CD42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643" w:rsidRPr="00C05980" w:rsidTr="00E20707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B27643" w:rsidRDefault="00B27643" w:rsidP="00CD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B27643" w:rsidRPr="00C05980" w:rsidRDefault="00B27643" w:rsidP="00CD42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cambios.</w:t>
            </w:r>
          </w:p>
        </w:tc>
      </w:tr>
      <w:tr w:rsidR="00B27643" w:rsidRPr="00C05980" w:rsidTr="00E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B27643" w:rsidRPr="00C05980" w:rsidRDefault="00B27643" w:rsidP="00CD42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estado de la solicitud de cambio solo será modificada una vez hayan sido probadas y el usuario quede satisfecho.</w:t>
            </w:r>
          </w:p>
        </w:tc>
      </w:tr>
    </w:tbl>
    <w:p w:rsidR="00B27643" w:rsidRDefault="00B27643" w:rsidP="00B27643"/>
    <w:p w:rsidR="00E20707" w:rsidRDefault="00E20707" w:rsidP="00B27643">
      <w:bookmarkStart w:id="1" w:name="_GoBack"/>
      <w:bookmarkEnd w:id="1"/>
    </w:p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B27643" w:rsidRPr="00C05980" w:rsidTr="00E2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B27643" w:rsidRPr="00C05980" w:rsidRDefault="00B27643" w:rsidP="00CD4230">
            <w:pPr>
              <w:jc w:val="center"/>
            </w:pPr>
            <w:r>
              <w:t>FASE 8 : CIERRE</w:t>
            </w:r>
          </w:p>
        </w:tc>
      </w:tr>
      <w:tr w:rsidR="00B27643" w:rsidRPr="00C05980" w:rsidTr="00E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B27643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verifica el estado de la solicitud que este como VERIFICADA.</w:t>
            </w:r>
          </w:p>
          <w:p w:rsidR="00B27643" w:rsidRPr="00C05980" w:rsidRDefault="00B27643" w:rsidP="00CD42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 el estado de la solicitud de VERIFICADA a CERRADA</w:t>
            </w:r>
          </w:p>
        </w:tc>
      </w:tr>
      <w:tr w:rsidR="00B27643" w:rsidRPr="00C05980" w:rsidTr="00E20707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B27643" w:rsidRPr="00C05980" w:rsidRDefault="00B27643" w:rsidP="00CD42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</w:tc>
      </w:tr>
      <w:tr w:rsidR="00B27643" w:rsidRPr="00C05980" w:rsidTr="00E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27643" w:rsidRPr="00C05980" w:rsidRDefault="00B27643" w:rsidP="00CD4230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B27643" w:rsidRPr="00C05980" w:rsidRDefault="00B27643" w:rsidP="00CD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dar cierre de la solicitud luego de que la FASE de verificación se haya culminado.</w:t>
            </w:r>
          </w:p>
        </w:tc>
      </w:tr>
    </w:tbl>
    <w:p w:rsidR="00B27643" w:rsidRDefault="00B27643" w:rsidP="00B27643"/>
    <w:p w:rsidR="00B27643" w:rsidRPr="00B27643" w:rsidRDefault="00B27643" w:rsidP="00B27643">
      <w:pPr>
        <w:rPr>
          <w:lang w:val="es-PE"/>
        </w:rPr>
      </w:pPr>
    </w:p>
    <w:sectPr w:rsidR="00B27643" w:rsidRPr="00B27643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250" w:rsidRDefault="00C95250" w:rsidP="00AB3F61">
      <w:pPr>
        <w:spacing w:line="240" w:lineRule="auto"/>
      </w:pPr>
      <w:r>
        <w:separator/>
      </w:r>
    </w:p>
  </w:endnote>
  <w:endnote w:type="continuationSeparator" w:id="0">
    <w:p w:rsidR="00C95250" w:rsidRDefault="00C95250" w:rsidP="00AB3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71E" w:rsidRDefault="00E071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771E" w:rsidRDefault="00C9525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32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C95250" w:rsidP="00E42A6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C95250" w:rsidP="004E5B09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E071B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20707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20707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183206" w:rsidRDefault="00C9525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206" w:rsidRDefault="00C952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250" w:rsidRDefault="00C95250" w:rsidP="00AB3F61">
      <w:pPr>
        <w:spacing w:line="240" w:lineRule="auto"/>
      </w:pPr>
      <w:r>
        <w:separator/>
      </w:r>
    </w:p>
  </w:footnote>
  <w:footnote w:type="continuationSeparator" w:id="0">
    <w:p w:rsidR="00C95250" w:rsidRDefault="00C95250" w:rsidP="00AB3F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3206" w:rsidTr="007E5ECC">
      <w:tc>
        <w:tcPr>
          <w:tcW w:w="6379" w:type="dxa"/>
        </w:tcPr>
        <w:p w:rsidR="00183206" w:rsidRDefault="00AB3F61" w:rsidP="00AB3F61">
          <w:pPr>
            <w:rPr>
              <w:lang w:val="es-ES"/>
            </w:rPr>
          </w:pPr>
          <w:r>
            <w:t>Plan de gestión de cambios</w:t>
          </w:r>
        </w:p>
      </w:tc>
      <w:tc>
        <w:tcPr>
          <w:tcW w:w="3179" w:type="dxa"/>
        </w:tcPr>
        <w:p w:rsidR="00183206" w:rsidRDefault="00E071B6" w:rsidP="004E5B09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</w:t>
          </w:r>
          <w:r>
            <w:t>Versión: &lt;1.0&gt;</w:t>
          </w:r>
        </w:p>
      </w:tc>
    </w:tr>
    <w:tr w:rsidR="00183206" w:rsidTr="007E5ECC">
      <w:tc>
        <w:tcPr>
          <w:tcW w:w="6379" w:type="dxa"/>
        </w:tcPr>
        <w:p w:rsidR="00183206" w:rsidRDefault="00E071B6" w:rsidP="004E5B09">
          <w:pPr>
            <w:rPr>
              <w:lang w:val="es-ES"/>
            </w:rPr>
          </w:pPr>
          <w:r>
            <w:t>Proyecto del Curso</w:t>
          </w:r>
        </w:p>
      </w:tc>
      <w:tc>
        <w:tcPr>
          <w:tcW w:w="3179" w:type="dxa"/>
        </w:tcPr>
        <w:p w:rsidR="00183206" w:rsidRDefault="00E071B6" w:rsidP="004E5B09">
          <w:r>
            <w:rPr>
              <w:lang w:val="es-ES"/>
            </w:rPr>
            <w:t xml:space="preserve">  </w:t>
          </w:r>
          <w:r>
            <w:t>Fecha:  &lt;06/mayo/2018&gt;</w:t>
          </w:r>
        </w:p>
      </w:tc>
    </w:tr>
  </w:tbl>
  <w:p w:rsidR="00183206" w:rsidRDefault="00C9525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206" w:rsidRDefault="00C952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BF5519"/>
    <w:multiLevelType w:val="hybridMultilevel"/>
    <w:tmpl w:val="AAE25544"/>
    <w:lvl w:ilvl="0" w:tplc="854089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AE12F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EC41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C20B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2E15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4C28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E007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F0E4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9490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657858"/>
    <w:multiLevelType w:val="multilevel"/>
    <w:tmpl w:val="289A1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F5E14F9"/>
    <w:multiLevelType w:val="hybridMultilevel"/>
    <w:tmpl w:val="6E74D46C"/>
    <w:lvl w:ilvl="0" w:tplc="A9F47B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66D0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A203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F688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1EF4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9024D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94D4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1A593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44EA2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0807D30"/>
    <w:multiLevelType w:val="hybridMultilevel"/>
    <w:tmpl w:val="E7986386"/>
    <w:lvl w:ilvl="0" w:tplc="8DC07E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A3E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3C03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96DD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82C8A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100E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9C0F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D4A7C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8065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36E1DC9"/>
    <w:multiLevelType w:val="hybridMultilevel"/>
    <w:tmpl w:val="4D0E9E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  <w:lvlOverride w:ilvl="0">
      <w:lvl w:ilvl="0" w:tplc="8DC07E58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6FAA3EA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AC3C037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2496DD18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6082C8A8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4B100EC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BE9C0FAA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46D4A7C2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3480652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1"/>
    <w:rsid w:val="0006748A"/>
    <w:rsid w:val="00AB3F61"/>
    <w:rsid w:val="00B27643"/>
    <w:rsid w:val="00C95250"/>
    <w:rsid w:val="00E071B6"/>
    <w:rsid w:val="00E20707"/>
    <w:rsid w:val="00E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95A7FE-819C-49E0-A9F3-6AAAE2CA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F6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Ttulo1">
    <w:name w:val="heading 1"/>
    <w:basedOn w:val="Normal"/>
    <w:next w:val="Normal"/>
    <w:link w:val="Ttulo1Car"/>
    <w:qFormat/>
    <w:rsid w:val="00AB3F6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AB3F6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AB3F6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AB3F6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AB3F6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AB3F6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AB3F6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AB3F6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AB3F6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B3F61"/>
    <w:rPr>
      <w:rFonts w:ascii="Arial" w:eastAsia="Times New Roman" w:hAnsi="Arial" w:cs="Times New Roman"/>
      <w:b/>
      <w:sz w:val="24"/>
      <w:szCs w:val="20"/>
      <w:lang w:val="es-US"/>
    </w:rPr>
  </w:style>
  <w:style w:type="character" w:customStyle="1" w:styleId="Ttulo2Car">
    <w:name w:val="Título 2 Car"/>
    <w:basedOn w:val="Fuentedeprrafopredeter"/>
    <w:link w:val="Ttulo2"/>
    <w:rsid w:val="00AB3F61"/>
    <w:rPr>
      <w:rFonts w:ascii="Arial" w:eastAsia="Times New Roman" w:hAnsi="Arial" w:cs="Times New Roman"/>
      <w:b/>
      <w:sz w:val="20"/>
      <w:szCs w:val="20"/>
      <w:lang w:val="es-US"/>
    </w:rPr>
  </w:style>
  <w:style w:type="character" w:customStyle="1" w:styleId="Ttulo3Car">
    <w:name w:val="Título 3 Car"/>
    <w:basedOn w:val="Fuentedeprrafopredeter"/>
    <w:link w:val="Ttulo3"/>
    <w:rsid w:val="00AB3F61"/>
    <w:rPr>
      <w:rFonts w:ascii="Arial" w:eastAsia="Times New Roman" w:hAnsi="Arial" w:cs="Times New Roman"/>
      <w:i/>
      <w:sz w:val="20"/>
      <w:szCs w:val="20"/>
      <w:lang w:val="es-US"/>
    </w:rPr>
  </w:style>
  <w:style w:type="character" w:customStyle="1" w:styleId="Ttulo4Car">
    <w:name w:val="Título 4 Car"/>
    <w:basedOn w:val="Fuentedeprrafopredeter"/>
    <w:link w:val="Ttulo4"/>
    <w:rsid w:val="00AB3F61"/>
    <w:rPr>
      <w:rFonts w:ascii="Arial" w:eastAsia="Times New Roman" w:hAnsi="Arial" w:cs="Times New Roman"/>
      <w:sz w:val="20"/>
      <w:szCs w:val="20"/>
      <w:lang w:val="es-US"/>
    </w:rPr>
  </w:style>
  <w:style w:type="character" w:customStyle="1" w:styleId="Ttulo5Car">
    <w:name w:val="Título 5 Car"/>
    <w:basedOn w:val="Fuentedeprrafopredeter"/>
    <w:link w:val="Ttulo5"/>
    <w:rsid w:val="00AB3F61"/>
    <w:rPr>
      <w:rFonts w:ascii="Times New Roman" w:eastAsia="Times New Roman" w:hAnsi="Times New Roman" w:cs="Times New Roman"/>
      <w:szCs w:val="20"/>
      <w:lang w:val="es-US"/>
    </w:rPr>
  </w:style>
  <w:style w:type="character" w:customStyle="1" w:styleId="Ttulo6Car">
    <w:name w:val="Título 6 Car"/>
    <w:basedOn w:val="Fuentedeprrafopredeter"/>
    <w:link w:val="Ttulo6"/>
    <w:rsid w:val="00AB3F61"/>
    <w:rPr>
      <w:rFonts w:ascii="Times New Roman" w:eastAsia="Times New Roman" w:hAnsi="Times New Roman" w:cs="Times New Roman"/>
      <w:i/>
      <w:szCs w:val="20"/>
      <w:lang w:val="es-US"/>
    </w:rPr>
  </w:style>
  <w:style w:type="character" w:customStyle="1" w:styleId="Ttulo7Car">
    <w:name w:val="Título 7 Car"/>
    <w:basedOn w:val="Fuentedeprrafopredeter"/>
    <w:link w:val="Ttulo7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Ttulo8Car">
    <w:name w:val="Título 8 Car"/>
    <w:basedOn w:val="Fuentedeprrafopredeter"/>
    <w:link w:val="Ttulo8"/>
    <w:rsid w:val="00AB3F61"/>
    <w:rPr>
      <w:rFonts w:ascii="Times New Roman" w:eastAsia="Times New Roman" w:hAnsi="Times New Roman" w:cs="Times New Roman"/>
      <w:i/>
      <w:sz w:val="20"/>
      <w:szCs w:val="20"/>
      <w:lang w:val="es-US"/>
    </w:rPr>
  </w:style>
  <w:style w:type="character" w:customStyle="1" w:styleId="Ttulo9Car">
    <w:name w:val="Título 9 Car"/>
    <w:basedOn w:val="Fuentedeprrafopredeter"/>
    <w:link w:val="Ttulo9"/>
    <w:rsid w:val="00AB3F61"/>
    <w:rPr>
      <w:rFonts w:ascii="Times New Roman" w:eastAsia="Times New Roman" w:hAnsi="Times New Roman" w:cs="Times New Roman"/>
      <w:b/>
      <w:i/>
      <w:sz w:val="18"/>
      <w:szCs w:val="20"/>
      <w:lang w:val="es-US"/>
    </w:rPr>
  </w:style>
  <w:style w:type="paragraph" w:styleId="Puesto">
    <w:name w:val="Title"/>
    <w:basedOn w:val="Normal"/>
    <w:next w:val="Normal"/>
    <w:link w:val="PuestoCar"/>
    <w:qFormat/>
    <w:rsid w:val="00AB3F6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AB3F61"/>
    <w:rPr>
      <w:rFonts w:ascii="Arial" w:eastAsia="Times New Roman" w:hAnsi="Arial" w:cs="Times New Roman"/>
      <w:b/>
      <w:sz w:val="36"/>
      <w:szCs w:val="20"/>
      <w:lang w:val="es-US"/>
    </w:rPr>
  </w:style>
  <w:style w:type="paragraph" w:styleId="Encabezado">
    <w:name w:val="header"/>
    <w:basedOn w:val="Normal"/>
    <w:link w:val="EncabezadoCar"/>
    <w:rsid w:val="00AB3F6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iedepgina">
    <w:name w:val="footer"/>
    <w:basedOn w:val="Normal"/>
    <w:link w:val="PiedepginaCar"/>
    <w:rsid w:val="00AB3F6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styleId="Nmerodepgina">
    <w:name w:val="page number"/>
    <w:basedOn w:val="Fuentedeprrafopredeter"/>
    <w:rsid w:val="00AB3F61"/>
  </w:style>
  <w:style w:type="paragraph" w:customStyle="1" w:styleId="Tabletext">
    <w:name w:val="Tabletext"/>
    <w:basedOn w:val="Normal"/>
    <w:rsid w:val="00AB3F61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AB3F6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rrafodelista">
    <w:name w:val="List Paragraph"/>
    <w:basedOn w:val="Normal"/>
    <w:uiPriority w:val="34"/>
    <w:qFormat/>
    <w:rsid w:val="00AB3F61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table" w:styleId="Tabladecuadrcula4">
    <w:name w:val="Grid Table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A">
    <w:name w:val="Body A"/>
    <w:rsid w:val="00AB3F61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Calibri" w:eastAsia="Calibri" w:hAnsi="Calibri" w:cs="Calibri"/>
      <w:color w:val="000000"/>
      <w:u w:color="000000"/>
      <w:bdr w:val="nil"/>
      <w:lang w:val="es-ES" w:eastAsia="es-ES"/>
    </w:rPr>
  </w:style>
  <w:style w:type="table" w:styleId="Tabladecuadrcula4-nfasis2">
    <w:name w:val="Grid Table 4 Accent 2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Normal">
    <w:name w:val="Table Normal"/>
    <w:rsid w:val="00AB3F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-nfasis1">
    <w:name w:val="Grid Table 4 Accent 1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6">
    <w:name w:val="Grid Table 4 Accent 6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4">
    <w:name w:val="Grid Table 4 Accent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659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Angeles Rojas</dc:creator>
  <cp:keywords/>
  <dc:description/>
  <cp:lastModifiedBy>alisson diane arteaga quico</cp:lastModifiedBy>
  <cp:revision>4</cp:revision>
  <dcterms:created xsi:type="dcterms:W3CDTF">2018-11-08T20:55:00Z</dcterms:created>
  <dcterms:modified xsi:type="dcterms:W3CDTF">2018-11-12T03:11:00Z</dcterms:modified>
</cp:coreProperties>
</file>