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Estratégico y Prospectiva del Sector de la Carpintería Artesanal, la Restauración y el Coworking Industrial en el Ecosistema de Zaragoza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industrial y artesanal de la ciudad de Zaragoza atraviesa una fase de transformación profunda, impulsada por la convergencia de una planificación urbanística orientada a la proximidad, un resurgimiento de los valores de sostenibilidad y una respuesta sociológica a la saturación digital. El presente informe técnico analiza la viabilidad y el marco estratégico para el establecimiento de un taller artesanal y espacio de coworking industrial en la capital aragonesa, integrando variables de geografía económica, análisis de competencia, tendencias de consumo y marcos formativos vigentes para los años 2025 y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Urbano y la Movilidad como Factor Crítico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Zaragoza se ha posicionado como un caso de estudio relevante en la implementación del modelo de la "ciudad de los 15 minutos", una propuesta urbanística que busca que los ciudadanos tengan acceso a sus necesidades básicas, incluyendo el trabajo y la formación, en un radio de desplazamiento no superior a un cuarto de hora a pie o en bicicleta.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datos indican que el 53% de la población de Zaragoza ya reside en áreas que alcanzan un grado medio-alto de adecuación a este modelo, mientras que el 72% alcanza un grado medio.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configuración policéntrica y compacta es fundamental para un taller artesanal, ya que la accesibilidad universal y la vida de barrio fomentan la aparición de núcleos creativos en distritos como el Casco Histórico, La Almozara y El Rabal.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movilidad metropolitana es un motor económico de primer orden. Con 14,4 millones de desplazamientos semanales en Zaragoza y su área metropolitana, la conectividad entre los núcleos residenciales y las zonas de actividad económica es elevada.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Tarjeta Interbús y el sistema de transbordos gratuitos en un intervalo de 60 a 75 minutos facilitan que un taller ubicado en zonas estratégicas pueda atraer a clientes de toda la provincia.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términos de logística comercial, el área metropolitana de Zaragoza abarca municipios en un radio de 30 kilómetros, los cuales son accesibles en aproximadamente 15 a 20 minutos por carretera, lo que define el área de influencia directa para servicios de recogida y entrega de mobiliario.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Indicadores de Proximidad y Equipamiento en Zaragoza (2024-2025)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 de Accesibilidad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Cobertura Poblacional (a menos de 300m)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Relevancia para el Taller Artesanal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Parada de Transporte Público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Acceso de alumnos y clientes sin vehículo propio.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Centro Cívico-Social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Colaboración en talleres y exposiciones de barrio.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Infraestructura Verde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Bienestar del trabajador y entorno inspirador.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Densidad de Manzanas Residenciales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Elevada en distritos históricos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Mercado potencial de restauración de muebles.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 Competencia y Redes de Colaboración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sector artesanal en Zaragoza no es un conjunto de entidades aisladas, sino una red interconectada de profesionales y emprendedores creativos. La red "Made in Zaragoza", impulsada por Zaragoza Activa, aglutina a un clúster de artistas, artesanos y freelances cuya actividad comercial a pie de calle genera riqueza y empleo en los barrios.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red permite identificar nichos específicos donde la innovación y la economía se funden, como la restauración histórica, la enmarcación y el diseño creativo.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Asociación de Artesanos de Aragón (Artearagon) actúa como el pilar institucional del sector, agrupando a 111 artesanos de diversas disciplinas.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Su sede en el Antiguo Matadero de Zaragoza no solo es un centro de gestión, sino también un punto de venta (Tienda CADA) y un aula de formación técnica especializada.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perfil del artesano asociado es el de un profesional que mantiene técnicas ancestrales mientras busca expandir sus líneas de producto mediante la formación continua.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Perfil de los Principales Actores en Madera y Restauración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Entidad / Taller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Servicios Destacados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CoMAKING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Coworking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Carpintería, herrería, camperización.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Polígono Industrial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Termita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Artesanía Tradicional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Restauración, carpintería sostenible FSC.</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Casco Histórico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Falsa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Conservación y Arte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Restauración de mobiliario, pintura, dorado.</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Tapicería Aragonesa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Tapicería Artesanal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Restauración de sofás, sillas de rejilla y anea.</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Zaragoza / Provincia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L'Atelier Virgós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Tradición Familiar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Decoración y restauración desde 1963.</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Centro</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taller The CoMAKING Space representa la evolución hacia el modelo de "espacio maker" profesionalizado. Ofrece una infraestructura completa que incluye maquinaria industrial de alta gama (Hammer) y herramientas electroportátiles de precisión (Festool), permitiendo a carpinteros y aficionados realizar proyectos complejos sin la necesidad de invertir en un taller propio.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Su modelo de negocio se basa en la flexibilidad horaria y el pago por uso, eliminando las barreras de entrada para nuevos emprendedores del mueble.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otro lado, talleres como La Termita y La Falsa se centran en la formación y la conservación del patrimonio mueble. La Termita destaca por su enfoque en la sostenibilidad, utilizando madera con certificación Forest Stewardship Council (FSC) y promoviendo el "bricolaje de supervivencia".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Falsa, con una cuota mensual de 95 euros por clases de tres horas semanales, fomenta una relación a largo plazo con el alumno, quien puede restaurar sus propias piezas bajo la guía de maestros expertos.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Estructuras Tarifarias y Modelos de Ingresos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rentabilidad de un taller artesanal en 2025 depende de una estructura de ingresos diversificada que combine el servicio directo, el alquiler de espacios y la formación técnica. Los datos recogidos de diversos benchmarks a nivel nacional y local muestran una convergencia en los precios de los servicios de coworking y formación.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Tarifas de Coworking y Alquiler de Bancos de Trabajo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Modalidad de Acceso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Tarifa (IVA incluido/indicada)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Servicios Incluidos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Hora suelta (1-4h)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16,00 €/h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Maquinaria y herramientas básicas.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Sesión Mediodía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25,00 €/sesión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Zona de bancos y oficina compartida.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Bono 10 horas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80,00 € - 195,00 €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Acceso flexible, ahorro por volumen.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Suscripción Mensual Básica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190,00 € - 200,00 €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80-100h de uso, almacenamiento (3m²).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Suscripción Profesional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340,00 € - 400,00 €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160h+, uso intensivo de maquinaria, 24/7.</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almacenamiento es un servicio crítico. La posibilidad de dejar material o piezas en construcción de un día para otro es un valor añadido que centros como The CoMAKING Space ofrecen de forma gratuita a sus usuarios habituales, mientras que otros como A tu Madera (Murcia) tarifican las taquillas o almacenes privados como extras.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Precios Estimados de Servicios de Restauración por Pieza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cliente final, el coste de la restauración varía drásticamente según el estado de la pieza y los materiales necesarios. Los profesionales en Zaragoza suelen manejar los siguientes rangos de precios, considerando una mano de obra que parte de los 25 €/hora.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Mueble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Precio Restauración (Promedio)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Factores de Incremento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 - 120 €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Tapicería nueva, reparación de estructura.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Mesa de Comedor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200 € - 350 €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Barnices especiales, eliminación de carcoma.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Cómoda o Cajonera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150 € - 500 €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Herrajes originales, marquetería.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Armario (2 cuerpos)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 - 900 €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 formato, cristalería, transporte.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Sofá / Tresillo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445 € - 700 €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Calidad de la tela, rellenos de espuma.</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Empresas como Tapicería Aragonesa ofrecen un valor diferencial mediante el desplazamiento gratuito al domicilio para valoración y la recogida/entrega sin coste, lo que optimiza la experiencia del cliente en una ciudad con las dimensiones de Zaragoza.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El plazo de entrega estándar de 7 a 15 días hábiles es un benchmark de eficiencia para el sector.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Geografía Industrial y Selección de Ubicación Óptima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ubicación del taller es una decisión estratégica que debe equilibrar el coste del suelo con la accesibilidad para el cliente. En Zaragoza, se identifican dos polos principales: el centro urbano para actividades de alta visibilidad y formación, y los polígonos industriales para operaciones de mayor envergadura técnica.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Polígonos Industriales Próximos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Polígono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Distancia al Centro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Precio Alquiler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de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Cogullada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5-7 minutos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2,00 - 4,00 €/m²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Talleres consolidados, gran acceso.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Empresarium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10-15 minutos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1,50 - 5,20 €/m²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Emprendedores, micro-naves (67-120m²).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Malpica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10-12 minutos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Logística y servicios industriales.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Cartuja Baja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8-10 minutos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Competitivo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Almacenaje y fabricación pesada.</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Polígono Empresarium se destaca como una ubicación preferente para un taller que busque "mini-naves" equipadas. Se han identificado naves de 67 m² a 88 m² con instalaciones eléctricas y servicios básicos por precios que rondan los 350-450 € mensuales.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Su ubicación estratégica cerca de la A-68 y las circunvalaciones Z-30 y Z-40 facilita la logística sin las restricciones de tráfico del centro.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 la Zona de Bajas Emisiones (ZBE)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agosto de 2024, Zaragoza cuenta con una ZBE delimitada por vías principales como el Paseo Echegaray y Caballero, el Coso y el Paseo Pamplona.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Para un taller ubicado en el centro, la renovación de flota o la gestión de autorizaciones para vehículos sin distintivo ambiental de la DGT es un factor operativo a considerar. Los vehículos pueden circular libremente por el perímetro, pero el acceso al interior está restringido.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Este marco favorece la ubicación de talleres que requieran carga y descarga frecuente en el anillo exterior o en polígonos periurbanos accesibles en 10 minutos.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Innovación Tecnológica y Fabricación Digital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artesanía del siglo XXI integra herramientas de alta tecnología que permiten una precisión inalcanzable por métodos puramente manuales. En Zaragoza, la oferta de servicios de corte láser y CNC (Control Numérico por Computadora) está orientada principalmente al sector metalúrgico y de grandes series.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Empresas como TAHER y LaserAragón ofrecen tecnología de vanguardia en corte por láser de fibra y chorro de agua, con certificaciones ISO que garantizan la calidad en series industriales.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Sin embargo, se detecta un vacío de mercado en el servicio de corte láser y fresado CNC especializado en maderas nobles y contrachapados para artesanos y diseñadores de mobiliario.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taller artesanal que incorpore una cortadora láser o una fresadora CNC de pequeño formato puede ofrecer servicios de personalización, grabado y prototipado rápido. El modelo de TransfoLAB (Barcelona) de tarificar el servicio láser a 1,20 €/minuto es una referencia para la monetización de esta tecnología en un entorno maker.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Maquinaria Crítica para un Taller de Carpintería Profesional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equipamiento define la capacidad productiva del espacio. Un estándar de alta calidad, como el observado en The CoMAKING Space, incluye:</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Maquinaria Industrial (Hammer/Felder):</w:t>
      </w:r>
      <w:r w:rsidDel="00000000" w:rsidR="00000000" w:rsidRPr="00000000">
        <w:rPr>
          <w:rFonts w:ascii="Google Sans" w:cs="Google Sans" w:eastAsia="Google Sans" w:hAnsi="Google Sans"/>
          <w:color w:val="1f1f1f"/>
          <w:rtl w:val="0"/>
        </w:rPr>
        <w:t xml:space="preserve"> Cepilladora, regruesadora, escuadradora, mesa de fresado y sierra de cinta.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Herramientas Electroportátiles (Festool):</w:t>
      </w:r>
      <w:r w:rsidDel="00000000" w:rsidR="00000000" w:rsidRPr="00000000">
        <w:rPr>
          <w:rFonts w:ascii="Google Sans" w:cs="Google Sans" w:eastAsia="Google Sans" w:hAnsi="Google Sans"/>
          <w:color w:val="1f1f1f"/>
          <w:rtl w:val="0"/>
        </w:rPr>
        <w:t xml:space="preserve"> Ingletadoras, caladoras, lijadoras, fresadoras de tacos (Domino).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Sistemas de Aspiración:</w:t>
      </w:r>
      <w:r w:rsidDel="00000000" w:rsidR="00000000" w:rsidRPr="00000000">
        <w:rPr>
          <w:rFonts w:ascii="Google Sans" w:cs="Google Sans" w:eastAsia="Google Sans" w:hAnsi="Google Sans"/>
          <w:color w:val="1f1f1f"/>
          <w:rtl w:val="0"/>
        </w:rPr>
        <w:t xml:space="preserve"> Fundamentales para mantener la limpieza y seguridad en un espacio compartido.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Cabina de Pintura:</w:t>
      </w:r>
      <w:r w:rsidDel="00000000" w:rsidR="00000000" w:rsidRPr="00000000">
        <w:rPr>
          <w:rFonts w:ascii="Google Sans" w:cs="Google Sans" w:eastAsia="Google Sans" w:hAnsi="Google Sans"/>
          <w:color w:val="1f1f1f"/>
          <w:rtl w:val="0"/>
        </w:rPr>
        <w:t xml:space="preserve"> Esencial para acabados profesionales con barnices, lacas o aceites.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Formación y Capital Humano: El Futuro del Oficio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sostenibilidad de un taller artesanal a largo plazo depende de la transferencia de conocimiento. En 2025-2026, la formación en Zaragoza se divide en dos grandes vertientes: la formación reglada y los cursos monográficos de especialización.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Oferta Educativa en Ebanistería y Restauración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Formación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Curricular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Escuela de Arte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Ciclo Grado Superior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Ebanistería artística, volumen, historia del mueble.</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Universidad Popular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Cursos Cortos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Iniciación a la restauración (modalidad online/presencial).</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Zaragoza Dinámica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Certificados de Profesionalidad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Recuperación de enseres, carpintería técnica.</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Artearagon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Cursos Monográficos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Joyería, cerámica, fibras, técnicas intensivas.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Escuela de Arte proporciona una base técnica sólida, con módulos que cubren desde el dibujo artístico hasta el uso de maquinaria CNC y técnicas de acabado.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Por su parte, la Asociación de Artesanos de Aragón programa talleres monográficos de corta duración (10-40 horas) impartidos por referentes nacionales.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Estos cursos, con precios que oscilan entre los 110 € y los 330 €, son altamente demandados por profesionales que buscan diversificar su técnica.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Tendencias Sociológicas: La Artesanía como Terapia y Propósito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factor determinante para el auge de los talleres compartidos en 2025 es la respuesta social a la "fatiga digital". Los estudios indican que las generaciones más jóvenes experimentan un deterioro progresivo en su salud mental, con síntomas de angustia funcional vinculados al uso intensivo de pantallas y la falta de actividades tangibles.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manualidades y el trabajo artesanal han emergido como estrategias efectivas para el bienestar. La creación manual promueve la atención plena (mindfulness), reduce los niveles de cortisol y activa los circuitos de recompensa del cerebro mediante la liberación de dopamina al finalizar un proyecto físico.</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En un mercado donde el 81% de las personas se propone mejorar su salud mental en 2025, el taller artesanal se posiciona no solo como un centro de producción, sino como un "oasis de bienestar".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Factor de la Sostenibilidad y la Economía Circular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conciencia medioambiental está redefiniendo los hábitos de consumo. El 66% de los consumidores actuales están dispuestos a pagar una prima por productos sostenibles.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Este cambio favorece directamente a los talleres que promueven la restauración y el upcycling (suprarreciclaje). Eventos como los OSCE Days (Open Source Circular Economy) celebrados en Zaragoza Activa ponen en contacto a creadores con la filosofía del código abierto para desarrollar soluciones sostenibles y compartidas.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restauración conservadora, que respeta la esencia original del mueble, y la transformación de estilo, que da una "nueva vida" a piezas obsoletas, son servicios alineados con la economía circular.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integración de estos principios en la narrativa de marca del taller es esencial para captar al cliente consciente del siglo XXI.</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Estratégico para 2025-2027: Desafíos y Oportunidades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mercado laboral de 2025 estará marcado por la automatización y la inteligencia artificial (IA). Si bien la IA puede gestionar procesos administrativos y de diseño, las "habilidades blandas" como la resolución creativa de problemas, la empatía y la destreza manual seguirán siendo pilares insustituibles.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Oportunidades de Crecimiento Identificadas</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Camperización de Vehículos:</w:t>
      </w:r>
      <w:r w:rsidDel="00000000" w:rsidR="00000000" w:rsidRPr="00000000">
        <w:rPr>
          <w:rFonts w:ascii="Google Sans" w:cs="Google Sans" w:eastAsia="Google Sans" w:hAnsi="Google Sans"/>
          <w:color w:val="1f1f1f"/>
          <w:rtl w:val="0"/>
        </w:rPr>
        <w:t xml:space="preserve"> Existe una demanda creciente de mobiliario a medida para furgonetas camper. Espacios que ofrezcan acceso a maquinaria industrial y asesoramiento técnico pueden capturar este nicho de alto valor añadido.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Kits de Bricolaje y "Do It Yourself" (DIY):</w:t>
      </w:r>
      <w:r w:rsidDel="00000000" w:rsidR="00000000" w:rsidRPr="00000000">
        <w:rPr>
          <w:rFonts w:ascii="Google Sans" w:cs="Google Sans" w:eastAsia="Google Sans" w:hAnsi="Google Sans"/>
          <w:color w:val="1f1f1f"/>
          <w:rtl w:val="0"/>
        </w:rPr>
        <w:t xml:space="preserve"> La creación de kits pre-cortados mediante CNC que el cliente puede ensamblar en el taller bajo supervisión combina la venta de producto con la experiencia formativa.</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Colaboración con Interioristas y Arquitectos:</w:t>
      </w:r>
      <w:r w:rsidDel="00000000" w:rsidR="00000000" w:rsidRPr="00000000">
        <w:rPr>
          <w:rFonts w:ascii="Google Sans" w:cs="Google Sans" w:eastAsia="Google Sans" w:hAnsi="Google Sans"/>
          <w:color w:val="1f1f1f"/>
          <w:rtl w:val="0"/>
        </w:rPr>
        <w:t xml:space="preserve"> Los talleres que ofrecen fabricación de piezas únicas (muebles de autor) con acabados ecológicos tienen una ventaja competitiva ante la producción masiva.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Formación en Salud Mental y Team Building:</w:t>
      </w:r>
      <w:r w:rsidDel="00000000" w:rsidR="00000000" w:rsidRPr="00000000">
        <w:rPr>
          <w:rFonts w:ascii="Google Sans" w:cs="Google Sans" w:eastAsia="Google Sans" w:hAnsi="Google Sans"/>
          <w:color w:val="1f1f1f"/>
          <w:rtl w:val="0"/>
        </w:rPr>
        <w:t xml:space="preserve"> Ofrecer talleres de carpintería como actividades de bienestar para empresas que buscan reducir el estrés laboral de sus empleados.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Desafíos Operativos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Coste de Materiales:</w:t>
      </w:r>
      <w:r w:rsidDel="00000000" w:rsidR="00000000" w:rsidRPr="00000000">
        <w:rPr>
          <w:rFonts w:ascii="Google Sans" w:cs="Google Sans" w:eastAsia="Google Sans" w:hAnsi="Google Sans"/>
          <w:color w:val="1f1f1f"/>
          <w:rtl w:val="0"/>
        </w:rPr>
        <w:t xml:space="preserve"> La fluctuación de los precios de la madera y las telas premium requiere una gestión de inventarios eficiente y relaciones sólidas con proveedores locales.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Brecha de Talento:</w:t>
      </w:r>
      <w:r w:rsidDel="00000000" w:rsidR="00000000" w:rsidRPr="00000000">
        <w:rPr>
          <w:rFonts w:ascii="Google Sans" w:cs="Google Sans" w:eastAsia="Google Sans" w:hAnsi="Google Sans"/>
          <w:color w:val="1f1f1f"/>
          <w:rtl w:val="0"/>
        </w:rPr>
        <w:t xml:space="preserve"> La dificultad de encontrar maestros artesanos cualificados para la docencia puede ser un cuello de botella. La colaboración con la Escuela de Arte y asociaciones profesionales es vital para asegurar el relevo generacional.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Seguridad y Normativa:</w:t>
      </w:r>
      <w:r w:rsidDel="00000000" w:rsidR="00000000" w:rsidRPr="00000000">
        <w:rPr>
          <w:rFonts w:ascii="Google Sans" w:cs="Google Sans" w:eastAsia="Google Sans" w:hAnsi="Google Sans"/>
          <w:color w:val="1f1f1f"/>
          <w:rtl w:val="0"/>
        </w:rPr>
        <w:t xml:space="preserve"> La gestión de un espacio compartido implica una responsabilidad civil elevada. El cumplimiento estricto de las medidas de seguridad e higiene laboral es innegociable.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y Recomendaciones Finales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Zaragoza ofrece un terreno fértil para un taller artesanal que combine la tradición técnica con la flexibilidad del coworking. La clave del éxito radica en la hibridación: no ser solo un taller de reparaciones, sino un centro de innovación, formación y bienestar.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los próximos años, se recomienda:</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Priorizar la ubicación en el cinturón industrial inmediato (Cogullada) o en polígonos de nueva generación (Empresarium)</w:t>
      </w:r>
      <w:r w:rsidDel="00000000" w:rsidR="00000000" w:rsidRPr="00000000">
        <w:rPr>
          <w:rFonts w:ascii="Google Sans" w:cs="Google Sans" w:eastAsia="Google Sans" w:hAnsi="Google Sans"/>
          <w:color w:val="1f1f1f"/>
          <w:rtl w:val="0"/>
        </w:rPr>
        <w:t xml:space="preserve"> para optimizar costes y logística de carga/descarga.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Adoptar un modelo de suscripción escalable</w:t>
      </w:r>
      <w:r w:rsidDel="00000000" w:rsidR="00000000" w:rsidRPr="00000000">
        <w:rPr>
          <w:rFonts w:ascii="Google Sans" w:cs="Google Sans" w:eastAsia="Google Sans" w:hAnsi="Google Sans"/>
          <w:color w:val="1f1f1f"/>
          <w:rtl w:val="0"/>
        </w:rPr>
        <w:t xml:space="preserve"> que permita desde el uso ocasional hasta el profesional intensivo, integrando el almacenamiento como un servicio central.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Vincular la oferta formativa a la demanda de "ocio consciente" y bienestar</w:t>
      </w:r>
      <w:r w:rsidDel="00000000" w:rsidR="00000000" w:rsidRPr="00000000">
        <w:rPr>
          <w:rFonts w:ascii="Google Sans" w:cs="Google Sans" w:eastAsia="Google Sans" w:hAnsi="Google Sans"/>
          <w:color w:val="1f1f1f"/>
          <w:rtl w:val="0"/>
        </w:rPr>
        <w:t xml:space="preserve">, posicionando el trabajo manual como un antídoto contra el agotamiento digital.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Explorar el nicho de la fabricación digital para madera</w:t>
      </w:r>
      <w:r w:rsidDel="00000000" w:rsidR="00000000" w:rsidRPr="00000000">
        <w:rPr>
          <w:rFonts w:ascii="Google Sans" w:cs="Google Sans" w:eastAsia="Google Sans" w:hAnsi="Google Sans"/>
          <w:color w:val="1f1f1f"/>
          <w:rtl w:val="0"/>
        </w:rPr>
        <w:t xml:space="preserve">, ofreciendo servicios de CNC y láser a otros artesanos de la red local para fomentar una economía circular y colaborativa.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un mundo cada vez más virtual, el valor de lo físico, lo duradero y lo hecho a mano no solo sobrevive, sino que se revaloriza como una forma de autenticidad y resiliencia económica.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Zaragoza, con su escala humana y su sólida base industrial, es el escenario ideal para liderar esta nueva ola artesanal.</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 Zaragoza la ciudad de los 15 minutos?, fecha de acceso: abril 9, 2026, </w:t>
      </w:r>
      <w:hyperlink r:id="rId6">
        <w:r w:rsidDel="00000000" w:rsidR="00000000" w:rsidRPr="00000000">
          <w:rPr>
            <w:rFonts w:ascii="Google Sans" w:cs="Google Sans" w:eastAsia="Google Sans" w:hAnsi="Google Sans"/>
            <w:color w:val="0000ee"/>
            <w:sz w:val="24"/>
            <w:szCs w:val="24"/>
            <w:u w:val="single"/>
            <w:rtl w:val="0"/>
          </w:rPr>
          <w:t xml:space="preserve">https://www.zaragoza.es/sede/portal/espacio-de-datos/historia-datos/zaragoza-15</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Ciudad de los 15 minutos en Zaragoza - ArcGIS StoryMaps, fecha de acceso: abril 9, 2026, </w:t>
      </w:r>
      <w:hyperlink r:id="rId7">
        <w:r w:rsidDel="00000000" w:rsidR="00000000" w:rsidRPr="00000000">
          <w:rPr>
            <w:rFonts w:ascii="Google Sans" w:cs="Google Sans" w:eastAsia="Google Sans" w:hAnsi="Google Sans"/>
            <w:color w:val="0000ee"/>
            <w:sz w:val="24"/>
            <w:szCs w:val="24"/>
            <w:u w:val="single"/>
            <w:rtl w:val="0"/>
          </w:rPr>
          <w:t xml:space="preserve">https://storymaps.arcgis.com/stories/701f8634d58f40e28e4bba916e83d201</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 Zaragoza la ciudad de los 15 minutos? 2025. Ayuntamiento de Zaragoza, fecha de acceso: abril 9, 2026, </w:t>
      </w:r>
      <w:hyperlink r:id="rId8">
        <w:r w:rsidDel="00000000" w:rsidR="00000000" w:rsidRPr="00000000">
          <w:rPr>
            <w:rFonts w:ascii="Google Sans" w:cs="Google Sans" w:eastAsia="Google Sans" w:hAnsi="Google Sans"/>
            <w:color w:val="0000ee"/>
            <w:sz w:val="24"/>
            <w:szCs w:val="24"/>
            <w:u w:val="single"/>
            <w:rtl w:val="0"/>
          </w:rPr>
          <w:t xml:space="preserve">https://www.zaragoza.es/sede/portal/espacio-de-datos/historia-datos/zaragoza-15_25</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Encuesta de Movilidad Metropolitana | consorciozaragoza.es, fecha de acceso: abril 9, 2026, </w:t>
      </w:r>
      <w:hyperlink r:id="rId9">
        <w:r w:rsidDel="00000000" w:rsidR="00000000" w:rsidRPr="00000000">
          <w:rPr>
            <w:rFonts w:ascii="Google Sans" w:cs="Google Sans" w:eastAsia="Google Sans" w:hAnsi="Google Sans"/>
            <w:color w:val="0000ee"/>
            <w:sz w:val="24"/>
            <w:szCs w:val="24"/>
            <w:u w:val="single"/>
            <w:rtl w:val="0"/>
          </w:rPr>
          <w:t xml:space="preserve">https://www.consorciozaragoza.es/content/encuesta-de-movilidad-metropolitana</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Autobuses en Zaragoza: precios, recorridos y horarios - Aragón Digital, fecha de acceso: abril 9, 2026, </w:t>
      </w:r>
      <w:hyperlink r:id="rId10">
        <w:r w:rsidDel="00000000" w:rsidR="00000000" w:rsidRPr="00000000">
          <w:rPr>
            <w:rFonts w:ascii="Google Sans" w:cs="Google Sans" w:eastAsia="Google Sans" w:hAnsi="Google Sans"/>
            <w:color w:val="0000ee"/>
            <w:sz w:val="24"/>
            <w:szCs w:val="24"/>
            <w:u w:val="single"/>
            <w:rtl w:val="0"/>
          </w:rPr>
          <w:t xml:space="preserve">https://www.aragondigital.es/autobuses-zaragoza/</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Área metropolitana de Zaragoza - Wikipedia, la enciclopedia libre, fecha de acceso: abril 9, 2026, </w:t>
      </w:r>
      <w:hyperlink r:id="rId11">
        <w:r w:rsidDel="00000000" w:rsidR="00000000" w:rsidRPr="00000000">
          <w:rPr>
            <w:rFonts w:ascii="Google Sans" w:cs="Google Sans" w:eastAsia="Google Sans" w:hAnsi="Google Sans"/>
            <w:color w:val="0000ee"/>
            <w:sz w:val="24"/>
            <w:szCs w:val="24"/>
            <w:u w:val="single"/>
            <w:rtl w:val="0"/>
          </w:rPr>
          <w:t xml:space="preserve">https://es.wikipedia.org/wiki/%C3%81rea_metropolitana_de_Zaragoza</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Pueblos bonitos cerca de Zaragoza para descubrir en 2025 - BlaBlaBlog, fecha de acceso: abril 9, 2026, </w:t>
      </w:r>
      <w:hyperlink r:id="rId12">
        <w:r w:rsidDel="00000000" w:rsidR="00000000" w:rsidRPr="00000000">
          <w:rPr>
            <w:rFonts w:ascii="Google Sans" w:cs="Google Sans" w:eastAsia="Google Sans" w:hAnsi="Google Sans"/>
            <w:color w:val="0000ee"/>
            <w:sz w:val="24"/>
            <w:szCs w:val="24"/>
            <w:u w:val="single"/>
            <w:rtl w:val="0"/>
          </w:rPr>
          <w:t xml:space="preserve">https://blog.blablacar.es/escapadas/pueblos-bonitos-cerca-de-zaragoza</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in Zaragoza, fecha de acceso: abril 9, 2026, </w:t>
      </w:r>
      <w:hyperlink r:id="rId13">
        <w:r w:rsidDel="00000000" w:rsidR="00000000" w:rsidRPr="00000000">
          <w:rPr>
            <w:rFonts w:ascii="Google Sans" w:cs="Google Sans" w:eastAsia="Google Sans" w:hAnsi="Google Sans"/>
            <w:color w:val="0000ee"/>
            <w:sz w:val="24"/>
            <w:szCs w:val="24"/>
            <w:u w:val="single"/>
            <w:rtl w:val="0"/>
          </w:rPr>
          <w:t xml:space="preserve">https://madeinzaragoza.es/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 oasis creativo en el centro de Zaragoza junto a la Puerta del Carmen, fecha de acceso: abril 9, 2026, </w:t>
      </w:r>
      <w:hyperlink r:id="rId14">
        <w:r w:rsidDel="00000000" w:rsidR="00000000" w:rsidRPr="00000000">
          <w:rPr>
            <w:rFonts w:ascii="Google Sans" w:cs="Google Sans" w:eastAsia="Google Sans" w:hAnsi="Google Sans"/>
            <w:color w:val="0000ee"/>
            <w:sz w:val="24"/>
            <w:szCs w:val="24"/>
            <w:u w:val="single"/>
            <w:rtl w:val="0"/>
          </w:rPr>
          <w:t xml:space="preserve">http://madeinzaragoza.es/blog/un-oasis-creativo-en-el-centro-de-zaragoza-junto-a-la-puerta-del-carmen/</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Artearagon: Inicio, fecha de acceso: abril 9, 2026, </w:t>
      </w:r>
      <w:hyperlink r:id="rId15">
        <w:r w:rsidDel="00000000" w:rsidR="00000000" w:rsidRPr="00000000">
          <w:rPr>
            <w:rFonts w:ascii="Google Sans" w:cs="Google Sans" w:eastAsia="Google Sans" w:hAnsi="Google Sans"/>
            <w:color w:val="0000ee"/>
            <w:sz w:val="24"/>
            <w:szCs w:val="24"/>
            <w:u w:val="single"/>
            <w:rtl w:val="0"/>
          </w:rPr>
          <w:t xml:space="preserve">https://artearagon.com/</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Artesanos archivo - Artearagon, fecha de acceso: abril 9, 2026, </w:t>
      </w:r>
      <w:hyperlink r:id="rId16">
        <w:r w:rsidDel="00000000" w:rsidR="00000000" w:rsidRPr="00000000">
          <w:rPr>
            <w:rFonts w:ascii="Google Sans" w:cs="Google Sans" w:eastAsia="Google Sans" w:hAnsi="Google Sans"/>
            <w:color w:val="0000ee"/>
            <w:sz w:val="24"/>
            <w:szCs w:val="24"/>
            <w:u w:val="single"/>
            <w:rtl w:val="0"/>
          </w:rPr>
          <w:t xml:space="preserve">https://artearagon.com/artesanos/</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Monográficos - Artearagon, fecha de acceso: abril 9, 2026, </w:t>
      </w:r>
      <w:hyperlink r:id="rId17">
        <w:r w:rsidDel="00000000" w:rsidR="00000000" w:rsidRPr="00000000">
          <w:rPr>
            <w:rFonts w:ascii="Google Sans" w:cs="Google Sans" w:eastAsia="Google Sans" w:hAnsi="Google Sans"/>
            <w:color w:val="0000ee"/>
            <w:sz w:val="24"/>
            <w:szCs w:val="24"/>
            <w:u w:val="single"/>
            <w:rtl w:val="0"/>
          </w:rPr>
          <w:t xml:space="preserve">https://artearagon.com/formacion/cursos-monograficos/</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TALLER COMPARTIDO DE CARPINTERÍA - The CoMAKING Space, fecha de acceso: abril 9, 2026, </w:t>
      </w:r>
      <w:hyperlink r:id="rId18">
        <w:r w:rsidDel="00000000" w:rsidR="00000000" w:rsidRPr="00000000">
          <w:rPr>
            <w:rFonts w:ascii="Google Sans" w:cs="Google Sans" w:eastAsia="Google Sans" w:hAnsi="Google Sans"/>
            <w:color w:val="0000ee"/>
            <w:sz w:val="24"/>
            <w:szCs w:val="24"/>
            <w:u w:val="single"/>
            <w:rtl w:val="0"/>
          </w:rPr>
          <w:t xml:space="preserve">https://www.comaking.es/taller-compartido-de-carpinteria/</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Termita - Taller artesanal de carpintería y restauración, fecha de acceso: abril 9, 2026, </w:t>
      </w:r>
      <w:hyperlink r:id="rId19">
        <w:r w:rsidDel="00000000" w:rsidR="00000000" w:rsidRPr="00000000">
          <w:rPr>
            <w:rFonts w:ascii="Google Sans" w:cs="Google Sans" w:eastAsia="Google Sans" w:hAnsi="Google Sans"/>
            <w:color w:val="0000ee"/>
            <w:sz w:val="24"/>
            <w:szCs w:val="24"/>
            <w:u w:val="single"/>
            <w:rtl w:val="0"/>
          </w:rPr>
          <w:t xml:space="preserve">https://latermita.org/</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Falsa [Taller de Restauración, de Arte y Mobiliario], fecha de acceso: abril 9, 2026, </w:t>
      </w:r>
      <w:hyperlink r:id="rId20">
        <w:r w:rsidDel="00000000" w:rsidR="00000000" w:rsidRPr="00000000">
          <w:rPr>
            <w:rFonts w:ascii="Google Sans" w:cs="Google Sans" w:eastAsia="Google Sans" w:hAnsi="Google Sans"/>
            <w:color w:val="0000ee"/>
            <w:sz w:val="24"/>
            <w:szCs w:val="24"/>
            <w:u w:val="single"/>
            <w:rtl w:val="0"/>
          </w:rPr>
          <w:t xml:space="preserve">http://www.lafalsa.es/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Tapiceros en Zaragoza | Tapicería Aragonesa | Restauración y ..., fecha de acceso: abril 9, 2026, </w:t>
      </w:r>
      <w:hyperlink r:id="rId21">
        <w:r w:rsidDel="00000000" w:rsidR="00000000" w:rsidRPr="00000000">
          <w:rPr>
            <w:rFonts w:ascii="Google Sans" w:cs="Google Sans" w:eastAsia="Google Sans" w:hAnsi="Google Sans"/>
            <w:color w:val="0000ee"/>
            <w:sz w:val="24"/>
            <w:szCs w:val="24"/>
            <w:u w:val="single"/>
            <w:rtl w:val="0"/>
          </w:rPr>
          <w:t xml:space="preserve">https://www.tapiceriaaragonesa.es/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L'Atelier Virgós - decoración y restauración, fecha de acceso: abril 9, 2026, </w:t>
      </w:r>
      <w:hyperlink r:id="rId22">
        <w:r w:rsidDel="00000000" w:rsidR="00000000" w:rsidRPr="00000000">
          <w:rPr>
            <w:rFonts w:ascii="Google Sans" w:cs="Google Sans" w:eastAsia="Google Sans" w:hAnsi="Google Sans"/>
            <w:color w:val="0000ee"/>
            <w:sz w:val="24"/>
            <w:szCs w:val="24"/>
            <w:u w:val="single"/>
            <w:rtl w:val="0"/>
          </w:rPr>
          <w:t xml:space="preserve">https://www.lateliervirgos.com/</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tu Madera Coworking » Taller profesional compartido de carpintería, fecha de acceso: abril 9, 2026, </w:t>
      </w:r>
      <w:hyperlink r:id="rId23">
        <w:r w:rsidDel="00000000" w:rsidR="00000000" w:rsidRPr="00000000">
          <w:rPr>
            <w:rFonts w:ascii="Google Sans" w:cs="Google Sans" w:eastAsia="Google Sans" w:hAnsi="Google Sans"/>
            <w:color w:val="0000ee"/>
            <w:sz w:val="24"/>
            <w:szCs w:val="24"/>
            <w:u w:val="single"/>
            <w:rtl w:val="0"/>
          </w:rPr>
          <w:t xml:space="preserve">https://atumaderacoworking.es/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Co-working - Cursos Carpintería Madrid, fecha de acceso: abril 9, 2026, </w:t>
      </w:r>
      <w:hyperlink r:id="rId24">
        <w:r w:rsidDel="00000000" w:rsidR="00000000" w:rsidRPr="00000000">
          <w:rPr>
            <w:rFonts w:ascii="Google Sans" w:cs="Google Sans" w:eastAsia="Google Sans" w:hAnsi="Google Sans"/>
            <w:color w:val="0000ee"/>
            <w:sz w:val="24"/>
            <w:szCs w:val="24"/>
            <w:u w:val="single"/>
            <w:rtl w:val="0"/>
          </w:rPr>
          <w:t xml:space="preserve">https://www.caraycantoformacion.es/tienda/Co-working-c177822520</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Tarifas y Vales - THE WORKSHOP MADRID, fecha de acceso: abril 9, 2026, </w:t>
      </w:r>
      <w:hyperlink r:id="rId25">
        <w:r w:rsidDel="00000000" w:rsidR="00000000" w:rsidRPr="00000000">
          <w:rPr>
            <w:rFonts w:ascii="Google Sans" w:cs="Google Sans" w:eastAsia="Google Sans" w:hAnsi="Google Sans"/>
            <w:color w:val="0000ee"/>
            <w:sz w:val="24"/>
            <w:szCs w:val="24"/>
            <w:u w:val="single"/>
            <w:rtl w:val="0"/>
          </w:rPr>
          <w:t xml:space="preserve">https://www.theworkshopmadrid.com/tarifas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ESPACIO MAKER | transfolabbcn, fecha de acceso: abril 9, 2026, </w:t>
      </w:r>
      <w:hyperlink r:id="rId26">
        <w:r w:rsidDel="00000000" w:rsidR="00000000" w:rsidRPr="00000000">
          <w:rPr>
            <w:rFonts w:ascii="Google Sans" w:cs="Google Sans" w:eastAsia="Google Sans" w:hAnsi="Google Sans"/>
            <w:color w:val="0000ee"/>
            <w:sz w:val="24"/>
            <w:szCs w:val="24"/>
            <w:u w:val="single"/>
            <w:rtl w:val="0"/>
          </w:rPr>
          <w:t xml:space="preserve">https://www.transfolabbcn.com/espacio-maker</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 cuesta un servicio de restauración de muebles? - habitissimo, fecha de acceso: abril 9, 2026, </w:t>
      </w:r>
      <w:hyperlink r:id="rId27">
        <w:r w:rsidDel="00000000" w:rsidR="00000000" w:rsidRPr="00000000">
          <w:rPr>
            <w:rFonts w:ascii="Google Sans" w:cs="Google Sans" w:eastAsia="Google Sans" w:hAnsi="Google Sans"/>
            <w:color w:val="0000ee"/>
            <w:sz w:val="24"/>
            <w:szCs w:val="24"/>
            <w:u w:val="single"/>
            <w:rtl w:val="0"/>
          </w:rPr>
          <w:t xml:space="preserve">https://www.habitissimo.es/presupuestos/restaurar-muebles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 cuesta restaurar un mueble? Precios en 2026 - Cronoshare, fecha de acceso: abril 9, 2026, </w:t>
      </w:r>
      <w:hyperlink r:id="rId28">
        <w:r w:rsidDel="00000000" w:rsidR="00000000" w:rsidRPr="00000000">
          <w:rPr>
            <w:rFonts w:ascii="Google Sans" w:cs="Google Sans" w:eastAsia="Google Sans" w:hAnsi="Google Sans"/>
            <w:color w:val="0000ee"/>
            <w:sz w:val="24"/>
            <w:szCs w:val="24"/>
            <w:u w:val="single"/>
            <w:rtl w:val="0"/>
          </w:rPr>
          <w:t xml:space="preserve">https://www.cronoshare.com/cuanto-cuesta/restaurar-mueble</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GTI Zaragoza | Polígono Cogullada, Zaragoza, fecha de acceso: abril 9, 2026, </w:t>
      </w:r>
      <w:hyperlink r:id="rId29">
        <w:r w:rsidDel="00000000" w:rsidR="00000000" w:rsidRPr="00000000">
          <w:rPr>
            <w:rFonts w:ascii="Google Sans" w:cs="Google Sans" w:eastAsia="Google Sans" w:hAnsi="Google Sans"/>
            <w:color w:val="0000ee"/>
            <w:sz w:val="24"/>
            <w:szCs w:val="24"/>
            <w:u w:val="single"/>
            <w:rtl w:val="0"/>
          </w:rPr>
          <w:t xml:space="preserve">https://poligono-cogullada.es/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Alquiler naves baratas en Zaragoza - Idealista, fecha de acceso: abril 9, 2026, </w:t>
      </w:r>
      <w:hyperlink r:id="rId30">
        <w:r w:rsidDel="00000000" w:rsidR="00000000" w:rsidRPr="00000000">
          <w:rPr>
            <w:rFonts w:ascii="Google Sans" w:cs="Google Sans" w:eastAsia="Google Sans" w:hAnsi="Google Sans"/>
            <w:color w:val="0000ee"/>
            <w:sz w:val="24"/>
            <w:szCs w:val="24"/>
            <w:u w:val="single"/>
            <w:rtl w:val="0"/>
          </w:rPr>
          <w:t xml:space="preserve">https://www.idealista.com/alquiler-locales/zaragoza-zaragoza/con-naves/?ordenado-por=precios-asc</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97 Naves industriales de alquiler en Zaragoza Capital - Fotocasa, fecha de acceso: abril 9, 2026, </w:t>
      </w:r>
      <w:hyperlink r:id="rId31">
        <w:r w:rsidDel="00000000" w:rsidR="00000000" w:rsidRPr="00000000">
          <w:rPr>
            <w:rFonts w:ascii="Google Sans" w:cs="Google Sans" w:eastAsia="Google Sans" w:hAnsi="Google Sans"/>
            <w:color w:val="0000ee"/>
            <w:sz w:val="24"/>
            <w:szCs w:val="24"/>
            <w:u w:val="single"/>
            <w:rtl w:val="0"/>
          </w:rPr>
          <w:t xml:space="preserve">https://www.fotocasa.es/es/alquiler/naves-industriales/zaragoza-capital/todas-las-zonas/l</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Nave industrial - Zaragoza - SOLONAVES - Profesionales del sector industrial., fecha de acceso: abril 9, 2026, </w:t>
      </w:r>
      <w:hyperlink r:id="rId32">
        <w:r w:rsidDel="00000000" w:rsidR="00000000" w:rsidRPr="00000000">
          <w:rPr>
            <w:rFonts w:ascii="Google Sans" w:cs="Google Sans" w:eastAsia="Google Sans" w:hAnsi="Google Sans"/>
            <w:color w:val="0000ee"/>
            <w:sz w:val="24"/>
            <w:szCs w:val="24"/>
            <w:u w:val="single"/>
            <w:rtl w:val="0"/>
          </w:rPr>
          <w:t xml:space="preserve">https://www.solonaves.es/es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Mapa y fases de implantación. Zona de Bajas Emisiones de Zaragoza. Ayuntamiento de Zaragoza, fecha de acceso: abril 9, 2026, </w:t>
      </w:r>
      <w:hyperlink r:id="rId33">
        <w:r w:rsidDel="00000000" w:rsidR="00000000" w:rsidRPr="00000000">
          <w:rPr>
            <w:rFonts w:ascii="Google Sans" w:cs="Google Sans" w:eastAsia="Google Sans" w:hAnsi="Google Sans"/>
            <w:color w:val="0000ee"/>
            <w:sz w:val="24"/>
            <w:szCs w:val="24"/>
            <w:u w:val="single"/>
            <w:rtl w:val="0"/>
          </w:rPr>
          <w:t xml:space="preserve">https://www.zaragoza.es/sede/portal/movilidad/bajas-emisiones/mapa-fases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Mapa ZBE Zaragoza | RACE, fecha de acceso: abril 9, 2026, </w:t>
      </w:r>
      <w:hyperlink r:id="rId34">
        <w:r w:rsidDel="00000000" w:rsidR="00000000" w:rsidRPr="00000000">
          <w:rPr>
            <w:rFonts w:ascii="Google Sans" w:cs="Google Sans" w:eastAsia="Google Sans" w:hAnsi="Google Sans"/>
            <w:color w:val="0000ee"/>
            <w:sz w:val="24"/>
            <w:szCs w:val="24"/>
            <w:u w:val="single"/>
            <w:rtl w:val="0"/>
          </w:rPr>
          <w:t xml:space="preserve">https://www.race.es/zonas-de-bajas-emisiones/mapa-zbe-zaragoza</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mejor servicio de corte laser CNC Zaragoza - TAHER (Talleres Hernández), fecha de acceso: abril 9, 2026, </w:t>
      </w:r>
      <w:hyperlink r:id="rId35">
        <w:r w:rsidDel="00000000" w:rsidR="00000000" w:rsidRPr="00000000">
          <w:rPr>
            <w:rFonts w:ascii="Google Sans" w:cs="Google Sans" w:eastAsia="Google Sans" w:hAnsi="Google Sans"/>
            <w:color w:val="0000ee"/>
            <w:sz w:val="24"/>
            <w:szCs w:val="24"/>
            <w:u w:val="single"/>
            <w:rtl w:val="0"/>
          </w:rPr>
          <w:t xml:space="preserve">https://tallermetalzaragoza.es/el-mejor-servicio-de-corte-laser-cnc-zaragoza/</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 láser - Comorsa, fecha de acceso: abril 9, 2026, </w:t>
      </w:r>
      <w:hyperlink r:id="rId36">
        <w:r w:rsidDel="00000000" w:rsidR="00000000" w:rsidRPr="00000000">
          <w:rPr>
            <w:rFonts w:ascii="Google Sans" w:cs="Google Sans" w:eastAsia="Google Sans" w:hAnsi="Google Sans"/>
            <w:color w:val="0000ee"/>
            <w:sz w:val="24"/>
            <w:szCs w:val="24"/>
            <w:u w:val="single"/>
            <w:rtl w:val="0"/>
          </w:rPr>
          <w:t xml:space="preserve">https://www.comorsa.net/corte-chapa/corte-laser/</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 por láser en Zaragoza | Láser Aragón, fecha de acceso: abril 9, 2026, </w:t>
      </w:r>
      <w:hyperlink r:id="rId37">
        <w:r w:rsidDel="00000000" w:rsidR="00000000" w:rsidRPr="00000000">
          <w:rPr>
            <w:rFonts w:ascii="Google Sans" w:cs="Google Sans" w:eastAsia="Google Sans" w:hAnsi="Google Sans"/>
            <w:color w:val="0000ee"/>
            <w:sz w:val="24"/>
            <w:szCs w:val="24"/>
            <w:u w:val="single"/>
            <w:rtl w:val="0"/>
          </w:rPr>
          <w:t xml:space="preserve">https://laseraragon.com/</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 oasis creativo en el centro de Zaragoza junto a la Puerta del ..., fecha de acceso: abril 9, 2026, </w:t>
      </w:r>
      <w:hyperlink r:id="rId38">
        <w:r w:rsidDel="00000000" w:rsidR="00000000" w:rsidRPr="00000000">
          <w:rPr>
            <w:rFonts w:ascii="Google Sans" w:cs="Google Sans" w:eastAsia="Google Sans" w:hAnsi="Google Sans"/>
            <w:color w:val="0000ee"/>
            <w:sz w:val="24"/>
            <w:szCs w:val="24"/>
            <w:u w:val="single"/>
            <w:rtl w:val="0"/>
          </w:rPr>
          <w:t xml:space="preserve">https://madeinzaragoza.es/blog/un-oasis-creativo-en-el-centro-de-zaragoza-junto-a-la-puerta-del-carmen/</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Oferta educativa - Ebanistería Artística - EASDJ, fecha de acceso: abril 9, 2026, </w:t>
      </w:r>
      <w:hyperlink r:id="rId39">
        <w:r w:rsidDel="00000000" w:rsidR="00000000" w:rsidRPr="00000000">
          <w:rPr>
            <w:rFonts w:ascii="Google Sans" w:cs="Google Sans" w:eastAsia="Google Sans" w:hAnsi="Google Sans"/>
            <w:color w:val="0000ee"/>
            <w:sz w:val="24"/>
            <w:szCs w:val="24"/>
            <w:u w:val="single"/>
            <w:rtl w:val="0"/>
          </w:rPr>
          <w:t xml:space="preserve">https://easdjerez.es/oferta-educativa-ebanisteria-artistica/</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Ebanistería artística - Navarra.es, fecha de acceso: abril 9, 2026, </w:t>
      </w:r>
      <w:hyperlink r:id="rId40">
        <w:r w:rsidDel="00000000" w:rsidR="00000000" w:rsidRPr="00000000">
          <w:rPr>
            <w:rFonts w:ascii="Google Sans" w:cs="Google Sans" w:eastAsia="Google Sans" w:hAnsi="Google Sans"/>
            <w:color w:val="0000ee"/>
            <w:sz w:val="24"/>
            <w:szCs w:val="24"/>
            <w:u w:val="single"/>
            <w:rtl w:val="0"/>
          </w:rPr>
          <w:t xml:space="preserve">https://escueladeartesuperior.educacion.navarra.es/web/estudios/ciclos-de-grado-superior/ebanisteria-artistica/</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INICIACIÓN A LA RESTAURACIÓN Y DECORACIÓN DE MUEBLES (oct-nov) (Online). Universidad popular - Ayuntamiento de Zaragoza, fecha de acceso: abril 9, 2026, </w:t>
      </w:r>
      <w:hyperlink r:id="rId41">
        <w:r w:rsidDel="00000000" w:rsidR="00000000" w:rsidRPr="00000000">
          <w:rPr>
            <w:rFonts w:ascii="Google Sans" w:cs="Google Sans" w:eastAsia="Google Sans" w:hAnsi="Google Sans"/>
            <w:color w:val="0000ee"/>
            <w:sz w:val="24"/>
            <w:szCs w:val="24"/>
            <w:u w:val="single"/>
            <w:rtl w:val="0"/>
          </w:rPr>
          <w:t xml:space="preserve">https://www.zaragoza.es/ciudad/educacionybibliotecas/universidadpopular/detalleCurso_Upopular?id=4547</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 Zaragoza Dinámica – Formación para el Empleo, fecha de acceso: abril 9, 2026, </w:t>
      </w:r>
      <w:hyperlink r:id="rId42">
        <w:r w:rsidDel="00000000" w:rsidR="00000000" w:rsidRPr="00000000">
          <w:rPr>
            <w:rFonts w:ascii="Google Sans" w:cs="Google Sans" w:eastAsia="Google Sans" w:hAnsi="Google Sans"/>
            <w:color w:val="0000ee"/>
            <w:sz w:val="24"/>
            <w:szCs w:val="24"/>
            <w:u w:val="single"/>
            <w:rtl w:val="0"/>
          </w:rPr>
          <w:t xml:space="preserve">https://www.zaragozadinamica.es/cursos/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Formación en oficios artesanos en el Centro de Artesanía de Aragón - Oficio y Arte, fecha de acceso: abril 9, 2026, </w:t>
      </w:r>
      <w:hyperlink r:id="rId43">
        <w:r w:rsidDel="00000000" w:rsidR="00000000" w:rsidRPr="00000000">
          <w:rPr>
            <w:rFonts w:ascii="Google Sans" w:cs="Google Sans" w:eastAsia="Google Sans" w:hAnsi="Google Sans"/>
            <w:color w:val="0000ee"/>
            <w:sz w:val="24"/>
            <w:szCs w:val="24"/>
            <w:u w:val="single"/>
            <w:rtl w:val="0"/>
          </w:rPr>
          <w:t xml:space="preserve">https://www.oficioyarte.org/formacion-en-oficios-artesanos-en-el-centro-de-artesania-de-aragon/</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estado mental del mundo en 2024 - Mental State of the World Report, fecha de acceso: abril 9, 2026, </w:t>
      </w:r>
      <w:hyperlink r:id="rId44">
        <w:r w:rsidDel="00000000" w:rsidR="00000000" w:rsidRPr="00000000">
          <w:rPr>
            <w:rFonts w:ascii="Google Sans" w:cs="Google Sans" w:eastAsia="Google Sans" w:hAnsi="Google Sans"/>
            <w:color w:val="0000ee"/>
            <w:sz w:val="24"/>
            <w:szCs w:val="24"/>
            <w:u w:val="single"/>
            <w:rtl w:val="0"/>
          </w:rPr>
          <w:t xml:space="preserve">https://mentalstateoftheworld.report/wp-content/uploads/2025/02/Mental-State-of-the-World-2024-ES-Online-Feb-28.pdf</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Manualidades y salud mental: beneficios neuropsicológicos - Salud y Bienestar, fecha de acceso: abril 9, 2026, </w:t>
      </w:r>
      <w:hyperlink r:id="rId45">
        <w:r w:rsidDel="00000000" w:rsidR="00000000" w:rsidRPr="00000000">
          <w:rPr>
            <w:rFonts w:ascii="Google Sans" w:cs="Google Sans" w:eastAsia="Google Sans" w:hAnsi="Google Sans"/>
            <w:color w:val="0000ee"/>
            <w:sz w:val="24"/>
            <w:szCs w:val="24"/>
            <w:u w:val="single"/>
            <w:rtl w:val="0"/>
          </w:rPr>
          <w:t xml:space="preserve">https://revistasalud-y-bienestar.com/bienestar/manualidades-para-el-bienestar/</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Beneficios del Arte para la Salud Mental | Scripps AMG, fecha de acceso: abril 9, 2026, </w:t>
      </w:r>
      <w:hyperlink r:id="rId46">
        <w:r w:rsidDel="00000000" w:rsidR="00000000" w:rsidRPr="00000000">
          <w:rPr>
            <w:rFonts w:ascii="Google Sans" w:cs="Google Sans" w:eastAsia="Google Sans" w:hAnsi="Google Sans"/>
            <w:color w:val="0000ee"/>
            <w:sz w:val="24"/>
            <w:szCs w:val="24"/>
            <w:u w:val="single"/>
            <w:rtl w:val="0"/>
          </w:rPr>
          <w:t xml:space="preserve">https://scrippsamg.com/es/los-beneficios-del-arte-para-la-salud-mental/</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Más estadounidenses se proponen mejorar su salud mental en 2025 - Psychiatry.org, fecha de acceso: abril 9, 2026, </w:t>
      </w:r>
      <w:hyperlink r:id="rId47">
        <w:r w:rsidDel="00000000" w:rsidR="00000000" w:rsidRPr="00000000">
          <w:rPr>
            <w:rFonts w:ascii="Google Sans" w:cs="Google Sans" w:eastAsia="Google Sans" w:hAnsi="Google Sans"/>
            <w:color w:val="0000ee"/>
            <w:sz w:val="24"/>
            <w:szCs w:val="24"/>
            <w:u w:val="single"/>
            <w:rtl w:val="0"/>
          </w:rPr>
          <w:t xml:space="preserve">https://www.psychiatry.org/news-room/news-releases/mas-estadounidenses-se-proponen-mejorar-su-salud-m</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y Necesidades del Mercado Laboral 2025 - Grupo Aspasia, fecha de acceso: abril 9, 2026, </w:t>
      </w:r>
      <w:hyperlink r:id="rId48">
        <w:r w:rsidDel="00000000" w:rsidR="00000000" w:rsidRPr="00000000">
          <w:rPr>
            <w:rFonts w:ascii="Google Sans" w:cs="Google Sans" w:eastAsia="Google Sans" w:hAnsi="Google Sans"/>
            <w:color w:val="0000ee"/>
            <w:sz w:val="24"/>
            <w:szCs w:val="24"/>
            <w:u w:val="single"/>
            <w:rtl w:val="0"/>
          </w:rPr>
          <w:t xml:space="preserve">https://grupoaspasia.com/tendencias-mercado-laboral-2025/</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evento mundial dedicado a la economía circular en código abierto llega de nuevo a Zaragoza, fecha de acceso: abril 9, 2026, </w:t>
      </w:r>
      <w:hyperlink r:id="rId49">
        <w:r w:rsidDel="00000000" w:rsidR="00000000" w:rsidRPr="00000000">
          <w:rPr>
            <w:rFonts w:ascii="Google Sans" w:cs="Google Sans" w:eastAsia="Google Sans" w:hAnsi="Google Sans"/>
            <w:color w:val="0000ee"/>
            <w:sz w:val="24"/>
            <w:szCs w:val="24"/>
            <w:u w:val="single"/>
            <w:rtl w:val="0"/>
          </w:rPr>
          <w:t xml:space="preserve">https://www.zaragoza.es/sede/servicio/noticia/225451</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Economía circular, innovación tecnológica y sustentabilidad: casos de estudio - Comunicación Científica, fecha de acceso: abril 9, 2026, </w:t>
      </w:r>
      <w:hyperlink r:id="rId50">
        <w:r w:rsidDel="00000000" w:rsidR="00000000" w:rsidRPr="00000000">
          <w:rPr>
            <w:rFonts w:ascii="Google Sans" w:cs="Google Sans" w:eastAsia="Google Sans" w:hAnsi="Google Sans"/>
            <w:color w:val="0000ee"/>
            <w:sz w:val="24"/>
            <w:szCs w:val="24"/>
            <w:u w:val="single"/>
            <w:rtl w:val="0"/>
          </w:rPr>
          <w:t xml:space="preserve">https://comunicacion-cientifica.com/wp-content/uploads/2024/08/186.-PDF-Economia-circular.pdf</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Feria de la Sostenibilidad: caminando hacia la economía circular - Made in Zaragoza, fecha de acceso: abril 9, 2026, </w:t>
      </w:r>
      <w:hyperlink r:id="rId51">
        <w:r w:rsidDel="00000000" w:rsidR="00000000" w:rsidRPr="00000000">
          <w:rPr>
            <w:rFonts w:ascii="Google Sans" w:cs="Google Sans" w:eastAsia="Google Sans" w:hAnsi="Google Sans"/>
            <w:color w:val="0000ee"/>
            <w:sz w:val="24"/>
            <w:szCs w:val="24"/>
            <w:u w:val="single"/>
            <w:rtl w:val="0"/>
          </w:rPr>
          <w:t xml:space="preserve">http://madeinzaragoza.es/blog/feria-de-la-sostenibilidad/</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Tendencias que transformarán el trabajo hacia 2025-2026 - Voiex, fecha de acceso: abril 9, 2026, </w:t>
      </w:r>
      <w:hyperlink r:id="rId52">
        <w:r w:rsidDel="00000000" w:rsidR="00000000" w:rsidRPr="00000000">
          <w:rPr>
            <w:rFonts w:ascii="Google Sans" w:cs="Google Sans" w:eastAsia="Google Sans" w:hAnsi="Google Sans"/>
            <w:color w:val="0000ee"/>
            <w:sz w:val="24"/>
            <w:szCs w:val="24"/>
            <w:u w:val="single"/>
            <w:rtl w:val="0"/>
          </w:rPr>
          <w:t xml:space="preserve">https://voiex.cl/7-tendencias-que-transformaran-el-trabajo-hacia-2025-2026/</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laborales 2025: digitalización, IA y gamificación - RRHHDigital, fecha de acceso: abril 9, 2026, </w:t>
      </w:r>
      <w:hyperlink r:id="rId53">
        <w:r w:rsidDel="00000000" w:rsidR="00000000" w:rsidRPr="00000000">
          <w:rPr>
            <w:rFonts w:ascii="Google Sans" w:cs="Google Sans" w:eastAsia="Google Sans" w:hAnsi="Google Sans"/>
            <w:color w:val="0000ee"/>
            <w:sz w:val="24"/>
            <w:szCs w:val="24"/>
            <w:u w:val="single"/>
            <w:rtl w:val="0"/>
          </w:rPr>
          <w:t xml:space="preserve">https://www.rrhhdigital.com/secciones/actualidad/777866/tendencias-laborales-2025-digitalizacion-ia-y-gamificacion/</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en el lugar de trabajo 2025: Cómo la resiliencia impulsa el trabajo híbrido, la IA y el bienestar de los empleados - Resilience Institute, fecha de acceso: abril 9, 2026, </w:t>
      </w:r>
      <w:hyperlink r:id="rId54">
        <w:r w:rsidDel="00000000" w:rsidR="00000000" w:rsidRPr="00000000">
          <w:rPr>
            <w:rFonts w:ascii="Google Sans" w:cs="Google Sans" w:eastAsia="Google Sans" w:hAnsi="Google Sans"/>
            <w:color w:val="0000ee"/>
            <w:sz w:val="24"/>
            <w:szCs w:val="24"/>
            <w:u w:val="single"/>
            <w:rtl w:val="0"/>
          </w:rPr>
          <w:t xml:space="preserve">https://resiliencei.com/es/blog/workplace-trends-2025-how-resilience-drives-hybrid-work-ai-and-employee-well-being/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cueladeartesuperior.educacion.navarra.es/web/estudios/ciclos-de-grado-superior/ebanisteria-artistica/" TargetMode="External"/><Relationship Id="rId42" Type="http://schemas.openxmlformats.org/officeDocument/2006/relationships/hyperlink" Target="https://www.zaragozadinamica.es/cursos/" TargetMode="External"/><Relationship Id="rId41" Type="http://schemas.openxmlformats.org/officeDocument/2006/relationships/hyperlink" Target="https://www.zaragoza.es/ciudad/educacionybibliotecas/universidadpopular/detalleCurso_Upopular?id=4547" TargetMode="External"/><Relationship Id="rId44" Type="http://schemas.openxmlformats.org/officeDocument/2006/relationships/hyperlink" Target="https://mentalstateoftheworld.report/wp-content/uploads/2025/02/Mental-State-of-the-World-2024-ES-Online-Feb-28.pdf" TargetMode="External"/><Relationship Id="rId43" Type="http://schemas.openxmlformats.org/officeDocument/2006/relationships/hyperlink" Target="https://www.oficioyarte.org/formacion-en-oficios-artesanos-en-el-centro-de-artesania-de-aragon/" TargetMode="External"/><Relationship Id="rId46" Type="http://schemas.openxmlformats.org/officeDocument/2006/relationships/hyperlink" Target="https://scrippsamg.com/es/los-beneficios-del-arte-para-la-salud-mental/" TargetMode="External"/><Relationship Id="rId45" Type="http://schemas.openxmlformats.org/officeDocument/2006/relationships/hyperlink" Target="https://revistasalud-y-bienestar.com/bienestar/manualidades-para-el-bienes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sorciozaragoza.es/content/encuesta-de-movilidad-metropolitana" TargetMode="External"/><Relationship Id="rId48" Type="http://schemas.openxmlformats.org/officeDocument/2006/relationships/hyperlink" Target="https://grupoaspasia.com/tendencias-mercado-laboral-2025/" TargetMode="External"/><Relationship Id="rId47" Type="http://schemas.openxmlformats.org/officeDocument/2006/relationships/hyperlink" Target="https://www.psychiatry.org/news-room/news-releases/mas-estadounidenses-se-proponen-mejorar-su-salud-m" TargetMode="External"/><Relationship Id="rId49" Type="http://schemas.openxmlformats.org/officeDocument/2006/relationships/hyperlink" Target="https://www.zaragoza.es/sede/servicio/noticia/225451" TargetMode="External"/><Relationship Id="rId5" Type="http://schemas.openxmlformats.org/officeDocument/2006/relationships/styles" Target="styles.xml"/><Relationship Id="rId6" Type="http://schemas.openxmlformats.org/officeDocument/2006/relationships/hyperlink" Target="https://www.zaragoza.es/sede/portal/espacio-de-datos/historia-datos/zaragoza-15" TargetMode="External"/><Relationship Id="rId7" Type="http://schemas.openxmlformats.org/officeDocument/2006/relationships/hyperlink" Target="https://storymaps.arcgis.com/stories/701f8634d58f40e28e4bba916e83d201" TargetMode="External"/><Relationship Id="rId8" Type="http://schemas.openxmlformats.org/officeDocument/2006/relationships/hyperlink" Target="https://www.zaragoza.es/sede/portal/espacio-de-datos/historia-datos/zaragoza-15_25" TargetMode="External"/><Relationship Id="rId31" Type="http://schemas.openxmlformats.org/officeDocument/2006/relationships/hyperlink" Target="https://www.fotocasa.es/es/alquiler/naves-industriales/zaragoza-capital/todas-las-zonas/l" TargetMode="External"/><Relationship Id="rId30" Type="http://schemas.openxmlformats.org/officeDocument/2006/relationships/hyperlink" Target="https://www.idealista.com/alquiler-locales/zaragoza-zaragoza/con-naves/?ordenado-por=precios-asc" TargetMode="External"/><Relationship Id="rId33" Type="http://schemas.openxmlformats.org/officeDocument/2006/relationships/hyperlink" Target="https://www.zaragoza.es/sede/portal/movilidad/bajas-emisiones/mapa-fases" TargetMode="External"/><Relationship Id="rId32" Type="http://schemas.openxmlformats.org/officeDocument/2006/relationships/hyperlink" Target="https://www.solonaves.es/es" TargetMode="External"/><Relationship Id="rId35" Type="http://schemas.openxmlformats.org/officeDocument/2006/relationships/hyperlink" Target="https://tallermetalzaragoza.es/el-mejor-servicio-de-corte-laser-cnc-zaragoza/" TargetMode="External"/><Relationship Id="rId34" Type="http://schemas.openxmlformats.org/officeDocument/2006/relationships/hyperlink" Target="https://www.race.es/zonas-de-bajas-emisiones/mapa-zbe-zaragoza" TargetMode="External"/><Relationship Id="rId37" Type="http://schemas.openxmlformats.org/officeDocument/2006/relationships/hyperlink" Target="https://laseraragon.com/" TargetMode="External"/><Relationship Id="rId36" Type="http://schemas.openxmlformats.org/officeDocument/2006/relationships/hyperlink" Target="https://www.comorsa.net/corte-chapa/corte-laser/" TargetMode="External"/><Relationship Id="rId39" Type="http://schemas.openxmlformats.org/officeDocument/2006/relationships/hyperlink" Target="https://easdjerez.es/oferta-educativa-ebanisteria-artistica/" TargetMode="External"/><Relationship Id="rId38" Type="http://schemas.openxmlformats.org/officeDocument/2006/relationships/hyperlink" Target="https://madeinzaragoza.es/blog/un-oasis-creativo-en-el-centro-de-zaragoza-junto-a-la-puerta-del-carmen/" TargetMode="External"/><Relationship Id="rId20" Type="http://schemas.openxmlformats.org/officeDocument/2006/relationships/hyperlink" Target="http://www.lafalsa.es/" TargetMode="External"/><Relationship Id="rId22" Type="http://schemas.openxmlformats.org/officeDocument/2006/relationships/hyperlink" Target="https://www.lateliervirgos.com/" TargetMode="External"/><Relationship Id="rId21" Type="http://schemas.openxmlformats.org/officeDocument/2006/relationships/hyperlink" Target="https://www.tapiceriaaragonesa.es/" TargetMode="External"/><Relationship Id="rId24" Type="http://schemas.openxmlformats.org/officeDocument/2006/relationships/hyperlink" Target="https://www.caraycantoformacion.es/tienda/Co-working-c177822520" TargetMode="External"/><Relationship Id="rId23" Type="http://schemas.openxmlformats.org/officeDocument/2006/relationships/hyperlink" Target="https://atumaderacoworking.es/" TargetMode="External"/><Relationship Id="rId26" Type="http://schemas.openxmlformats.org/officeDocument/2006/relationships/hyperlink" Target="https://www.transfolabbcn.com/espacio-maker" TargetMode="External"/><Relationship Id="rId25" Type="http://schemas.openxmlformats.org/officeDocument/2006/relationships/hyperlink" Target="https://www.theworkshopmadrid.com/tarifas" TargetMode="External"/><Relationship Id="rId28" Type="http://schemas.openxmlformats.org/officeDocument/2006/relationships/hyperlink" Target="https://www.cronoshare.com/cuanto-cuesta/restaurar-mueble" TargetMode="External"/><Relationship Id="rId27" Type="http://schemas.openxmlformats.org/officeDocument/2006/relationships/hyperlink" Target="https://www.habitissimo.es/presupuestos/restaurar-muebles" TargetMode="External"/><Relationship Id="rId29" Type="http://schemas.openxmlformats.org/officeDocument/2006/relationships/hyperlink" Target="https://poligono-cogullada.es/" TargetMode="External"/><Relationship Id="rId51" Type="http://schemas.openxmlformats.org/officeDocument/2006/relationships/hyperlink" Target="http://madeinzaragoza.es/blog/feria-de-la-sostenibilidad/" TargetMode="External"/><Relationship Id="rId50" Type="http://schemas.openxmlformats.org/officeDocument/2006/relationships/hyperlink" Target="https://comunicacion-cientifica.com/wp-content/uploads/2024/08/186.-PDF-Economia-circular.pdf" TargetMode="External"/><Relationship Id="rId53" Type="http://schemas.openxmlformats.org/officeDocument/2006/relationships/hyperlink" Target="https://www.rrhhdigital.com/secciones/actualidad/777866/tendencias-laborales-2025-digitalizacion-ia-y-gamificacion/" TargetMode="External"/><Relationship Id="rId52" Type="http://schemas.openxmlformats.org/officeDocument/2006/relationships/hyperlink" Target="https://voiex.cl/7-tendencias-que-transformaran-el-trabajo-hacia-2025-2026/" TargetMode="External"/><Relationship Id="rId11" Type="http://schemas.openxmlformats.org/officeDocument/2006/relationships/hyperlink" Target="https://es.wikipedia.org/wiki/%C3%81rea_metropolitana_de_Zaragoza" TargetMode="External"/><Relationship Id="rId10" Type="http://schemas.openxmlformats.org/officeDocument/2006/relationships/hyperlink" Target="https://www.aragondigital.es/autobuses-zaragoza/" TargetMode="External"/><Relationship Id="rId54" Type="http://schemas.openxmlformats.org/officeDocument/2006/relationships/hyperlink" Target="https://resiliencei.com/es/blog/workplace-trends-2025-how-resilience-drives-hybrid-work-ai-and-employee-well-being/" TargetMode="External"/><Relationship Id="rId13" Type="http://schemas.openxmlformats.org/officeDocument/2006/relationships/hyperlink" Target="https://madeinzaragoza.es/" TargetMode="External"/><Relationship Id="rId12" Type="http://schemas.openxmlformats.org/officeDocument/2006/relationships/hyperlink" Target="https://blog.blablacar.es/escapadas/pueblos-bonitos-cerca-de-zaragoza" TargetMode="External"/><Relationship Id="rId15" Type="http://schemas.openxmlformats.org/officeDocument/2006/relationships/hyperlink" Target="https://artearagon.com/" TargetMode="External"/><Relationship Id="rId14" Type="http://schemas.openxmlformats.org/officeDocument/2006/relationships/hyperlink" Target="http://madeinzaragoza.es/blog/un-oasis-creativo-en-el-centro-de-zaragoza-junto-a-la-puerta-del-carmen/" TargetMode="External"/><Relationship Id="rId17" Type="http://schemas.openxmlformats.org/officeDocument/2006/relationships/hyperlink" Target="https://artearagon.com/formacion/cursos-monograficos/" TargetMode="External"/><Relationship Id="rId16" Type="http://schemas.openxmlformats.org/officeDocument/2006/relationships/hyperlink" Target="https://artearagon.com/artesanos/" TargetMode="External"/><Relationship Id="rId19" Type="http://schemas.openxmlformats.org/officeDocument/2006/relationships/hyperlink" Target="https://latermita.org/" TargetMode="External"/><Relationship Id="rId18" Type="http://schemas.openxmlformats.org/officeDocument/2006/relationships/hyperlink" Target="https://www.comaking.es/taller-compartido-de-carpinte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