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62bdde32104bff" /><Relationship Type="http://schemas.openxmlformats.org/package/2006/relationships/metadata/core-properties" Target="/package/services/metadata/core-properties/480199cc973448cf977cfaf0ff516ae2.psmdcp" Id="Ra23413d7c44d45d7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280" w:lineRule="exact"/>
        <w:ind/>
        <w:jc w:val="center"/>
      </w:pPr>
      <w:r>
        <w:rPr>
          <w:sz w:val="20"/>
          <w:rFonts w:hint="eastAsia" w:ascii="Calibri" w:hAnsi="Calibri" w:eastAsia="Calibri"/>
          <w:color w:val="000000"/>
        </w:rPr>
        <w:t xml:space="preserve">KAMGA STE JACQUES</w:t>
      </w:r>
    </w:p>
    <w:p>
      <w:pPr>
        <w:spacing w:after="100" w:line="340" w:lineRule="exact"/>
        <w:ind/>
        <w:jc w:val="center"/>
      </w:pPr>
      <w:r>
        <w:rPr>
          <w:u w:val="single"/>
          <w:sz w:val="24"/>
          <w:rFonts w:hint="eastAsia" w:ascii="Calibri" w:hAnsi="Calibri" w:eastAsia="Calibri"/>
          <w:color w:val="000000"/>
        </w:rPr>
        <w:t xml:space="preserve">Jacqueskamga123@gmail.com</w:t>
      </w:r>
    </w:p>
    <w:p>
      <w:pPr>
        <w:spacing w:after="340" w:line="280" w:lineRule="exact"/>
        <w:ind/>
        <w:jc w:val="center"/>
      </w:pPr>
      <w:r>
        <w:rPr>
          <w:sz w:val="20"/>
          <w:rFonts w:hint="eastAsia" w:ascii="Calibri" w:hAnsi="Calibri" w:eastAsia="Calibri"/>
          <w:color w:val="000000"/>
        </w:rPr>
        <w:t xml:space="preserve">CHAUFFEUR POIDS LOURDS</w:t>
      </w:r>
    </w:p>
    <w:p>
      <w:pPr>
        <w:spacing w:line="280" w:lineRule="exact"/>
        <w:ind w:firstLine="12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Conducteur de poids lourd avec 18 ans d'expérience, je possède une grande connaissance de la</w:t>
      </w:r>
    </w:p>
    <w:p>
      <w:pPr>
        <w:spacing w:line="280" w:lineRule="exact"/>
        <w:ind w:firstLine="120"/>
        <w:jc w:val="both"/>
      </w:pPr>
      <w:r>
        <w:rPr>
          <w:sz w:val="20"/>
          <w:rFonts w:hint="eastAsia" w:ascii="Calibri" w:hAnsi="Calibri" w:eastAsia="Calibri"/>
          <w:color w:val="000000"/>
        </w:rPr>
        <w:t xml:space="preserve">réglementation routière. Passionné par le contact clientèle, je m'engage à effectuer mon itinéraire</w:t>
      </w:r>
    </w:p>
    <w:p>
      <w:pPr>
        <w:spacing w:after="340" w:line="280" w:lineRule="exact"/>
        <w:ind/>
        <w:jc w:val="center"/>
      </w:pPr>
      <w:r>
        <w:rPr>
          <w:sz w:val="20"/>
          <w:rFonts w:hint="eastAsia" w:ascii="Calibri" w:hAnsi="Calibri" w:eastAsia="Calibri"/>
          <w:color w:val="000000"/>
        </w:rPr>
        <w:t xml:space="preserve">dans les délais, en toute sécurité.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Compétences</w:t>
      </w:r>
    </w:p>
    <w:p>
      <w:pPr>
        <w:spacing w:line="28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Langues: français (excellent), anglais (moyen)</w:t>
      </w:r>
    </w:p>
    <w:p>
      <w:pPr>
        <w:spacing w:line="26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·Compétence solide en Hygiène, Sécurité et Environnement (HSE)</w:t>
      </w:r>
    </w:p>
    <w:p>
      <w:pPr>
        <w:spacing w:line="26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·Conduite sure et maitrise du code de la route</w:t>
      </w:r>
    </w:p>
    <w:p>
      <w:pPr>
        <w:spacing w:line="24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· Sens de l'organisation du travail</w:t>
      </w:r>
    </w:p>
    <w:p>
      <w:pPr>
        <w:spacing w:line="28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·Connaissances mécaniques</w:t>
      </w:r>
    </w:p>
    <w:p>
      <w:pPr>
        <w:spacing w:line="28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·Spécialiste en conduite des poids lourds tout type de marque (porte char, semi-remorque, camion ben...)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Expérience professionnelle</w:t>
      </w:r>
    </w:p>
    <w:p>
      <w:pPr>
        <w:spacing w:line="28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Avril 2017 à présent</w:t>
      </w:r>
    </w:p>
    <w:p>
      <w:pPr>
        <w:spacing w:line="280" w:lineRule="exact"/>
        <w:ind w:firstLine="0"/>
        <w:jc w:val="both"/>
      </w:pPr>
      <w:r>
        <w:rPr>
          <w:sz w:val="20"/>
          <w:rFonts w:hint="eastAsia" w:ascii="Calibri" w:hAnsi="Calibri" w:eastAsia="Calibri"/>
          <w:color w:val="000000"/>
        </w:rPr>
        <w:t xml:space="preserve">DPC S.A (Portsec) Cameroun (une entreprise camerounaise faisant dans le Bâtiments et TravauxPublics et </w:t>
      </w:r>
      <w:r>
        <w:rPr>
          <w:sz w:val="20"/>
          <w:rFonts w:hint="eastAsia" w:ascii="Calibri" w:hAnsi="Calibri" w:eastAsia="Calibri"/>
          <w:color w:val="000000"/>
        </w:rPr>
        <w:t xml:space="preserve">aussi dans le réaménagement du port autonome de Douala)</w:t>
      </w:r>
    </w:p>
    <w:p>
      <w:pPr>
        <w:spacing w:line="28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Taches effectuées</w:t>
      </w:r>
    </w:p>
    <w:p>
      <w:pPr>
        <w:spacing w:line="280" w:lineRule="exact"/>
        <w:ind w:firstLine="0"/>
        <w:jc w:val="both"/>
      </w:pPr>
      <w:r>
        <w:rPr>
          <w:sz w:val="20"/>
          <w:rFonts w:hint="eastAsia" w:ascii="Calibri" w:hAnsi="Calibri" w:eastAsia="Calibri"/>
          <w:color w:val="000000"/>
        </w:rPr>
        <w:t xml:space="preserve">Chauffeur poids lourds (porte-char,semi-remorque, fourgon, camion benne...)</w:t>
      </w:r>
    </w:p>
    <w:p>
      <w:pPr>
        <w:spacing w:line="28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·Transport des machineries lourdes avec un porte-char sur courte et longue distance</w:t>
      </w:r>
    </w:p>
    <w:p>
      <w:pPr>
        <w:spacing w:line="26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·Transport des matériaux lourds et marchandise sur une semi-remorque</w:t>
      </w:r>
    </w:p>
    <w:p>
      <w:pPr>
        <w:spacing w:line="26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·Transport des conteneurs inter-ville</w:t>
      </w:r>
    </w:p>
    <w:p>
      <w:pPr>
        <w:spacing w:after="100" w:line="26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·Contrôler l'état du véhicule d'un point de vue mécanique</w:t>
      </w:r>
    </w:p>
    <w:p>
      <w:pPr>
        <w:spacing w:line="28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Janvier 2010 à novembre 2013</w:t>
      </w:r>
    </w:p>
    <w:p>
      <w:pPr>
        <w:spacing w:line="28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Chauffeur poids lourds NICAM</w:t>
      </w:r>
    </w:p>
    <w:p>
      <w:pPr>
        <w:spacing w:line="28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Taches effectuées</w:t>
      </w:r>
    </w:p>
    <w:p>
      <w:pPr>
        <w:spacing w:line="240" w:lineRule="exact"/>
        <w:ind w:firstLine="28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· Définir un itinéraire en fonction des consignes de livraison</w:t>
      </w:r>
    </w:p>
    <w:p>
      <w:pPr>
        <w:spacing w:line="260" w:lineRule="exact"/>
        <w:ind w:firstLine="28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·Contrôler la commande du client d'un point de vue administratif</w:t>
      </w:r>
    </w:p>
    <w:p>
      <w:pPr>
        <w:spacing w:line="260" w:lineRule="exact"/>
        <w:ind w:firstLine="28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· Elévation des personnes en hauteur à l'aide d'une grue mobile</w:t>
      </w:r>
    </w:p>
    <w:p>
      <w:pPr>
        <w:spacing w:line="28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Septembre 2014 à novembre 2016</w:t>
      </w:r>
    </w:p>
    <w:p>
      <w:pPr>
        <w:spacing w:line="28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Chauffeur poids lourds a AGRICOLLA SARL</w:t>
      </w:r>
    </w:p>
    <w:p>
      <w:pPr>
        <w:spacing w:line="28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Taches effectuées</w:t>
      </w:r>
    </w:p>
    <w:p>
      <w:pPr>
        <w:spacing w:line="260" w:lineRule="exact"/>
        <w:ind w:firstLine="28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· Transport des marchandises inter-pays</w:t>
      </w:r>
    </w:p>
    <w:p>
      <w:pPr>
        <w:spacing w:line="240" w:lineRule="exact"/>
        <w:ind w:firstLine="28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·Organiser le transport des marchandises des clients</w:t>
      </w:r>
    </w:p>
    <w:p>
      <w:pPr>
        <w:spacing w:line="260" w:lineRule="exact"/>
        <w:ind w:firstLine="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Chargement et déchargement du camion...</w:t>
      </w:r>
    </w:p>
    <w:p>
      <w:pPr>
        <w:spacing w:line="360" w:lineRule="exact"/>
        <w:ind w:firstLine="0"/>
        <w:jc w:val="left"/>
      </w:pPr>
      <w:r>
        <w:rPr>
          <w:sz w:val="26"/>
          <w:rFonts w:hint="eastAsia" w:ascii="Calibri" w:hAnsi="Calibri" w:eastAsia="Calibri"/>
          <w:color w:val="000000"/>
        </w:rPr>
        <w:t xml:space="preserve">Formation professionnelle</w:t>
      </w:r>
    </w:p>
    <w:p>
      <w:pPr>
        <w:spacing w:line="280" w:lineRule="exact"/>
        <w:ind w:firstLine="28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Formation pour obtenir des différentes catégories de permis de conduite</w:t>
      </w:r>
    </w:p>
    <w:p>
      <w:pPr>
        <w:spacing w:line="280" w:lineRule="exact"/>
        <w:ind w:firstLine="28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Novembre 2001</w:t>
      </w:r>
    </w:p>
    <w:p>
      <w:pPr>
        <w:spacing w:line="280" w:lineRule="exact"/>
        <w:ind w:firstLine="640"/>
        <w:jc w:val="both"/>
      </w:pPr>
      <w:r>
        <w:rPr>
          <w:sz w:val="20"/>
          <w:rFonts w:hint="eastAsia" w:ascii="Calibri" w:hAnsi="Calibri" w:eastAsia="Calibri"/>
          <w:color w:val="000000"/>
        </w:rPr>
        <w:t xml:space="preserve">Permis de catégorie B (conduite de véhicule utilitaire)</w:t>
      </w:r>
    </w:p>
    <w:p>
      <w:pPr>
        <w:spacing w:line="280" w:lineRule="exact"/>
        <w:ind w:firstLine="28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Janvier 2005</w:t>
      </w:r>
    </w:p>
    <w:p>
      <w:pPr>
        <w:spacing w:line="280" w:lineRule="exact"/>
        <w:ind w:firstLine="640"/>
        <w:jc w:val="both"/>
      </w:pPr>
      <w:r>
        <w:rPr>
          <w:sz w:val="20"/>
          <w:rFonts w:hint="eastAsia" w:ascii="Calibri" w:hAnsi="Calibri" w:eastAsia="Calibri"/>
          <w:color w:val="000000"/>
        </w:rPr>
        <w:t xml:space="preserve">Permis de catégorie C (conduite des camions)</w:t>
      </w:r>
    </w:p>
    <w:p>
      <w:pPr>
        <w:spacing w:line="280" w:lineRule="exact"/>
        <w:ind w:firstLine="280"/>
        <w:jc w:val="left"/>
      </w:pPr>
      <w:r>
        <w:rPr>
          <w:sz w:val="20"/>
          <w:rFonts w:hint="eastAsia" w:ascii="Calibri" w:hAnsi="Calibri" w:eastAsia="Calibri"/>
          <w:color w:val="000000"/>
        </w:rPr>
        <w:t xml:space="preserve">Mars 2007</w:t>
      </w:r>
    </w:p>
    <w:p>
      <w:pPr>
        <w:spacing w:after="340" w:line="280" w:lineRule="exact"/>
        <w:ind w:firstLine="640"/>
        <w:jc w:val="both"/>
      </w:pPr>
      <w:r>
        <w:rPr>
          <w:sz w:val="20"/>
          <w:rFonts w:hint="eastAsia" w:ascii="Calibri" w:hAnsi="Calibri" w:eastAsia="Calibri"/>
          <w:color w:val="000000"/>
        </w:rPr>
        <w:t xml:space="preserve">Permis de catégorie CE (conduite des semi-remorques)</w:t>
      </w:r>
    </w:p>
    <w:p>
      <w:pPr>
        <w:spacing w:line="280" w:lineRule="exact"/>
        <w:ind w:firstLine="0"/>
        <w:jc w:val="both"/>
        <w:sectPr>
          <w:type w:val="continuous"/>
          <w:pgSz w:w="11860" w:h="16840" w:orient="portrait"/>
          <w:pgMar w:top="720" w:right="720" w:bottom="1360" w:left="1240" w:header="0" w:footer="0"/>
          <w:cols w:equalWidth="true" w:num="1"/>
        </w:sectPr>
      </w:pPr>
      <w:r>
        <w:rPr>
          <w:sz w:val="20"/>
          <w:rFonts w:hint="eastAsia" w:ascii="Calibri" w:hAnsi="Calibri" w:eastAsia="Calibri"/>
          <w:color w:val="000000"/>
        </w:rPr>
        <w:t xml:space="preserve">Personnalité : Ponctuel, vaillant, honnête, propre, social, disponible, discrète, adaptation facile et rapide.</w:t>
      </w:r>
    </w:p>
    <w:p>
      <w:pPr>
        <w:spacing w:line="1" w:lineRule="exact"/>
      </w:pPr>
    </w:p>
    <w:sectPr>
      <w:type w:val="continuous"/>
      <w:pgMar w:top="720" w:right="720" w:bottom="1360" w:left="1240" w:header="0" w:footer="0"/>
      <w:pgSz w:w="11860" w:h="16840" w:orient="portrait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9F0BE0"/>
    <w:rsid w:val="00BA6D97"/>
    <w:rsid w:val="00BD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1983-C890-485F-95E8-B387FD722BBF}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2" /></Relationships>
</file>