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A3249" w14:textId="77777777" w:rsidR="00C17880" w:rsidRPr="00C17880" w:rsidRDefault="00C17880" w:rsidP="00C17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alibri" w:eastAsia="Times New Roman" w:hAnsi="Calibri" w:cs="Calibri"/>
          <w:sz w:val="24"/>
          <w:szCs w:val="24"/>
          <w:lang w:val="en-US"/>
        </w:rPr>
        <w:t>🧠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Brainstorming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9F7F482" w14:textId="77777777" w:rsidR="00C17880" w:rsidRPr="00C17880" w:rsidRDefault="00C17880" w:rsidP="00C17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Features we are going to predict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taking into account new data previous day (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86BFED6" w14:textId="77777777" w:rsidR="00C17880" w:rsidRPr="00C17880" w:rsidRDefault="00C17880" w:rsidP="00C17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A6CA3AA" wp14:editId="04CF5B8C">
                <wp:extent cx="304800" cy="304800"/>
                <wp:effectExtent l="0" t="0" r="0" b="0"/>
                <wp:docPr id="2" name="Rectangle 2" descr="Screenshot 2025-01-13 1451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63B51" id="Rectangle 2" o:spid="_x0000_s1026" alt="Screenshot 2025-01-13 14514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4i0AIAAOAFAAAOAAAAZHJzL2Uyb0RvYy54bWysVNuO0zAQfUfiHyy/p7nUvSTadLXbNAhp&#10;gRULH+AmTmOR2MF2my6If2fstN22+4KAPFj2jHNm5szx3Nzu2wbtmNJcihSHowAjJgpZcrFJ8dcv&#10;uTfHSBsqStpIwVL8zDS+Xbx9c9N3CYtkLZuSKQQgQid9l+LamC7xfV3UrKV6JDsmwFlJ1VIDR7Xx&#10;S0V7QG8bPwqCqd9LVXZKFkxrsGaDEy8cflWxwnyqKs0MalIMuRm3Kreu7eovbmiyUbSreXFIg/5F&#10;Fi3lAoKeoDJqKNoq/gqq5YWSWlZmVMjWl1XFC+ZqgGrC4Kqap5p2zNUC5OjuRJP+f7DFx92jQrxM&#10;cYSRoC206DOQRsWmYQhMJdMF0PVUKMaErqVBURBNvCD0wjEKySQk41EnNpbHvtMJwD11j8oyobsH&#10;WXzTSMhlDXDsTncADBqBOEeTUrKvGS2hoNBC+BcY9qABDa37D7KEzOjWSMfyvlKtjQH8ob1r5vOp&#10;mWxvUAHGcUDmAbS8ANdhbyPQ5Phzp7R5x2SL7CbFCrJz4HT3oM1w9XjFxhIy500Ddpo04sIAmIMF&#10;QsOv1meTcO3/GQfxar6aE49E05VHgizz7vIl8aZ5OJtk42y5zMJfNm5IkpqXJRM2zFGKIfmzVh8e&#10;xSCikxi1bHhp4WxKWm3Wy0ahHYWnkLvPUQ6el2v+ZRqOL6jlqqQwIsF9FHv5dD7zSE4mXjwL5iCK&#10;+D6eBiQmWX5Z0gMX7N9LQn2K40k0cV06S/qqtsB9r2ujScsNDJuGtykGacBnL9HEKnAlSrc3lDfD&#10;/owKm/4LFdDuY6OdXq1EB/WvZfkMclUS5ATKg7EIm1qqHxj1MGJSrL9vqWIYNe8FSD4OCbEzyR3I&#10;ZBbBQZ171uceKgqASrHBaNguzTDHtp3imxoihY4YIe/gmVTcSdg+oSGrw+OCMeIqOYw8O6fOz+7W&#10;y2Be/A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fhL4i0AIAAOA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14:paraId="721C28E3" w14:textId="77777777" w:rsidR="00C17880" w:rsidRPr="00C17880" w:rsidRDefault="00C17880" w:rsidP="00C17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Types de données 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khubeo</w:t>
      </w:r>
    </w:p>
    <w:p w14:paraId="3D5981CE" w14:textId="77777777" w:rsidR="00C17880" w:rsidRPr="00825F11" w:rsidRDefault="00C17880" w:rsidP="00C17880">
      <w:pPr>
        <w:ind w:firstLine="576"/>
        <w:rPr>
          <w:rFonts w:cs="Arial"/>
        </w:rPr>
      </w:pPr>
      <w:r w:rsidRPr="00C178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B983902" wp14:editId="39CFD2F3">
                <wp:extent cx="304800" cy="30480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9505F" id="Rectangle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jfvA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ITe&#10;YSRoBy36DEWjom4ZAlXJdAHl4h2t2aQXtS3Y0OsE3j32D8qmrPt7WXzTSMhVA+/Yre4BYQQ8qpSS&#10;Q8NoCZGHFsK/wLAHDWhoM3yQJYRAt0a6cu4r1VkfUCi0d117OnWN7Q0qQHkVkEUAvS3AdJCtB5oc&#10;H/dKm3dMdsgKKVYQnQOnu3ttxqvHK9aXkDlvW9DTpBUXCsAcNeAanlqbDcL1+WccxOvFekE8Es3W&#10;HgmyzLvNV8Sb5eF8ml1lq1UW/rJ+Q5I0vCyZsG6OnAvJn/X0wP6RLSfWadny0sLZkLSqN6tWoR0F&#10;zuduuZKD5fmafxmGqxfk8iKlMCLBXRR7+Wwx90hOpl48DxZeEMZ38SwgMcnyy5TuuWD/nhIaUhxP&#10;o6nr0lnQL3IL3HqdG006bmCqtLxLMVADlr1EE8vAtSidbChvR/msFDb851JAu4+Ndny1FB3Zv5Hl&#10;E9BVSaATMA/mHwiNVD8wGmCWpFh/31LFMGrfC6B8HBJih487kOk8goM6t2zOLVQUAJVig9Eorsw4&#10;sLa94nUDnkJXGCFv4ZtU3FHYfqExqsPngnnhMjnMNjuQzs/u1v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8sY3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C17880">
        <w:rPr>
          <w:rFonts w:cs="Arial"/>
        </w:rPr>
        <w:t xml:space="preserve"> </w:t>
      </w:r>
      <w:r w:rsidRPr="00825F11">
        <w:rPr>
          <w:rFonts w:cs="Arial"/>
        </w:rPr>
        <w:t xml:space="preserve">Structure de la table </w:t>
      </w:r>
      <w:r w:rsidRPr="00825F11">
        <w:rPr>
          <w:rFonts w:cs="Arial"/>
          <w:b/>
        </w:rPr>
        <w:t xml:space="preserve">T_COMPTE_RENDU </w:t>
      </w:r>
      <w:r w:rsidRPr="00825F11">
        <w:rPr>
          <w:rFonts w:cs="Arial"/>
        </w:rPr>
        <w:t>(PostgreSQL):</w:t>
      </w:r>
      <w:r w:rsidRPr="00825F11">
        <w:rPr>
          <w:rFonts w:cs="Arial"/>
          <w:b/>
        </w:rPr>
        <w:t xml:space="preserve"> </w:t>
      </w:r>
    </w:p>
    <w:p w14:paraId="2DD580B2" w14:textId="77777777" w:rsidR="00C17880" w:rsidRPr="00825F11" w:rsidRDefault="00C17880" w:rsidP="00C17880">
      <w:pPr>
        <w:ind w:firstLine="576"/>
        <w:rPr>
          <w:rFonts w:cs="Arial"/>
        </w:rPr>
      </w:pPr>
    </w:p>
    <w:tbl>
      <w:tblPr>
        <w:tblStyle w:val="TableauListe31"/>
        <w:tblW w:w="361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01"/>
        <w:gridCol w:w="1711"/>
      </w:tblGrid>
      <w:tr w:rsidR="00C17880" w:rsidRPr="00825F11" w14:paraId="76679747" w14:textId="77777777" w:rsidTr="0027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1" w:type="dxa"/>
          </w:tcPr>
          <w:p w14:paraId="72B703BA" w14:textId="77777777" w:rsidR="00C17880" w:rsidRPr="00825F11" w:rsidRDefault="00C17880" w:rsidP="00275EFE">
            <w:pPr>
              <w:ind w:firstLine="0"/>
            </w:pPr>
            <w:r w:rsidRPr="00825F11">
              <w:t>Action</w:t>
            </w:r>
          </w:p>
        </w:tc>
        <w:tc>
          <w:tcPr>
            <w:tcW w:w="1711" w:type="dxa"/>
          </w:tcPr>
          <w:p w14:paraId="7216F951" w14:textId="77777777" w:rsidR="00C17880" w:rsidRPr="00825F11" w:rsidRDefault="00C17880" w:rsidP="00275EF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0"/>
            <w:r w:rsidRPr="00825F11">
              <w:t xml:space="preserve">Code </w:t>
            </w:r>
            <w:commentRangeEnd w:id="0"/>
            <w:r w:rsidRPr="00825F11">
              <w:rPr>
                <w:rStyle w:val="Marquedecommentaire"/>
                <w:b w:val="0"/>
                <w:bCs w:val="0"/>
                <w:color w:val="auto"/>
              </w:rPr>
              <w:commentReference w:id="0"/>
            </w:r>
            <w:r w:rsidRPr="00825F11">
              <w:t>couleur</w:t>
            </w:r>
          </w:p>
        </w:tc>
      </w:tr>
      <w:tr w:rsidR="00C17880" w:rsidRPr="00825F11" w14:paraId="210FA4EF" w14:textId="77777777" w:rsidTr="0027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F236C8F" w14:textId="77777777" w:rsidR="00C17880" w:rsidRPr="00825F11" w:rsidRDefault="00C17880" w:rsidP="00275EFE">
            <w:pPr>
              <w:ind w:firstLine="0"/>
              <w:rPr>
                <w:b w:val="0"/>
                <w:noProof/>
                <w:lang w:eastAsia="fr-FR" w:bidi="ar-SA"/>
              </w:rPr>
            </w:pPr>
            <w:r w:rsidRPr="00825F11">
              <w:rPr>
                <w:b w:val="0"/>
                <w:noProof/>
                <w:lang w:eastAsia="fr-FR" w:bidi="ar-SA"/>
              </w:rPr>
              <w:t xml:space="preserve">CREATION </w:t>
            </w:r>
          </w:p>
        </w:tc>
        <w:tc>
          <w:tcPr>
            <w:tcW w:w="1711" w:type="dxa"/>
          </w:tcPr>
          <w:p w14:paraId="0D08AE33" w14:textId="77777777" w:rsidR="00C17880" w:rsidRPr="00825F11" w:rsidRDefault="00C17880" w:rsidP="00275E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68B940" wp14:editId="4397B0E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8890</wp:posOffset>
                      </wp:positionV>
                      <wp:extent cx="352425" cy="142875"/>
                      <wp:effectExtent l="5715" t="635" r="3810" b="8890"/>
                      <wp:wrapNone/>
                      <wp:docPr id="3" name="Rectangle à coins arrond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142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524E3F" id="Rectangle à coins arrondis 3" o:spid="_x0000_s1026" style="position:absolute;margin-left:-1.5pt;margin-top:.7pt;width:27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UZmwIAADAFAAAOAAAAZHJzL2Uyb0RvYy54bWysVNuO0zAQfUfiHyy/d3PZpG2ipqu9UIS0&#10;wIqFD3BtpzE4drDdpruIf+Ff+DHGTrq08ABC9MH1xDPjOWfOeHGxbyXacWOFVhVOzmKMuKKaCbWp&#10;8If3q8kcI+uIYkRqxSv8wC2+WD5/tui7kqe60ZJxgyCJsmXfVbhxriujyNKGt8Se6Y4rOKy1aYkD&#10;02wiZkgP2VsZpXE8jXptWGc05dbC15vhEC9D/rrm1L2ta8sdkhWG2lxYTVjXfo2WC1JuDOkaQccy&#10;yD9U0RKh4NKnVDfEEbQ14rdUraBGW127M6rbSNe1oDxgADRJ/Aua+4Z0PGABcmz3RJP9f2npm92d&#10;QYJV+BwjRVpo0TsgjaiN5Oj7N0S1UBYRY7RiwqJzT1jf2RLi7rs74yHb7lbTTxYpfd1AHL8E577h&#10;hEGZifePTgK8YSEUrfvXmsF9ZOt04G5fm9YnBFbQPrTo4alFfO8QhY/neZqlOUYUjpIsnc/ycAMp&#10;D8Gdse4l1y3ymwobvVXMIwo3kN2tdaFNbARL2EeM6lZC03dEomQ6nc7GjKNzRMpDzoBWS8FWQspg&#10;mM36WhoEoVBpfBXnQVEQYo/dpPLOSvswzwcphy8AaqzHwwty+VIkaRZfpcVkNZ3PJtkqyyfFLJ5P&#10;4qS4KqZxVmQ3q68eTJKVjWCMq1uh+EG6SfZ30hiHaBBdEC/qK1zkQO2fQMbwGxk6ARmYDuPke/9C&#10;sbB3RMhhH51WHGgA2If/QERQihfHILK1Zg8gFKOhkTC88MzAptHmEaMeRrbC9vOWGI6RfKVAbEWS&#10;ZX7Gg5HlsxQMc3yyPj4hikKqCjuMhu21G96FbWfEpoGbksCF0pcg0Fq4g5KHqkZZw1gGBOMT4uf+&#10;2A5ePx+65Q8AAAD//wMAUEsDBBQABgAIAAAAIQAYrwr13QAAAAYBAAAPAAAAZHJzL2Rvd25yZXYu&#10;eG1sTI/BTsMwEETvSPyDtUjcWoeEIghxKoqoQD0gKFy4beMlCcTrEDtt+HuWExx3ZjTztlhOrlN7&#10;GkLr2cDZPAFFXHnbcm3g9WU9uwQVIrLFzjMZ+KYAy/L4qMDc+gM/034bayUlHHI00MTY51qHqiGH&#10;Ye57YvHe/eAwyjnU2g54kHLX6TRJLrTDlmWhwZ5uG6o+t6Mz8PjxFvTTGt3XkKzuMNusxvuHyZjT&#10;k+nmGlSkKf6F4Rdf0KEUpp0f2QbVGZhl8koU/RyU2It0AWpnIM2uQJeF/o9f/gAAAP//AwBQSwEC&#10;LQAUAAYACAAAACEAtoM4kv4AAADhAQAAEwAAAAAAAAAAAAAAAAAAAAAAW0NvbnRlbnRfVHlwZXNd&#10;LnhtbFBLAQItABQABgAIAAAAIQA4/SH/1gAAAJQBAAALAAAAAAAAAAAAAAAAAC8BAABfcmVscy8u&#10;cmVsc1BLAQItABQABgAIAAAAIQACK/UZmwIAADAFAAAOAAAAAAAAAAAAAAAAAC4CAABkcnMvZTJv&#10;RG9jLnhtbFBLAQItABQABgAIAAAAIQAYrwr13QAAAAYBAAAPAAAAAAAAAAAAAAAAAPUEAABkcnMv&#10;ZG93bnJldi54bWxQSwUGAAAAAAQABADzAAAA/wUAAAAA&#10;" fillcolor="#00b050" stroked="f"/>
                  </w:pict>
                </mc:Fallback>
              </mc:AlternateContent>
            </w:r>
          </w:p>
        </w:tc>
      </w:tr>
    </w:tbl>
    <w:p w14:paraId="70372675" w14:textId="77777777" w:rsidR="00C17880" w:rsidRPr="00825F11" w:rsidRDefault="00C17880" w:rsidP="00C17880">
      <w:pPr>
        <w:ind w:firstLine="576"/>
        <w:rPr>
          <w:rFonts w:cs="Arial"/>
        </w:rPr>
      </w:pPr>
    </w:p>
    <w:p w14:paraId="0ECB5B35" w14:textId="77777777" w:rsidR="00C17880" w:rsidRPr="00825F11" w:rsidRDefault="00C17880" w:rsidP="00C17880">
      <w:pPr>
        <w:ind w:firstLine="576"/>
        <w:rPr>
          <w:rFonts w:cs="Arial"/>
        </w:rPr>
      </w:pPr>
    </w:p>
    <w:tbl>
      <w:tblPr>
        <w:tblStyle w:val="TableauListe31"/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3685"/>
        <w:gridCol w:w="6521"/>
      </w:tblGrid>
      <w:tr w:rsidR="00C17880" w:rsidRPr="00825F11" w14:paraId="233B8B32" w14:textId="77777777" w:rsidTr="0027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76A7BE" w14:textId="77777777" w:rsidR="00C17880" w:rsidRPr="00C17880" w:rsidRDefault="00C17880" w:rsidP="00275EFE">
            <w:pPr>
              <w:ind w:firstLine="0"/>
              <w:rPr>
                <w:lang w:val="fr-FR"/>
              </w:rPr>
            </w:pPr>
            <w:commentRangeStart w:id="1"/>
            <w:r w:rsidRPr="00C17880">
              <w:rPr>
                <w:noProof/>
                <w:lang w:val="fr-FR" w:eastAsia="fr-FR" w:bidi="ar-SA"/>
              </w:rPr>
              <w:t>Descriptif</w:t>
            </w:r>
            <w:commentRangeEnd w:id="1"/>
            <w:r w:rsidRPr="00825F11">
              <w:rPr>
                <w:rStyle w:val="Marquedecommentaire"/>
                <w:b w:val="0"/>
                <w:bCs w:val="0"/>
              </w:rPr>
              <w:commentReference w:id="1"/>
            </w:r>
            <w:r w:rsidRPr="00C17880">
              <w:rPr>
                <w:noProof/>
                <w:lang w:val="fr-FR" w:eastAsia="fr-FR" w:bidi="ar-SA"/>
              </w:rPr>
              <w:t xml:space="preserve"> de la table à indiquer</w:t>
            </w: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250DF34D" w14:textId="77777777" w:rsidR="00C17880" w:rsidRPr="00C17880" w:rsidRDefault="00C17880" w:rsidP="00275E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C17880">
              <w:rPr>
                <w:lang w:val="fr-FR"/>
              </w:rPr>
              <w:t>Table contenant les rapports de compte pour entrainer le modèle AI</w:t>
            </w:r>
          </w:p>
        </w:tc>
      </w:tr>
      <w:tr w:rsidR="00C17880" w:rsidRPr="00825F11" w14:paraId="3D6DDC18" w14:textId="77777777" w:rsidTr="0027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right w:val="none" w:sz="0" w:space="0" w:color="auto"/>
            </w:tcBorders>
          </w:tcPr>
          <w:p w14:paraId="3E57B5CF" w14:textId="77777777" w:rsidR="00C17880" w:rsidRPr="00825F11" w:rsidRDefault="00C17880" w:rsidP="00275EFE">
            <w:pPr>
              <w:ind w:firstLine="0"/>
              <w:rPr>
                <w:noProof/>
                <w:lang w:eastAsia="fr-FR" w:bidi="ar-SA"/>
              </w:rPr>
            </w:pPr>
            <w:r w:rsidRPr="00825F11">
              <w:rPr>
                <w:noProof/>
                <w:lang w:eastAsia="fr-FR" w:bidi="ar-SA"/>
              </w:rPr>
              <w:t>Champ clé unique</w:t>
            </w:r>
          </w:p>
        </w:tc>
        <w:tc>
          <w:tcPr>
            <w:tcW w:w="6521" w:type="dxa"/>
          </w:tcPr>
          <w:p w14:paraId="45E6AC54" w14:textId="77777777" w:rsidR="00C17880" w:rsidRPr="00825F11" w:rsidRDefault="00C17880" w:rsidP="00275E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F11">
              <w:t>ID_CLIENT</w:t>
            </w:r>
          </w:p>
        </w:tc>
      </w:tr>
      <w:tr w:rsidR="00C17880" w:rsidRPr="00825F11" w14:paraId="314AF561" w14:textId="77777777" w:rsidTr="00275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AA16CCB" w14:textId="77777777" w:rsidR="00C17880" w:rsidRPr="00C17880" w:rsidRDefault="00C17880" w:rsidP="00275EFE">
            <w:pPr>
              <w:ind w:firstLine="0"/>
              <w:rPr>
                <w:noProof/>
                <w:lang w:val="fr-FR" w:eastAsia="fr-FR" w:bidi="ar-SA"/>
              </w:rPr>
            </w:pPr>
            <w:r w:rsidRPr="00C17880">
              <w:rPr>
                <w:noProof/>
                <w:lang w:val="fr-FR" w:eastAsia="fr-FR" w:bidi="ar-SA"/>
              </w:rPr>
              <w:t xml:space="preserve">Index clustered </w:t>
            </w:r>
            <w:r w:rsidRPr="00C17880">
              <w:rPr>
                <w:i/>
                <w:noProof/>
                <w:lang w:val="fr-FR" w:eastAsia="fr-FR" w:bidi="ar-SA"/>
              </w:rPr>
              <w:t>(si pas de clé unique)</w:t>
            </w:r>
          </w:p>
        </w:tc>
        <w:tc>
          <w:tcPr>
            <w:tcW w:w="6521" w:type="dxa"/>
          </w:tcPr>
          <w:p w14:paraId="5DD78D0C" w14:textId="77777777" w:rsidR="00C17880" w:rsidRPr="00825F11" w:rsidRDefault="00C17880" w:rsidP="00275E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F11">
              <w:t>Nom applicable</w:t>
            </w:r>
          </w:p>
        </w:tc>
      </w:tr>
      <w:tr w:rsidR="00C17880" w:rsidRPr="00825F11" w14:paraId="76492B9D" w14:textId="77777777" w:rsidTr="00275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3B452EC" w14:textId="77777777" w:rsidR="00C17880" w:rsidRPr="00825F11" w:rsidRDefault="00C17880" w:rsidP="00275EFE">
            <w:pPr>
              <w:ind w:firstLine="0"/>
              <w:rPr>
                <w:noProof/>
                <w:lang w:eastAsia="fr-FR" w:bidi="ar-SA"/>
              </w:rPr>
            </w:pPr>
            <w:r w:rsidRPr="00825F11">
              <w:rPr>
                <w:noProof/>
                <w:lang w:eastAsia="fr-FR" w:bidi="ar-SA"/>
              </w:rPr>
              <w:t>Index non-clustered</w:t>
            </w:r>
          </w:p>
        </w:tc>
        <w:tc>
          <w:tcPr>
            <w:tcW w:w="6521" w:type="dxa"/>
          </w:tcPr>
          <w:p w14:paraId="57DDE28D" w14:textId="77777777" w:rsidR="00C17880" w:rsidRPr="00825F11" w:rsidRDefault="00C17880" w:rsidP="00275E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5F11">
              <w:t>ID_DOSSIER, CR_DATE</w:t>
            </w:r>
          </w:p>
        </w:tc>
      </w:tr>
    </w:tbl>
    <w:p w14:paraId="701B118E" w14:textId="77777777" w:rsidR="00C17880" w:rsidRPr="00825F11" w:rsidRDefault="00C17880" w:rsidP="00C17880">
      <w:pPr>
        <w:ind w:firstLine="576"/>
        <w:rPr>
          <w:rFonts w:cs="Arial"/>
        </w:rPr>
      </w:pPr>
    </w:p>
    <w:tbl>
      <w:tblPr>
        <w:tblW w:w="10347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2595"/>
        <w:gridCol w:w="1701"/>
        <w:gridCol w:w="1701"/>
        <w:gridCol w:w="1842"/>
      </w:tblGrid>
      <w:tr w:rsidR="00C17880" w:rsidRPr="00825F11" w14:paraId="43E723CB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/>
            <w:noWrap/>
            <w:vAlign w:val="bottom"/>
            <w:hideMark/>
          </w:tcPr>
          <w:p w14:paraId="597D679A" w14:textId="77777777" w:rsidR="00C17880" w:rsidRPr="00825F11" w:rsidRDefault="00C17880" w:rsidP="00275EFE">
            <w:pPr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</w:pPr>
            <w:r w:rsidRPr="00825F11"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  <w:t>Nom champ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/>
            <w:noWrap/>
            <w:vAlign w:val="bottom"/>
            <w:hideMark/>
          </w:tcPr>
          <w:p w14:paraId="3AFC51E4" w14:textId="77777777" w:rsidR="00C17880" w:rsidRPr="00825F11" w:rsidRDefault="00C17880" w:rsidP="00275EFE">
            <w:pPr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</w:pPr>
            <w:r w:rsidRPr="00825F11"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/>
            <w:noWrap/>
            <w:vAlign w:val="bottom"/>
            <w:hideMark/>
          </w:tcPr>
          <w:p w14:paraId="7CDE7496" w14:textId="77777777" w:rsidR="00C17880" w:rsidRPr="00825F11" w:rsidRDefault="00C17880" w:rsidP="00275EFE">
            <w:pPr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</w:pPr>
            <w:r w:rsidRPr="00825F11"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62626"/>
            <w:vAlign w:val="bottom"/>
          </w:tcPr>
          <w:p w14:paraId="7D2B99BF" w14:textId="77777777" w:rsidR="00C17880" w:rsidRPr="00825F11" w:rsidRDefault="00C17880" w:rsidP="00275EFE">
            <w:pPr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</w:pPr>
            <w:r w:rsidRPr="00825F11"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  <w:t>NULL autorise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62626"/>
            <w:vAlign w:val="bottom"/>
          </w:tcPr>
          <w:p w14:paraId="0CB62CF3" w14:textId="77777777" w:rsidR="00C17880" w:rsidRPr="00825F11" w:rsidRDefault="00C17880" w:rsidP="00275EFE">
            <w:pPr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</w:pPr>
            <w:r w:rsidRPr="00825F11">
              <w:rPr>
                <w:rFonts w:ascii="Calibri" w:eastAsia="Times New Roman" w:hAnsi="Calibri" w:cs="Times New Roman"/>
                <w:i/>
                <w:iCs/>
                <w:color w:val="FFFFFF"/>
                <w:lang w:eastAsia="fr-FR"/>
              </w:rPr>
              <w:t>Increment auto</w:t>
            </w:r>
          </w:p>
        </w:tc>
      </w:tr>
      <w:tr w:rsidR="00C17880" w:rsidRPr="00825F11" w14:paraId="08FFC493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50175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ID_CLIENT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5AFC1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Identifiant client unique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47F8B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DB7DC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4DE2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3D00C840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4FD5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ID_DOSSIER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7C673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Identifiant du dossier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50D6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12521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399C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481A8B1A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0A0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ID_ENSEIGNE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09305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Identifiant enseigne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516EA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B84B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F24E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0AFB9FE8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74C72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NOM_ENSEIGNE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C8FB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Nom de l'enseigne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3868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CB159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8808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2626DB2E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AA4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CR_DATA_GENERATION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65ABC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Date de génération des données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39A2B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E1C1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831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6D858799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334AD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CR_TYPE_DATA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96D4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Type des données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F35E2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VARCHAR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E409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30B4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6BA011C3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FF7BC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CR_DATE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FCA94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Date du rapport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B5D18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F2695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D2D6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1EF7DA2C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649E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CR_MONTANT_HT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EE821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Montant hors taxes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BEEAA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NUMERIC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FBDD6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2788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44B9B764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983C2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CR_MONTANT_TOTAL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AD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Montant avec taxes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CEB5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NUMERIC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D2FF1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E108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546002BE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D4136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CR_QUANTITE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B6BD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Quantité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4EBEC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AE41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AE35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6DC8236B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6048D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ID_CLIENT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93A50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Identifiant client unique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E588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8746A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D077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  <w:tr w:rsidR="00C17880" w:rsidRPr="00825F11" w14:paraId="51B48F3F" w14:textId="77777777" w:rsidTr="00275EFE">
        <w:trPr>
          <w:trHeight w:val="30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3B6E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ID_DOSSIER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DBA6D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Identifiant du dossier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5CBFF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00520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7079" w14:textId="77777777" w:rsidR="00C17880" w:rsidRPr="00825F11" w:rsidRDefault="00C17880" w:rsidP="00275EFE">
            <w:pPr>
              <w:rPr>
                <w:rFonts w:ascii="Arial Unicode MS" w:hAnsi="Arial Unicode MS" w:cs="Calibri"/>
                <w:color w:val="000000"/>
                <w:sz w:val="18"/>
                <w:szCs w:val="20"/>
              </w:rPr>
            </w:pPr>
            <w:r w:rsidRPr="00825F11">
              <w:rPr>
                <w:rFonts w:ascii="Arial Unicode MS" w:hAnsi="Arial Unicode MS" w:cs="Calibri"/>
                <w:color w:val="000000"/>
                <w:sz w:val="18"/>
                <w:szCs w:val="20"/>
              </w:rPr>
              <w:t>NON</w:t>
            </w:r>
          </w:p>
        </w:tc>
      </w:tr>
    </w:tbl>
    <w:p w14:paraId="16E8540F" w14:textId="77777777" w:rsidR="00C17880" w:rsidRPr="00C17880" w:rsidRDefault="00C17880" w:rsidP="00C17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14:paraId="69ED73B3" w14:textId="77777777" w:rsidR="00C17880" w:rsidRPr="00C17880" w:rsidRDefault="00C17880" w:rsidP="00C178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Methods for transferring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from SQL to PostgreSQL.</w:t>
      </w:r>
    </w:p>
    <w:p w14:paraId="557C9954" w14:textId="77777777" w:rsidR="00C17880" w:rsidRPr="00C17880" w:rsidRDefault="00C17880" w:rsidP="00C178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For large datasets:</w:t>
      </w:r>
    </w:p>
    <w:p w14:paraId="28131CA9" w14:textId="77777777" w:rsidR="00C17880" w:rsidRPr="00C17880" w:rsidRDefault="00C17880" w:rsidP="00C178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Best for simplicity and performance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PostgreSQL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3F3D84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(Bulk Copy Program)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command-line tool provided by Microsoft for 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bulk exporting and importing data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 a SQL Server database and files. It is part of the SQL Server installation and is widely used for transferring large datasets efficiently.</w:t>
      </w:r>
    </w:p>
    <w:p w14:paraId="15279452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D697F68">
          <v:rect id="_x0000_i1027" style="width:0;height:1.5pt" o:hralign="center" o:hrstd="t" o:hr="t" fillcolor="#a0a0a0" stroked="f"/>
        </w:pict>
      </w:r>
    </w:p>
    <w:p w14:paraId="2A71DD71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What Does </w:t>
      </w: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Do?</w:t>
      </w:r>
    </w:p>
    <w:p w14:paraId="6D48FD1D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Exports data from SQL Server tables or queries into files (e.g., CSV, text).</w:t>
      </w:r>
    </w:p>
    <w:p w14:paraId="24233560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Imports data from files into SQL Server tables.</w:t>
      </w:r>
    </w:p>
    <w:p w14:paraId="75C376D1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Operates in a high-performance, bulk-loading mode for large datasets.</w:t>
      </w:r>
    </w:p>
    <w:p w14:paraId="66B2330C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3498030">
          <v:rect id="_x0000_i1028" style="width:0;height:1.5pt" o:hralign="center" o:hrstd="t" o:hr="t" fillcolor="#a0a0a0" stroked="f"/>
        </w:pict>
      </w:r>
    </w:p>
    <w:p w14:paraId="5D5D4EC4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Why Use </w:t>
      </w: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14:paraId="5FA39542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 Performance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Optimized for bulk operations, making it suitable for transferring millions of rows.</w:t>
      </w:r>
    </w:p>
    <w:p w14:paraId="21A1FFF0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Lightweight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A simple command-line utility that doesn’t require additional setup.</w:t>
      </w:r>
    </w:p>
    <w:p w14:paraId="5EE4506F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Flexible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Supports various file formats and delimiter options.</w:t>
      </w:r>
    </w:p>
    <w:p w14:paraId="77EE9FA4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Interoperability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Works well for exporting data to files that can then be used by other tools (e.g., PostgreSQL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86F574F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5C78F3F">
          <v:rect id="_x0000_i1029" style="width:0;height:1.5pt" o:hralign="center" o:hrstd="t" o:hr="t" fillcolor="#a0a0a0" stroked="f"/>
        </w:pict>
      </w:r>
    </w:p>
    <w:p w14:paraId="02752794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How to Use </w:t>
      </w: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14:paraId="637BFCE1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Export Data from SQL Server</w:t>
      </w:r>
    </w:p>
    <w:p w14:paraId="26A132B6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To export data into a CSV file:</w:t>
      </w:r>
    </w:p>
    <w:p w14:paraId="11233AF9" w14:textId="77777777" w:rsidR="00C17880" w:rsidRPr="00C17880" w:rsidRDefault="00C17880" w:rsidP="00C1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bcp "SELECT * FROM database.schema.table" queryout "output.csv" -c -t, -S SERVER_NAME -d DATABASE_NAME -U USERNAME -P PASSWORD</w:t>
      </w:r>
    </w:p>
    <w:p w14:paraId="0F9A278B" w14:textId="77777777" w:rsidR="00C17880" w:rsidRPr="00C17880" w:rsidRDefault="00C17880" w:rsidP="00C1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EBC51B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queryout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that the output should go to a file.</w:t>
      </w:r>
    </w:p>
    <w:p w14:paraId="1AF56CD6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Indicates character mode (for human-readable text files).</w:t>
      </w:r>
    </w:p>
    <w:p w14:paraId="545D00EB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t,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the delimiter (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CSV).</w:t>
      </w:r>
    </w:p>
    <w:p w14:paraId="0EF91389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the SQL Server instance name.</w:t>
      </w:r>
    </w:p>
    <w:p w14:paraId="046F3249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the database name.</w:t>
      </w:r>
    </w:p>
    <w:p w14:paraId="38E8C0E2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/ </w:t>
      </w: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the username and password for authentication.</w:t>
      </w:r>
    </w:p>
    <w:p w14:paraId="543C77F1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Import Data into SQL Server</w:t>
      </w:r>
    </w:p>
    <w:p w14:paraId="2ED22A39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To import data from a CSV file into a SQL Server table:</w:t>
      </w:r>
    </w:p>
    <w:p w14:paraId="4FAAA619" w14:textId="77777777" w:rsidR="00C17880" w:rsidRPr="00C17880" w:rsidRDefault="00C17880" w:rsidP="00C1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bcp database.schema.table in "input.csv" -c -t, -S SERVER_NAME -U USERNAME -P PASSWORD</w:t>
      </w:r>
    </w:p>
    <w:p w14:paraId="60B2DB4E" w14:textId="77777777" w:rsidR="00C17880" w:rsidRPr="00C17880" w:rsidRDefault="00C17880" w:rsidP="00C1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943174" w14:textId="77777777" w:rsidR="00C17880" w:rsidRPr="00C17880" w:rsidRDefault="00C17880" w:rsidP="00C178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that the file should be loaded into the table.</w:t>
      </w:r>
    </w:p>
    <w:p w14:paraId="7839FB1D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CF4D9D">
          <v:rect id="_x0000_i1030" style="width:0;height:1.5pt" o:hralign="center" o:hrstd="t" o:hr="t" fillcolor="#a0a0a0" stroked="f"/>
        </w:pict>
      </w:r>
    </w:p>
    <w:p w14:paraId="63638EC7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Use Case for PostgreSQL</w:t>
      </w:r>
    </w:p>
    <w:p w14:paraId="7D69633F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If you're transferring data from SQL Server to PostgreSQL:</w:t>
      </w:r>
    </w:p>
    <w:p w14:paraId="4F116ADC" w14:textId="77777777" w:rsidR="00C17880" w:rsidRPr="00C17880" w:rsidRDefault="00C17880" w:rsidP="00C17880">
      <w:pPr>
        <w:numPr>
          <w:ilvl w:val="3"/>
          <w:numId w:val="2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export data from SQL Server into a 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3D673D" w14:textId="77777777" w:rsidR="00C17880" w:rsidRPr="00C17880" w:rsidRDefault="00C17880" w:rsidP="00C17880">
      <w:pPr>
        <w:numPr>
          <w:ilvl w:val="3"/>
          <w:numId w:val="2"/>
        </w:numPr>
        <w:spacing w:before="100" w:beforeAutospacing="1" w:after="100" w:afterAutospacing="1" w:line="240" w:lineRule="auto"/>
        <w:ind w:left="28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PostgreSQL’s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to load the CSV file into the PostgreSQL table:</w:t>
      </w:r>
    </w:p>
    <w:p w14:paraId="50AE8FE3" w14:textId="77777777" w:rsidR="00C17880" w:rsidRPr="00C17880" w:rsidRDefault="00C17880" w:rsidP="00C17880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 w:hanging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 table_name FROM '/path/to/output.csv' DELIMITER ',' CSV HEADER;</w:t>
      </w:r>
    </w:p>
    <w:p w14:paraId="53D2D38D" w14:textId="77777777" w:rsidR="00C17880" w:rsidRPr="00C17880" w:rsidRDefault="00C17880" w:rsidP="00C17880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 w:hanging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0AAB20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E13EE6">
          <v:rect id="_x0000_i1031" style="width:0;height:1.5pt" o:hralign="center" o:hrstd="t" o:hr="t" fillcolor="#a0a0a0" stroked="f"/>
        </w:pict>
      </w:r>
    </w:p>
    <w:p w14:paraId="6653E1D5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Advantages of </w:t>
      </w:r>
      <w:r w:rsidRPr="00C178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for Large Data Sets</w:t>
      </w:r>
    </w:p>
    <w:p w14:paraId="3B0BA835" w14:textId="77777777" w:rsidR="00C17880" w:rsidRPr="00C17880" w:rsidRDefault="00C17880" w:rsidP="00C1788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Handles Large Volumes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Capable of processing millions of rows efficiently.</w:t>
      </w:r>
    </w:p>
    <w:p w14:paraId="4940CE72" w14:textId="77777777" w:rsidR="00C17880" w:rsidRPr="00C17880" w:rsidRDefault="00C17880" w:rsidP="00C1788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Supports Queries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Allows exporting data using custom SQL queries.</w:t>
      </w:r>
    </w:p>
    <w:p w14:paraId="563CD968" w14:textId="77777777" w:rsidR="00C17880" w:rsidRPr="00C17880" w:rsidRDefault="00C17880" w:rsidP="00C1788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Fast and Lightweight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Faster than many GUI-based tools or manual methods.</w:t>
      </w:r>
    </w:p>
    <w:p w14:paraId="776D5D7E" w14:textId="77777777" w:rsidR="00C17880" w:rsidRPr="00C17880" w:rsidRDefault="00C17880" w:rsidP="00C17880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Standard Tool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Comes with SQL Server, so no extra installation is needed.</w:t>
      </w:r>
    </w:p>
    <w:p w14:paraId="39A8AE80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636E69A">
          <v:rect id="_x0000_i1032" style="width:0;height:1.5pt" o:hralign="center" o:hrstd="t" o:hr="t" fillcolor="#a0a0a0" stroked="f"/>
        </w:pict>
      </w:r>
    </w:p>
    <w:p w14:paraId="173B2491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Workflow for SQL Server to PostgreSQL</w:t>
      </w:r>
    </w:p>
    <w:p w14:paraId="52F68DC4" w14:textId="77777777" w:rsidR="00C17880" w:rsidRPr="00C17880" w:rsidRDefault="00C17880" w:rsidP="00C1788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Export from SQL Server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A96FCB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80">
        <w:rPr>
          <w:rFonts w:ascii="Courier New" w:eastAsia="Times New Roman" w:hAnsi="Courier New" w:cs="Courier New"/>
          <w:sz w:val="20"/>
          <w:szCs w:val="20"/>
        </w:rPr>
        <w:t>bcp "SELECT * FROM BDERP.DBO.T_COMPTE_RENDU" queryout "compte_rendu.csv" -c -t, -S SQL_SERVER -d BDERP -U sa -P password</w:t>
      </w:r>
    </w:p>
    <w:p w14:paraId="1A32A58D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5CDCB" w14:textId="77777777" w:rsidR="00C17880" w:rsidRPr="00C17880" w:rsidRDefault="00C17880" w:rsidP="00C1788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Transfer File to PostgreSQL Server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a file transfer method like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scp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move the file:</w:t>
      </w:r>
    </w:p>
    <w:p w14:paraId="0DB4A7BC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80">
        <w:rPr>
          <w:rFonts w:ascii="Courier New" w:eastAsia="Times New Roman" w:hAnsi="Courier New" w:cs="Courier New"/>
          <w:sz w:val="20"/>
          <w:szCs w:val="20"/>
        </w:rPr>
        <w:t>scp compte_rendu.csv postgres_user@postgres_server:/path/to/data/</w:t>
      </w:r>
    </w:p>
    <w:p w14:paraId="6693999B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78C5FF" w14:textId="77777777" w:rsidR="00C17880" w:rsidRPr="00C17880" w:rsidRDefault="00C17880" w:rsidP="00C1788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Import into PostgreSQL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the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command:</w:t>
      </w:r>
    </w:p>
    <w:p w14:paraId="7F5096AF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 compte_rendu FROM '/path/to/data/compte_rendu.csv' DELIMITER ',' CSV HEADER;</w:t>
      </w:r>
    </w:p>
    <w:p w14:paraId="51B1A99D" w14:textId="77777777" w:rsidR="00C17880" w:rsidRPr="00C17880" w:rsidRDefault="00C17880" w:rsidP="00C17880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C4D78F" w14:textId="77777777" w:rsidR="00C17880" w:rsidRPr="00C17880" w:rsidRDefault="00C17880" w:rsidP="00C17880">
      <w:pPr>
        <w:spacing w:beforeAutospacing="1" w:after="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1339951D">
          <v:rect id="_x0000_i1033" style="width:0;height:1.5pt" o:hralign="center" o:hrstd="t" o:hr="t" fillcolor="#a0a0a0" stroked="f"/>
        </w:pict>
      </w:r>
    </w:p>
    <w:p w14:paraId="458E5587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</w:t>
      </w:r>
    </w:p>
    <w:p w14:paraId="0073E7F3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bcp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ideal tool for </w:t>
      </w: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large dataset transfers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working with SQL Server. Combined with PostgreSQL’s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, it provides a fast and reliable way to move data between the two systems.</w:t>
      </w:r>
    </w:p>
    <w:p w14:paraId="799608D3" w14:textId="77777777" w:rsidR="00C17880" w:rsidRPr="00C17880" w:rsidRDefault="00C17880" w:rsidP="00C1788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D85A9" w14:textId="77777777" w:rsidR="00C17880" w:rsidRPr="00C17880" w:rsidRDefault="00C17880" w:rsidP="00C178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C17880">
        <w:rPr>
          <w:rFonts w:ascii="Times New Roman" w:eastAsia="Times New Roman" w:hAnsi="Times New Roman" w:cs="Times New Roman"/>
          <w:sz w:val="24"/>
          <w:szCs w:val="24"/>
          <w:lang w:val="es-CO"/>
        </w:rPr>
        <w:t>¿Por qué utilizar el método CSV?</w:t>
      </w:r>
    </w:p>
    <w:p w14:paraId="4C5D5EEA" w14:textId="77777777" w:rsidR="00C17880" w:rsidRPr="00C17880" w:rsidRDefault="00C17880" w:rsidP="00C178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High Performance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Optimized for bulk operations, making it suitable for transferring millions of rows.</w:t>
      </w:r>
    </w:p>
    <w:p w14:paraId="350F0B87" w14:textId="77777777" w:rsidR="00C17880" w:rsidRPr="00C17880" w:rsidRDefault="00C17880" w:rsidP="00C178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Lightweight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A simple command-line utility that doesn’t require additional setup.</w:t>
      </w:r>
    </w:p>
    <w:p w14:paraId="1D3A0FB0" w14:textId="77777777" w:rsidR="00C17880" w:rsidRPr="00C17880" w:rsidRDefault="00C17880" w:rsidP="00C178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Flexible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: Supports various file formats and delimiter options.</w:t>
      </w:r>
    </w:p>
    <w:p w14:paraId="57789E04" w14:textId="77777777" w:rsidR="00C17880" w:rsidRPr="00C17880" w:rsidRDefault="00C17880" w:rsidP="00C1788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88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Interoperability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Works well for exporting data to files that can then be used by other tools (e.g., PostgreSQL </w:t>
      </w:r>
      <w:r w:rsidRPr="00C17880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r w:rsidRPr="00C1788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952D971" w14:textId="77777777" w:rsidR="00DD2186" w:rsidRPr="00C17880" w:rsidRDefault="00DD2186">
      <w:pPr>
        <w:rPr>
          <w:lang w:val="en-US"/>
        </w:rPr>
      </w:pPr>
    </w:p>
    <w:sectPr w:rsidR="00DD2186" w:rsidRPr="00C1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arles VIONNET" w:date="2019-03-27T10:51:00Z" w:initials="CV">
    <w:p w14:paraId="4BAF6D4B" w14:textId="77777777" w:rsidR="00C17880" w:rsidRPr="00675927" w:rsidRDefault="00C17880" w:rsidP="00C17880">
      <w:pPr>
        <w:ind w:firstLine="576"/>
        <w:rPr>
          <w:rFonts w:cs="Arial"/>
        </w:rPr>
      </w:pPr>
      <w:r>
        <w:rPr>
          <w:rStyle w:val="Marquedecommentaire"/>
        </w:rPr>
        <w:annotationRef/>
      </w:r>
      <w:r>
        <w:rPr>
          <w:rFonts w:cs="Arial"/>
        </w:rPr>
        <w:t xml:space="preserve">- </w:t>
      </w:r>
      <w:r>
        <w:rPr>
          <w:rStyle w:val="Marquedecommentaire"/>
        </w:rPr>
        <w:annotationRef/>
      </w:r>
      <w:r>
        <w:rPr>
          <w:rFonts w:cs="Arial"/>
        </w:rPr>
        <w:t xml:space="preserve">vert </w:t>
      </w:r>
      <w:r w:rsidRPr="00675927">
        <w:rPr>
          <w:rFonts w:cs="Arial"/>
        </w:rPr>
        <w:t xml:space="preserve"> </w:t>
      </w:r>
      <w:r>
        <w:rPr>
          <w:rFonts w:cs="Arial"/>
        </w:rPr>
        <w:t>=&gt; réalisation dev débutant</w:t>
      </w:r>
    </w:p>
    <w:p w14:paraId="2400C644" w14:textId="77777777" w:rsidR="00C17880" w:rsidRPr="00675927" w:rsidRDefault="00C17880" w:rsidP="00C17880">
      <w:pPr>
        <w:ind w:firstLine="576"/>
        <w:rPr>
          <w:rFonts w:cs="Arial"/>
        </w:rPr>
      </w:pPr>
      <w:r>
        <w:rPr>
          <w:rFonts w:cs="Arial"/>
        </w:rPr>
        <w:t xml:space="preserve">- orange </w:t>
      </w:r>
      <w:r w:rsidRPr="00675927">
        <w:rPr>
          <w:rFonts w:cs="Arial"/>
        </w:rPr>
        <w:t>=&gt; réalisation par des personne</w:t>
      </w:r>
      <w:r>
        <w:rPr>
          <w:rFonts w:cs="Arial"/>
        </w:rPr>
        <w:t>s ayant de bonnes connaissances</w:t>
      </w:r>
    </w:p>
    <w:p w14:paraId="4CC2E762" w14:textId="77777777" w:rsidR="00C17880" w:rsidRDefault="00C17880" w:rsidP="00C17880">
      <w:pPr>
        <w:pStyle w:val="Commentaire"/>
      </w:pPr>
      <w:r>
        <w:rPr>
          <w:rFonts w:cs="Arial"/>
        </w:rPr>
        <w:t xml:space="preserve">- </w:t>
      </w:r>
      <w:r w:rsidRPr="00675927">
        <w:rPr>
          <w:rFonts w:cs="Arial"/>
        </w:rPr>
        <w:t xml:space="preserve">rouge : =&gt; analyse et réalisation </w:t>
      </w:r>
      <w:r>
        <w:rPr>
          <w:rFonts w:cs="Arial"/>
        </w:rPr>
        <w:t>uniquement par des expérimentés</w:t>
      </w:r>
    </w:p>
  </w:comment>
  <w:comment w:id="1" w:author="Charles VIONNET" w:date="2019-03-27T11:03:00Z" w:initials="CV">
    <w:p w14:paraId="6C337BC8" w14:textId="77777777" w:rsidR="00C17880" w:rsidRDefault="00C17880" w:rsidP="00C17880">
      <w:pPr>
        <w:pStyle w:val="Commentaire"/>
      </w:pPr>
      <w:r>
        <w:t xml:space="preserve">Si l’action est </w:t>
      </w:r>
      <w:r>
        <w:rPr>
          <w:rStyle w:val="Marquedecommentaire"/>
        </w:rPr>
        <w:annotationRef/>
      </w:r>
      <w:r>
        <w:t xml:space="preserve">MODIFICATION, ce tableau peut être supprimé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C2E762" w15:done="0"/>
  <w15:commentEx w15:paraId="6C337B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00B41"/>
    <w:multiLevelType w:val="multilevel"/>
    <w:tmpl w:val="EE3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decimal"/>
        <w:lvlText w:val="%4."/>
        <w:lvlJc w:val="left"/>
      </w:lvl>
    </w:lvlOverride>
  </w:num>
  <w:num w:numId="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rles VIONNET">
    <w15:presenceInfo w15:providerId="AD" w15:userId="S-1-5-21-370347372-1771533796-1648912389-12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0"/>
    <w:rsid w:val="00C17880"/>
    <w:rsid w:val="00D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4FAD"/>
  <w15:chartTrackingRefBased/>
  <w15:docId w15:val="{ADF812DA-A40F-4D21-9032-F4C12E6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17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1788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lev">
    <w:name w:val="Strong"/>
    <w:basedOn w:val="Policepardfaut"/>
    <w:uiPriority w:val="22"/>
    <w:qFormat/>
    <w:rsid w:val="00C17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C1788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7880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178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7880"/>
    <w:pPr>
      <w:spacing w:after="0" w:line="240" w:lineRule="auto"/>
      <w:ind w:firstLine="360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rsid w:val="00C17880"/>
    <w:rPr>
      <w:rFonts w:eastAsiaTheme="minorEastAsia"/>
      <w:sz w:val="20"/>
      <w:szCs w:val="20"/>
      <w:lang w:bidi="en-US"/>
    </w:rPr>
  </w:style>
  <w:style w:type="table" w:customStyle="1" w:styleId="TableauListe31">
    <w:name w:val="Tableau Liste 31"/>
    <w:basedOn w:val="TableauNormal"/>
    <w:uiPriority w:val="48"/>
    <w:rsid w:val="00C17880"/>
    <w:pPr>
      <w:spacing w:after="0" w:line="240" w:lineRule="auto"/>
      <w:ind w:firstLine="360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Exo Partners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VALENCIA</dc:creator>
  <cp:keywords/>
  <dc:description/>
  <cp:lastModifiedBy>Alexander VALENCIA</cp:lastModifiedBy>
  <cp:revision>1</cp:revision>
  <dcterms:created xsi:type="dcterms:W3CDTF">2025-01-15T10:35:00Z</dcterms:created>
  <dcterms:modified xsi:type="dcterms:W3CDTF">2025-01-15T10:39:00Z</dcterms:modified>
</cp:coreProperties>
</file>