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1DA20" w14:textId="77777777" w:rsidR="00185419" w:rsidRPr="00204178" w:rsidRDefault="00185419" w:rsidP="00185419">
      <w:pPr>
        <w:rPr>
          <w:rFonts w:ascii="Times New Roman" w:hAnsi="Times New Roman" w:cs="Times New Roman"/>
        </w:rPr>
      </w:pPr>
    </w:p>
    <w:p w14:paraId="4C676371" w14:textId="77777777" w:rsidR="00185419" w:rsidRPr="00204178" w:rsidRDefault="00185419" w:rsidP="00185419">
      <w:pPr>
        <w:rPr>
          <w:rFonts w:ascii="Times New Roman" w:hAnsi="Times New Roman" w:cs="Times New Roman"/>
        </w:rPr>
      </w:pPr>
    </w:p>
    <w:p w14:paraId="1034E11F" w14:textId="77777777" w:rsidR="00185419" w:rsidRPr="00204178" w:rsidRDefault="00185419" w:rsidP="00185419">
      <w:pPr>
        <w:rPr>
          <w:rFonts w:ascii="Times New Roman" w:hAnsi="Times New Roman" w:cs="Times New Roman"/>
        </w:rPr>
      </w:pPr>
    </w:p>
    <w:p w14:paraId="26BD3E9C" w14:textId="77777777" w:rsidR="00185419" w:rsidRPr="00204178" w:rsidRDefault="00185419" w:rsidP="00185419">
      <w:pPr>
        <w:rPr>
          <w:rFonts w:ascii="Times New Roman" w:hAnsi="Times New Roman" w:cs="Times New Roman"/>
        </w:rPr>
      </w:pPr>
    </w:p>
    <w:p w14:paraId="37D19AD6" w14:textId="77777777" w:rsidR="00185419" w:rsidRPr="00204178" w:rsidRDefault="00185419" w:rsidP="00185419">
      <w:pPr>
        <w:rPr>
          <w:rFonts w:ascii="Times New Roman" w:hAnsi="Times New Roman" w:cs="Times New Roman"/>
        </w:rPr>
      </w:pPr>
    </w:p>
    <w:p w14:paraId="1CCB781D" w14:textId="77777777" w:rsidR="00185419" w:rsidRDefault="00185419" w:rsidP="00185419">
      <w:pPr>
        <w:rPr>
          <w:rFonts w:ascii="Times New Roman" w:hAnsi="Times New Roman" w:cs="Times New Roman"/>
        </w:rPr>
      </w:pPr>
    </w:p>
    <w:p w14:paraId="0A208828" w14:textId="77777777" w:rsidR="00DC36D2" w:rsidRDefault="00DC36D2" w:rsidP="00185419">
      <w:pPr>
        <w:rPr>
          <w:rFonts w:ascii="Times New Roman" w:hAnsi="Times New Roman" w:cs="Times New Roman"/>
        </w:rPr>
      </w:pPr>
    </w:p>
    <w:p w14:paraId="4F34D0D9" w14:textId="77777777" w:rsidR="00DC36D2" w:rsidRPr="00204178" w:rsidRDefault="00DC36D2" w:rsidP="00185419">
      <w:pPr>
        <w:rPr>
          <w:rFonts w:ascii="Times New Roman" w:hAnsi="Times New Roman" w:cs="Times New Roman"/>
        </w:rPr>
      </w:pPr>
    </w:p>
    <w:p w14:paraId="390D798F" w14:textId="77777777" w:rsidR="008352C8" w:rsidRPr="008352C8" w:rsidRDefault="008352C8" w:rsidP="008352C8">
      <w:pPr>
        <w:jc w:val="center"/>
        <w:rPr>
          <w:rFonts w:ascii="Times New Roman" w:hAnsi="Times New Roman" w:cs="Times New Roman"/>
          <w:b/>
          <w:bCs/>
        </w:rPr>
      </w:pPr>
      <w:r w:rsidRPr="008352C8">
        <w:rPr>
          <w:rFonts w:ascii="Times New Roman" w:hAnsi="Times New Roman" w:cs="Times New Roman"/>
          <w:b/>
          <w:bCs/>
        </w:rPr>
        <w:t>8-2 Journal: Portfolio Reflection</w:t>
      </w:r>
    </w:p>
    <w:p w14:paraId="1255FFE3" w14:textId="5DCF94B4" w:rsidR="00323362" w:rsidRPr="00204178" w:rsidRDefault="00323362" w:rsidP="002E6C44">
      <w:pPr>
        <w:jc w:val="center"/>
        <w:rPr>
          <w:rFonts w:ascii="Times New Roman" w:hAnsi="Times New Roman" w:cs="Times New Roman"/>
        </w:rPr>
      </w:pPr>
      <w:r w:rsidRPr="00204178">
        <w:rPr>
          <w:rFonts w:ascii="Times New Roman" w:hAnsi="Times New Roman" w:cs="Times New Roman"/>
        </w:rPr>
        <w:t>Alex Hitchens</w:t>
      </w:r>
    </w:p>
    <w:p w14:paraId="386BC998" w14:textId="4F031564" w:rsidR="00323362" w:rsidRPr="00204178" w:rsidRDefault="00323362" w:rsidP="002E6C44">
      <w:pPr>
        <w:jc w:val="center"/>
        <w:rPr>
          <w:rFonts w:ascii="Times New Roman" w:hAnsi="Times New Roman" w:cs="Times New Roman"/>
        </w:rPr>
      </w:pPr>
      <w:r w:rsidRPr="00204178">
        <w:rPr>
          <w:rFonts w:ascii="Times New Roman" w:hAnsi="Times New Roman" w:cs="Times New Roman"/>
        </w:rPr>
        <w:t>Southern New Hampshire University</w:t>
      </w:r>
    </w:p>
    <w:p w14:paraId="0FE389AD" w14:textId="16C23CF5" w:rsidR="00323362" w:rsidRPr="00204178" w:rsidRDefault="00643DF9" w:rsidP="002E6C44">
      <w:pPr>
        <w:jc w:val="center"/>
        <w:rPr>
          <w:rFonts w:ascii="Times New Roman" w:hAnsi="Times New Roman" w:cs="Times New Roman"/>
        </w:rPr>
      </w:pPr>
      <w:r w:rsidRPr="00204178">
        <w:rPr>
          <w:rFonts w:ascii="Times New Roman" w:hAnsi="Times New Roman" w:cs="Times New Roman"/>
        </w:rPr>
        <w:t xml:space="preserve">CS </w:t>
      </w:r>
      <w:r w:rsidR="00C05EA9" w:rsidRPr="00204178">
        <w:rPr>
          <w:rFonts w:ascii="Times New Roman" w:hAnsi="Times New Roman" w:cs="Times New Roman"/>
        </w:rPr>
        <w:t>405</w:t>
      </w:r>
      <w:r w:rsidR="009E4DEA" w:rsidRPr="00204178">
        <w:rPr>
          <w:rFonts w:ascii="Times New Roman" w:hAnsi="Times New Roman" w:cs="Times New Roman"/>
        </w:rPr>
        <w:t xml:space="preserve"> –</w:t>
      </w:r>
      <w:r w:rsidR="00C05EA9" w:rsidRPr="00204178">
        <w:rPr>
          <w:rFonts w:ascii="Times New Roman" w:hAnsi="Times New Roman" w:cs="Times New Roman"/>
        </w:rPr>
        <w:t xml:space="preserve"> Secure Coding</w:t>
      </w:r>
    </w:p>
    <w:p w14:paraId="4777A708" w14:textId="0D673585" w:rsidR="00643DF9" w:rsidRPr="00204178" w:rsidRDefault="00B8796E" w:rsidP="002E6C44">
      <w:pPr>
        <w:jc w:val="center"/>
        <w:rPr>
          <w:rFonts w:ascii="Times New Roman" w:hAnsi="Times New Roman" w:cs="Times New Roman"/>
        </w:rPr>
      </w:pPr>
      <w:r w:rsidRPr="00204178">
        <w:rPr>
          <w:rFonts w:ascii="Times New Roman" w:hAnsi="Times New Roman" w:cs="Times New Roman"/>
        </w:rPr>
        <w:t xml:space="preserve">Prof. </w:t>
      </w:r>
      <w:r w:rsidR="00C05EA9" w:rsidRPr="00204178">
        <w:rPr>
          <w:rFonts w:ascii="Times New Roman" w:hAnsi="Times New Roman" w:cs="Times New Roman"/>
        </w:rPr>
        <w:t>Olga Mill</w:t>
      </w:r>
    </w:p>
    <w:p w14:paraId="0BF838FB" w14:textId="55A87DCD" w:rsidR="00185419" w:rsidRPr="00204178" w:rsidRDefault="00086C51" w:rsidP="009E4DEA">
      <w:pPr>
        <w:jc w:val="center"/>
        <w:rPr>
          <w:rFonts w:ascii="Times New Roman" w:hAnsi="Times New Roman" w:cs="Times New Roman"/>
        </w:rPr>
      </w:pPr>
      <w:r>
        <w:rPr>
          <w:rFonts w:ascii="Times New Roman" w:hAnsi="Times New Roman" w:cs="Times New Roman"/>
        </w:rPr>
        <w:t xml:space="preserve">October </w:t>
      </w:r>
      <w:r w:rsidR="001C3EED">
        <w:rPr>
          <w:rFonts w:ascii="Times New Roman" w:hAnsi="Times New Roman" w:cs="Times New Roman"/>
        </w:rPr>
        <w:t>2</w:t>
      </w:r>
      <w:r w:rsidR="008352C8">
        <w:rPr>
          <w:rFonts w:ascii="Times New Roman" w:hAnsi="Times New Roman" w:cs="Times New Roman"/>
        </w:rPr>
        <w:t>6</w:t>
      </w:r>
      <w:r>
        <w:rPr>
          <w:rFonts w:ascii="Times New Roman" w:hAnsi="Times New Roman" w:cs="Times New Roman"/>
        </w:rPr>
        <w:t>, 2025</w:t>
      </w:r>
    </w:p>
    <w:p w14:paraId="178647AA" w14:textId="77777777" w:rsidR="0085625C" w:rsidRPr="00204178" w:rsidRDefault="0085625C" w:rsidP="0085625C">
      <w:pPr>
        <w:rPr>
          <w:rFonts w:ascii="Times New Roman" w:hAnsi="Times New Roman" w:cs="Times New Roman"/>
        </w:rPr>
      </w:pPr>
    </w:p>
    <w:p w14:paraId="6588D60B" w14:textId="77777777" w:rsidR="00185419" w:rsidRPr="00204178" w:rsidRDefault="00185419" w:rsidP="00185419">
      <w:pPr>
        <w:rPr>
          <w:rFonts w:ascii="Times New Roman" w:hAnsi="Times New Roman" w:cs="Times New Roman"/>
        </w:rPr>
      </w:pPr>
    </w:p>
    <w:p w14:paraId="03B552FF" w14:textId="77777777" w:rsidR="00185419" w:rsidRPr="00204178" w:rsidRDefault="00185419" w:rsidP="00185419">
      <w:pPr>
        <w:rPr>
          <w:rFonts w:ascii="Times New Roman" w:hAnsi="Times New Roman" w:cs="Times New Roman"/>
        </w:rPr>
      </w:pPr>
    </w:p>
    <w:p w14:paraId="01E2BAD0" w14:textId="77777777" w:rsidR="00185419" w:rsidRPr="00204178" w:rsidRDefault="00185419" w:rsidP="00185419">
      <w:pPr>
        <w:rPr>
          <w:rFonts w:ascii="Times New Roman" w:hAnsi="Times New Roman" w:cs="Times New Roman"/>
        </w:rPr>
      </w:pPr>
    </w:p>
    <w:p w14:paraId="20B66696" w14:textId="77777777" w:rsidR="00185419" w:rsidRPr="00204178" w:rsidRDefault="00185419" w:rsidP="00185419">
      <w:pPr>
        <w:rPr>
          <w:rFonts w:ascii="Times New Roman" w:hAnsi="Times New Roman" w:cs="Times New Roman"/>
        </w:rPr>
      </w:pPr>
    </w:p>
    <w:p w14:paraId="24D78BFD" w14:textId="77777777" w:rsidR="00185419" w:rsidRPr="00204178" w:rsidRDefault="00185419" w:rsidP="00185419">
      <w:pPr>
        <w:rPr>
          <w:rFonts w:ascii="Times New Roman" w:hAnsi="Times New Roman" w:cs="Times New Roman"/>
        </w:rPr>
      </w:pPr>
    </w:p>
    <w:p w14:paraId="4614B7B4" w14:textId="77777777" w:rsidR="00185419" w:rsidRPr="00204178" w:rsidRDefault="00185419" w:rsidP="00185419">
      <w:pPr>
        <w:rPr>
          <w:rFonts w:ascii="Times New Roman" w:hAnsi="Times New Roman" w:cs="Times New Roman"/>
        </w:rPr>
      </w:pPr>
    </w:p>
    <w:p w14:paraId="3B078D13" w14:textId="77777777" w:rsidR="00185419" w:rsidRPr="00204178" w:rsidRDefault="00185419" w:rsidP="00185419">
      <w:pPr>
        <w:rPr>
          <w:rFonts w:ascii="Times New Roman" w:hAnsi="Times New Roman" w:cs="Times New Roman"/>
        </w:rPr>
      </w:pPr>
    </w:p>
    <w:p w14:paraId="292698CD" w14:textId="77777777" w:rsidR="00185419" w:rsidRPr="00204178" w:rsidRDefault="00185419" w:rsidP="00185419">
      <w:pPr>
        <w:pStyle w:val="ListParagraph"/>
        <w:rPr>
          <w:rFonts w:ascii="Times New Roman" w:hAnsi="Times New Roman" w:cs="Times New Roman"/>
        </w:rPr>
      </w:pPr>
    </w:p>
    <w:p w14:paraId="3CC90316" w14:textId="77777777" w:rsidR="009E4DEA" w:rsidRDefault="009E4DEA" w:rsidP="00F94DD8">
      <w:pPr>
        <w:rPr>
          <w:rFonts w:ascii="Times New Roman" w:hAnsi="Times New Roman" w:cs="Times New Roman"/>
        </w:rPr>
      </w:pPr>
    </w:p>
    <w:p w14:paraId="04CD2D84" w14:textId="77777777" w:rsidR="00204178" w:rsidRPr="00204178" w:rsidRDefault="00204178" w:rsidP="00F94DD8">
      <w:pPr>
        <w:rPr>
          <w:rFonts w:ascii="Times New Roman" w:hAnsi="Times New Roman" w:cs="Times New Roman"/>
        </w:rPr>
      </w:pPr>
    </w:p>
    <w:p w14:paraId="7378E352" w14:textId="0E85E272" w:rsidR="00AD593F" w:rsidRPr="00204178" w:rsidRDefault="00490F09" w:rsidP="0079280D">
      <w:pPr>
        <w:rPr>
          <w:rFonts w:ascii="Times New Roman" w:hAnsi="Times New Roman" w:cs="Times New Roman"/>
        </w:rPr>
      </w:pPr>
      <w:r w:rsidRPr="00204178">
        <w:rPr>
          <w:rFonts w:ascii="Times New Roman" w:hAnsi="Times New Roman" w:cs="Times New Roman"/>
        </w:rPr>
        <w:t xml:space="preserve"> </w:t>
      </w:r>
    </w:p>
    <w:p w14:paraId="53458E8E" w14:textId="4505EC3C" w:rsidR="003F7272" w:rsidRDefault="003F7272" w:rsidP="0079280D">
      <w:pPr>
        <w:rPr>
          <w:rFonts w:ascii="Times New Roman" w:hAnsi="Times New Roman" w:cs="Times New Roman"/>
          <w:b/>
          <w:bCs/>
        </w:rPr>
      </w:pPr>
    </w:p>
    <w:p w14:paraId="6E050778" w14:textId="33BC23D6" w:rsidR="00572913" w:rsidRDefault="00572913" w:rsidP="00572913">
      <w:pPr>
        <w:rPr>
          <w:rFonts w:ascii="Times New Roman" w:hAnsi="Times New Roman" w:cs="Times New Roman"/>
          <w:b/>
          <w:bCs/>
        </w:rPr>
      </w:pPr>
      <w:r w:rsidRPr="00572913">
        <w:rPr>
          <w:rFonts w:ascii="Times New Roman" w:hAnsi="Times New Roman" w:cs="Times New Roman"/>
          <w:b/>
          <w:bCs/>
        </w:rPr>
        <w:lastRenderedPageBreak/>
        <w:t xml:space="preserve">Adoption of a secure coding </w:t>
      </w:r>
      <w:r w:rsidR="00A02DEC" w:rsidRPr="00572913">
        <w:rPr>
          <w:rFonts w:ascii="Times New Roman" w:hAnsi="Times New Roman" w:cs="Times New Roman"/>
          <w:b/>
          <w:bCs/>
        </w:rPr>
        <w:t>standard and</w:t>
      </w:r>
      <w:r w:rsidRPr="00572913">
        <w:rPr>
          <w:rFonts w:ascii="Times New Roman" w:hAnsi="Times New Roman" w:cs="Times New Roman"/>
          <w:b/>
          <w:bCs/>
        </w:rPr>
        <w:t xml:space="preserve"> not leaving security to the end</w:t>
      </w:r>
      <w:r>
        <w:rPr>
          <w:rFonts w:ascii="Times New Roman" w:hAnsi="Times New Roman" w:cs="Times New Roman"/>
          <w:b/>
          <w:bCs/>
        </w:rPr>
        <w:t>.</w:t>
      </w:r>
    </w:p>
    <w:p w14:paraId="6AA09482" w14:textId="6A76D548" w:rsidR="00572913" w:rsidRPr="00572913" w:rsidRDefault="00572913" w:rsidP="00572913">
      <w:pPr>
        <w:rPr>
          <w:rFonts w:ascii="Times New Roman" w:hAnsi="Times New Roman" w:cs="Times New Roman"/>
        </w:rPr>
      </w:pPr>
      <w:r>
        <w:rPr>
          <w:rFonts w:ascii="Times New Roman" w:hAnsi="Times New Roman" w:cs="Times New Roman"/>
        </w:rPr>
        <w:tab/>
        <w:t xml:space="preserve">Throughout the class, it was emphasized that adding secure coding standards early and often leads to a much better outcome. The first (and arguably most important) reason for doing this is for the safety of your users, ensuring their data or PII is secure, as well as protecting your own company from possible legal issues. The second reason is because the earlier you enact a coding standard, the less expensive it is to take corrective actions. Much like the foundation of a house, if your code foundation is not secure, you will have to peel back more layers to fix it. The third reason to not wait until the end is that </w:t>
      </w:r>
      <w:r w:rsidR="00195216">
        <w:rPr>
          <w:rFonts w:ascii="Times New Roman" w:hAnsi="Times New Roman" w:cs="Times New Roman"/>
        </w:rPr>
        <w:t>everyone should be responsible for security. This means that it should not just be one team that goes through near the end and fixes things, it should be a team effort that is enacted by everyone who works on the process.</w:t>
      </w:r>
    </w:p>
    <w:p w14:paraId="51FC7257" w14:textId="77777777" w:rsidR="00572913" w:rsidRDefault="00572913" w:rsidP="00572913">
      <w:pPr>
        <w:rPr>
          <w:rFonts w:ascii="Times New Roman" w:hAnsi="Times New Roman" w:cs="Times New Roman"/>
          <w:b/>
          <w:bCs/>
        </w:rPr>
      </w:pPr>
      <w:r w:rsidRPr="00572913">
        <w:rPr>
          <w:rFonts w:ascii="Times New Roman" w:hAnsi="Times New Roman" w:cs="Times New Roman"/>
          <w:b/>
          <w:bCs/>
        </w:rPr>
        <w:t>Evaluation and assessment of risk and cost benefit of mitigation</w:t>
      </w:r>
    </w:p>
    <w:p w14:paraId="385A7952" w14:textId="0D538899" w:rsidR="00195216" w:rsidRPr="00572913" w:rsidRDefault="00195216" w:rsidP="00572913">
      <w:pPr>
        <w:rPr>
          <w:rFonts w:ascii="Times New Roman" w:hAnsi="Times New Roman" w:cs="Times New Roman"/>
        </w:rPr>
      </w:pPr>
      <w:r>
        <w:rPr>
          <w:rFonts w:ascii="Times New Roman" w:hAnsi="Times New Roman" w:cs="Times New Roman"/>
          <w:b/>
          <w:bCs/>
        </w:rPr>
        <w:tab/>
      </w:r>
      <w:r w:rsidRPr="00195216">
        <w:rPr>
          <w:rFonts w:ascii="Times New Roman" w:hAnsi="Times New Roman" w:cs="Times New Roman"/>
        </w:rPr>
        <w:t>Evaluating r</w:t>
      </w:r>
      <w:r>
        <w:rPr>
          <w:rFonts w:ascii="Times New Roman" w:hAnsi="Times New Roman" w:cs="Times New Roman"/>
        </w:rPr>
        <w:t xml:space="preserve">isk and cost benefit of a project is a way of enacting a digital triage system what order problems should be addressed in. In the </w:t>
      </w:r>
      <w:r w:rsidR="00533A81">
        <w:rPr>
          <w:rFonts w:ascii="Times New Roman" w:hAnsi="Times New Roman" w:cs="Times New Roman"/>
        </w:rPr>
        <w:t>Navy,</w:t>
      </w:r>
      <w:r>
        <w:rPr>
          <w:rFonts w:ascii="Times New Roman" w:hAnsi="Times New Roman" w:cs="Times New Roman"/>
        </w:rPr>
        <w:t xml:space="preserve"> we called it ORM or Operational Risk Management, but at the end of the day it is the same process of taking how severe a problem would be if it happened and considering the likelihood of that problem happening. For instance, a problem that is could be “decently severe”, but very unlikely, may be less important </w:t>
      </w:r>
      <w:r w:rsidR="00533A81">
        <w:rPr>
          <w:rFonts w:ascii="Times New Roman" w:hAnsi="Times New Roman" w:cs="Times New Roman"/>
        </w:rPr>
        <w:t>than</w:t>
      </w:r>
      <w:r>
        <w:rPr>
          <w:rFonts w:ascii="Times New Roman" w:hAnsi="Times New Roman" w:cs="Times New Roman"/>
        </w:rPr>
        <w:t xml:space="preserve"> a problem that is only “kind of severe” but happens all the time. </w:t>
      </w:r>
      <w:r w:rsidR="00533A81">
        <w:rPr>
          <w:rFonts w:ascii="Times New Roman" w:hAnsi="Times New Roman" w:cs="Times New Roman"/>
        </w:rPr>
        <w:t>This information can be represented in a variety of ways from a risk matrix to a point score, depending on how your organization handles it. On my last several ships it was a color-coded point score that not only looked at severity and likelihood but also experience of the assigned personnel (new sailors were more of a risk in a position than someone who had done it many times before). However an organization chooses to implement it, this method can give you a good road map of what problems to tackle first.</w:t>
      </w:r>
    </w:p>
    <w:p w14:paraId="5CBB553C" w14:textId="77777777" w:rsidR="00572913" w:rsidRDefault="00572913" w:rsidP="00572913">
      <w:pPr>
        <w:rPr>
          <w:rFonts w:ascii="Times New Roman" w:hAnsi="Times New Roman" w:cs="Times New Roman"/>
          <w:b/>
          <w:bCs/>
        </w:rPr>
      </w:pPr>
      <w:r w:rsidRPr="00572913">
        <w:rPr>
          <w:rFonts w:ascii="Times New Roman" w:hAnsi="Times New Roman" w:cs="Times New Roman"/>
          <w:b/>
          <w:bCs/>
        </w:rPr>
        <w:t>Zero trust</w:t>
      </w:r>
    </w:p>
    <w:p w14:paraId="65E76EB4" w14:textId="0A558555" w:rsidR="00533A81" w:rsidRPr="00572913" w:rsidRDefault="00533A81" w:rsidP="0057291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Zero Trust </w:t>
      </w:r>
      <w:r w:rsidR="009C6DEB">
        <w:rPr>
          <w:rFonts w:ascii="Times New Roman" w:hAnsi="Times New Roman" w:cs="Times New Roman"/>
        </w:rPr>
        <w:t xml:space="preserve">is something that I have worked with for a long time in the Navy and </w:t>
      </w:r>
      <w:r>
        <w:rPr>
          <w:rFonts w:ascii="Times New Roman" w:hAnsi="Times New Roman" w:cs="Times New Roman"/>
        </w:rPr>
        <w:t xml:space="preserve">is the mentality of requiring security checks be implemented both in and out of the home network. Old “castle and moat” system designs assumed that once someone had logged in and verified, they were safe to interact across the network. Time after time we have seen insider threats as well as traditional outside bad actors gain access and cause Havok within a system. How to counter act this? Zero Trust. First, adopt a AAA policy across the board. Authenticate users in the traditional way to include mandatory strong password policies, </w:t>
      </w:r>
      <w:r w:rsidR="009C6DEB">
        <w:rPr>
          <w:rFonts w:ascii="Times New Roman" w:hAnsi="Times New Roman" w:cs="Times New Roman"/>
        </w:rPr>
        <w:t xml:space="preserve">password change policies, and two factor authentication. Authorization means that you implement user roles to keep one user from having the power over the entire system. This is only part of the </w:t>
      </w:r>
      <w:proofErr w:type="gramStart"/>
      <w:r w:rsidR="009C6DEB">
        <w:rPr>
          <w:rFonts w:ascii="Times New Roman" w:hAnsi="Times New Roman" w:cs="Times New Roman"/>
        </w:rPr>
        <w:t>story,</w:t>
      </w:r>
      <w:proofErr w:type="gramEnd"/>
      <w:r w:rsidR="009C6DEB">
        <w:rPr>
          <w:rFonts w:ascii="Times New Roman" w:hAnsi="Times New Roman" w:cs="Times New Roman"/>
        </w:rPr>
        <w:t xml:space="preserve"> the other part is ensuring proper coding standards are being followed to prevent attack vectors from bad actors. This includes external input coming in, as well as information being sent between internal methods and functions. Lastly, the last line of defense is encryption. In flight, rest, or use, data should be encrypted to prevent exposure should a bad actor find a way in that wasn’t accounted for. While </w:t>
      </w:r>
      <w:r w:rsidR="009C6DEB">
        <w:rPr>
          <w:rFonts w:ascii="Times New Roman" w:hAnsi="Times New Roman" w:cs="Times New Roman"/>
        </w:rPr>
        <w:lastRenderedPageBreak/>
        <w:t xml:space="preserve">no system is 100% secure, taking on a </w:t>
      </w:r>
      <w:r w:rsidR="00A02DEC">
        <w:rPr>
          <w:rFonts w:ascii="Times New Roman" w:hAnsi="Times New Roman" w:cs="Times New Roman"/>
        </w:rPr>
        <w:t>zero-trust</w:t>
      </w:r>
      <w:r w:rsidR="009C6DEB">
        <w:rPr>
          <w:rFonts w:ascii="Times New Roman" w:hAnsi="Times New Roman" w:cs="Times New Roman"/>
        </w:rPr>
        <w:t xml:space="preserve"> mindset makes your organization a hard target for hackers. </w:t>
      </w:r>
    </w:p>
    <w:p w14:paraId="19C1D2A3" w14:textId="77777777" w:rsidR="00572913" w:rsidRPr="00572913" w:rsidRDefault="00572913" w:rsidP="00572913">
      <w:pPr>
        <w:rPr>
          <w:rFonts w:ascii="Times New Roman" w:hAnsi="Times New Roman" w:cs="Times New Roman"/>
          <w:b/>
          <w:bCs/>
        </w:rPr>
      </w:pPr>
      <w:r w:rsidRPr="00572913">
        <w:rPr>
          <w:rFonts w:ascii="Times New Roman" w:hAnsi="Times New Roman" w:cs="Times New Roman"/>
          <w:b/>
          <w:bCs/>
        </w:rPr>
        <w:t>Implementation and recommendations of security policies</w:t>
      </w:r>
    </w:p>
    <w:p w14:paraId="597E0713" w14:textId="0B9DA8C2" w:rsidR="008352C8" w:rsidRDefault="00FC1560" w:rsidP="0079280D">
      <w:pPr>
        <w:rPr>
          <w:rFonts w:ascii="Times New Roman" w:hAnsi="Times New Roman" w:cs="Times New Roman"/>
        </w:rPr>
      </w:pPr>
      <w:r>
        <w:rPr>
          <w:rFonts w:ascii="Times New Roman" w:hAnsi="Times New Roman" w:cs="Times New Roman"/>
        </w:rPr>
        <w:tab/>
        <w:t xml:space="preserve">Security policies ensure everyone is on the same page. It is not enough to simply say “Write good code” you should also define what good code is. Nasa for instance has it’s “Power of 10” where they spell out 10 very important coding standards specific for their mission, mostly involving keeping code from running forever, and ensuring code simplicity be limiting the number of nested operations. Their security policies are very strict because they software must control a “butterfly on a bullet” as the shuttle missions were described. Security policies should be tailored to the organization they are made for. On top of this tailoring, another major benefit for this process is that it ensures everyone follows the </w:t>
      </w:r>
      <w:r>
        <w:rPr>
          <w:rFonts w:ascii="Times New Roman" w:hAnsi="Times New Roman" w:cs="Times New Roman"/>
          <w:i/>
          <w:iCs/>
        </w:rPr>
        <w:t>same</w:t>
      </w:r>
      <w:r>
        <w:rPr>
          <w:rFonts w:ascii="Times New Roman" w:hAnsi="Times New Roman" w:cs="Times New Roman"/>
        </w:rPr>
        <w:t xml:space="preserve"> standard. For instance, you may </w:t>
      </w:r>
      <w:r w:rsidR="00A02DEC">
        <w:rPr>
          <w:rFonts w:ascii="Times New Roman" w:hAnsi="Times New Roman" w:cs="Times New Roman"/>
        </w:rPr>
        <w:t xml:space="preserve">may have two departments, that each have two separate code standards, that do not come into conflict with one another. The best way to solve this is to have </w:t>
      </w:r>
      <w:proofErr w:type="gramStart"/>
      <w:r w:rsidR="00A02DEC">
        <w:rPr>
          <w:rFonts w:ascii="Times New Roman" w:hAnsi="Times New Roman" w:cs="Times New Roman"/>
        </w:rPr>
        <w:t>a</w:t>
      </w:r>
      <w:proofErr w:type="gramEnd"/>
      <w:r w:rsidR="00A02DEC">
        <w:rPr>
          <w:rFonts w:ascii="Times New Roman" w:hAnsi="Times New Roman" w:cs="Times New Roman"/>
        </w:rPr>
        <w:t xml:space="preserve"> organization wide security policy but allow individual departments to go more detailed if necessary (what we do at my job). </w:t>
      </w:r>
    </w:p>
    <w:p w14:paraId="5E0DE006" w14:textId="77777777" w:rsidR="00FC1560" w:rsidRDefault="00FC1560" w:rsidP="0079280D">
      <w:pPr>
        <w:rPr>
          <w:rFonts w:ascii="Times New Roman" w:hAnsi="Times New Roman" w:cs="Times New Roman"/>
        </w:rPr>
      </w:pPr>
    </w:p>
    <w:p w14:paraId="326C3EFF" w14:textId="77777777" w:rsidR="00FC1560" w:rsidRDefault="00FC1560" w:rsidP="0079280D">
      <w:pPr>
        <w:rPr>
          <w:rFonts w:ascii="Times New Roman" w:hAnsi="Times New Roman" w:cs="Times New Roman"/>
        </w:rPr>
      </w:pPr>
    </w:p>
    <w:p w14:paraId="51A990B1" w14:textId="1C7DE6CC" w:rsidR="00FC1560" w:rsidRDefault="00FC1560" w:rsidP="0079280D">
      <w:pPr>
        <w:rPr>
          <w:rFonts w:ascii="Times New Roman" w:hAnsi="Times New Roman" w:cs="Times New Roman"/>
          <w:b/>
          <w:bCs/>
        </w:rPr>
      </w:pPr>
      <w:r w:rsidRPr="00FC1560">
        <w:rPr>
          <w:rFonts w:ascii="Times New Roman" w:hAnsi="Times New Roman" w:cs="Times New Roman"/>
          <w:b/>
          <w:bCs/>
        </w:rPr>
        <w:t>References:</w:t>
      </w:r>
    </w:p>
    <w:p w14:paraId="3355D6E7" w14:textId="5C449E5E" w:rsidR="00FA5974" w:rsidRPr="00FA5974" w:rsidRDefault="00FA5974" w:rsidP="0079280D">
      <w:pPr>
        <w:rPr>
          <w:rFonts w:ascii="Times New Roman" w:hAnsi="Times New Roman" w:cs="Times New Roman"/>
        </w:rPr>
      </w:pPr>
      <w:r w:rsidRPr="00A02DEC">
        <w:rPr>
          <w:rFonts w:ascii="Times New Roman" w:hAnsi="Times New Roman" w:cs="Times New Roman"/>
        </w:rPr>
        <w:t xml:space="preserve">Kueh, T. (2020, January 17). </w:t>
      </w:r>
      <w:r w:rsidRPr="00A02DEC">
        <w:rPr>
          <w:rFonts w:ascii="Times New Roman" w:hAnsi="Times New Roman" w:cs="Times New Roman"/>
          <w:i/>
          <w:iCs/>
        </w:rPr>
        <w:t>A practical guide to zero-trust security</w:t>
      </w:r>
      <w:r w:rsidRPr="00A02DEC">
        <w:rPr>
          <w:rFonts w:ascii="Times New Roman" w:hAnsi="Times New Roman" w:cs="Times New Roman"/>
        </w:rPr>
        <w:t xml:space="preserve">. </w:t>
      </w:r>
      <w:proofErr w:type="spellStart"/>
      <w:r w:rsidRPr="00A02DEC">
        <w:rPr>
          <w:rFonts w:ascii="Times New Roman" w:hAnsi="Times New Roman" w:cs="Times New Roman"/>
        </w:rPr>
        <w:t>Threatpost</w:t>
      </w:r>
      <w:proofErr w:type="spellEnd"/>
      <w:r w:rsidRPr="00A02DEC">
        <w:rPr>
          <w:rFonts w:ascii="Times New Roman" w:hAnsi="Times New Roman" w:cs="Times New Roman"/>
        </w:rPr>
        <w:t xml:space="preserve"> English Global </w:t>
      </w:r>
      <w:proofErr w:type="spellStart"/>
      <w:r w:rsidRPr="00A02DEC">
        <w:rPr>
          <w:rFonts w:ascii="Times New Roman" w:hAnsi="Times New Roman" w:cs="Times New Roman"/>
        </w:rPr>
        <w:t>threatpostcom</w:t>
      </w:r>
      <w:proofErr w:type="spellEnd"/>
      <w:r w:rsidRPr="00A02DEC">
        <w:rPr>
          <w:rFonts w:ascii="Times New Roman" w:hAnsi="Times New Roman" w:cs="Times New Roman"/>
        </w:rPr>
        <w:t xml:space="preserve">. https://threatpost.com/practical-guide-zero-trust-security/151912/ </w:t>
      </w:r>
    </w:p>
    <w:p w14:paraId="6F9FA0B8" w14:textId="77777777" w:rsidR="00FA5974" w:rsidRDefault="00FA5974" w:rsidP="00FC1560">
      <w:pPr>
        <w:rPr>
          <w:rFonts w:ascii="Times New Roman" w:hAnsi="Times New Roman" w:cs="Times New Roman"/>
        </w:rPr>
      </w:pPr>
    </w:p>
    <w:p w14:paraId="546A14F0" w14:textId="4F7C5397" w:rsidR="00FC1560" w:rsidRDefault="00FC1560" w:rsidP="00FC1560">
      <w:pPr>
        <w:rPr>
          <w:rFonts w:ascii="Times New Roman" w:hAnsi="Times New Roman" w:cs="Times New Roman"/>
        </w:rPr>
      </w:pPr>
      <w:r w:rsidRPr="00FC1560">
        <w:rPr>
          <w:rFonts w:ascii="Times New Roman" w:hAnsi="Times New Roman" w:cs="Times New Roman"/>
        </w:rPr>
        <w:t xml:space="preserve">Foster, S. (2024, May 28). </w:t>
      </w:r>
      <w:r w:rsidRPr="00FC1560">
        <w:rPr>
          <w:rFonts w:ascii="Times New Roman" w:hAnsi="Times New Roman" w:cs="Times New Roman"/>
          <w:i/>
          <w:iCs/>
        </w:rPr>
        <w:t>NASA’s 10 rules for developing safety-critical code</w:t>
      </w:r>
      <w:r w:rsidRPr="00FC1560">
        <w:rPr>
          <w:rFonts w:ascii="Times New Roman" w:hAnsi="Times New Roman" w:cs="Times New Roman"/>
        </w:rPr>
        <w:t xml:space="preserve">. Perforce Software. </w:t>
      </w:r>
      <w:hyperlink r:id="rId7" w:history="1">
        <w:r w:rsidR="00A02DEC" w:rsidRPr="00FC1560">
          <w:rPr>
            <w:rStyle w:val="Hyperlink"/>
            <w:rFonts w:ascii="Times New Roman" w:hAnsi="Times New Roman" w:cs="Times New Roman"/>
          </w:rPr>
          <w:t>https://www.perforce.com/blog/kw/NASA-rules-for-developing-safety-critical-code</w:t>
        </w:r>
      </w:hyperlink>
      <w:r w:rsidRPr="00FC1560">
        <w:rPr>
          <w:rFonts w:ascii="Times New Roman" w:hAnsi="Times New Roman" w:cs="Times New Roman"/>
        </w:rPr>
        <w:t xml:space="preserve"> </w:t>
      </w:r>
    </w:p>
    <w:p w14:paraId="470D3DFD" w14:textId="77777777" w:rsidR="00A02DEC" w:rsidRPr="00FC1560" w:rsidRDefault="00A02DEC" w:rsidP="00FC1560">
      <w:pPr>
        <w:rPr>
          <w:rFonts w:ascii="Times New Roman" w:hAnsi="Times New Roman" w:cs="Times New Roman"/>
        </w:rPr>
      </w:pPr>
    </w:p>
    <w:p w14:paraId="312363BE" w14:textId="77777777" w:rsidR="006D1004" w:rsidRPr="006D1004" w:rsidRDefault="006D1004" w:rsidP="006D1004">
      <w:pPr>
        <w:rPr>
          <w:rFonts w:ascii="Times New Roman" w:hAnsi="Times New Roman" w:cs="Times New Roman"/>
        </w:rPr>
      </w:pPr>
      <w:r w:rsidRPr="006D1004">
        <w:rPr>
          <w:rFonts w:ascii="Times New Roman" w:hAnsi="Times New Roman" w:cs="Times New Roman"/>
        </w:rPr>
        <w:t xml:space="preserve">Mylonas, L. (2018, November 27). </w:t>
      </w:r>
      <w:r w:rsidRPr="006D1004">
        <w:rPr>
          <w:rFonts w:ascii="Times New Roman" w:hAnsi="Times New Roman" w:cs="Times New Roman"/>
          <w:i/>
          <w:iCs/>
        </w:rPr>
        <w:t xml:space="preserve">What is AAA Security? an introduction to authentication, </w:t>
      </w:r>
      <w:proofErr w:type="spellStart"/>
      <w:r w:rsidRPr="006D1004">
        <w:rPr>
          <w:rFonts w:ascii="Times New Roman" w:hAnsi="Times New Roman" w:cs="Times New Roman"/>
          <w:i/>
          <w:iCs/>
        </w:rPr>
        <w:t>Authorisation</w:t>
      </w:r>
      <w:proofErr w:type="spellEnd"/>
      <w:r w:rsidRPr="006D1004">
        <w:rPr>
          <w:rFonts w:ascii="Times New Roman" w:hAnsi="Times New Roman" w:cs="Times New Roman"/>
          <w:i/>
          <w:iCs/>
        </w:rPr>
        <w:t xml:space="preserve"> and Accounting</w:t>
      </w:r>
      <w:r w:rsidRPr="006D1004">
        <w:rPr>
          <w:rFonts w:ascii="Times New Roman" w:hAnsi="Times New Roman" w:cs="Times New Roman"/>
        </w:rPr>
        <w:t xml:space="preserve">. </w:t>
      </w:r>
      <w:proofErr w:type="spellStart"/>
      <w:r w:rsidRPr="006D1004">
        <w:rPr>
          <w:rFonts w:ascii="Times New Roman" w:hAnsi="Times New Roman" w:cs="Times New Roman"/>
        </w:rPr>
        <w:t>Codebots</w:t>
      </w:r>
      <w:proofErr w:type="spellEnd"/>
      <w:r w:rsidRPr="006D1004">
        <w:rPr>
          <w:rFonts w:ascii="Times New Roman" w:hAnsi="Times New Roman" w:cs="Times New Roman"/>
        </w:rPr>
        <w:t xml:space="preserve">. https://codebots.com/application-security/aaa-security-an-introduction-to-authentication-authorisation-accounting </w:t>
      </w:r>
    </w:p>
    <w:p w14:paraId="543676D7" w14:textId="77777777" w:rsidR="00FC1560" w:rsidRDefault="00FC1560" w:rsidP="0079280D">
      <w:pPr>
        <w:rPr>
          <w:rFonts w:ascii="Times New Roman" w:hAnsi="Times New Roman" w:cs="Times New Roman"/>
          <w:b/>
          <w:bCs/>
        </w:rPr>
      </w:pPr>
    </w:p>
    <w:p w14:paraId="2AA3561D" w14:textId="77777777" w:rsidR="006D1004" w:rsidRPr="00FC1560" w:rsidRDefault="006D1004" w:rsidP="0079280D">
      <w:pPr>
        <w:rPr>
          <w:rFonts w:ascii="Times New Roman" w:hAnsi="Times New Roman" w:cs="Times New Roman"/>
          <w:b/>
          <w:bCs/>
        </w:rPr>
      </w:pPr>
    </w:p>
    <w:sectPr w:rsidR="006D1004" w:rsidRPr="00FC15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EE4A7" w14:textId="77777777" w:rsidR="0060229E" w:rsidRDefault="0060229E" w:rsidP="002E6C44">
      <w:pPr>
        <w:spacing w:after="0" w:line="240" w:lineRule="auto"/>
      </w:pPr>
      <w:r>
        <w:separator/>
      </w:r>
    </w:p>
  </w:endnote>
  <w:endnote w:type="continuationSeparator" w:id="0">
    <w:p w14:paraId="5582B400" w14:textId="77777777" w:rsidR="0060229E" w:rsidRDefault="0060229E" w:rsidP="002E6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672BC" w14:textId="77777777" w:rsidR="0060229E" w:rsidRDefault="0060229E" w:rsidP="002E6C44">
      <w:pPr>
        <w:spacing w:after="0" w:line="240" w:lineRule="auto"/>
      </w:pPr>
      <w:r>
        <w:separator/>
      </w:r>
    </w:p>
  </w:footnote>
  <w:footnote w:type="continuationSeparator" w:id="0">
    <w:p w14:paraId="2B465490" w14:textId="77777777" w:rsidR="0060229E" w:rsidRDefault="0060229E" w:rsidP="002E6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0471707"/>
      <w:docPartObj>
        <w:docPartGallery w:val="Page Numbers (Top of Page)"/>
        <w:docPartUnique/>
      </w:docPartObj>
    </w:sdtPr>
    <w:sdtEndPr>
      <w:rPr>
        <w:noProof/>
      </w:rPr>
    </w:sdtEndPr>
    <w:sdtContent>
      <w:p w14:paraId="5E992C29" w14:textId="3EA20F8A" w:rsidR="002E6C44" w:rsidRDefault="002E6C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55C528" w14:textId="77777777" w:rsidR="002E6C44" w:rsidRDefault="002E6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616E"/>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 w15:restartNumberingAfterBreak="0">
    <w:nsid w:val="0EDA724D"/>
    <w:multiLevelType w:val="multilevel"/>
    <w:tmpl w:val="790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1D43"/>
    <w:multiLevelType w:val="hybridMultilevel"/>
    <w:tmpl w:val="EF507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63FC4"/>
    <w:multiLevelType w:val="hybridMultilevel"/>
    <w:tmpl w:val="14FC6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DD1171"/>
    <w:multiLevelType w:val="hybridMultilevel"/>
    <w:tmpl w:val="7AF81C7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21B4D7A"/>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6" w15:restartNumberingAfterBreak="0">
    <w:nsid w:val="12DF191A"/>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7" w15:restartNumberingAfterBreak="0">
    <w:nsid w:val="19BC7773"/>
    <w:multiLevelType w:val="hybridMultilevel"/>
    <w:tmpl w:val="93D4CC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1EF4390D"/>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9" w15:restartNumberingAfterBreak="0">
    <w:nsid w:val="2F08080B"/>
    <w:multiLevelType w:val="multilevel"/>
    <w:tmpl w:val="A05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11EC6"/>
    <w:multiLevelType w:val="hybridMultilevel"/>
    <w:tmpl w:val="A970B4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954E50"/>
    <w:multiLevelType w:val="hybridMultilevel"/>
    <w:tmpl w:val="C65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B46EB"/>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 w15:restartNumberingAfterBreak="0">
    <w:nsid w:val="44A37382"/>
    <w:multiLevelType w:val="multilevel"/>
    <w:tmpl w:val="0AB074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B0789"/>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5" w15:restartNumberingAfterBreak="0">
    <w:nsid w:val="510C075C"/>
    <w:multiLevelType w:val="hybridMultilevel"/>
    <w:tmpl w:val="E9564C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2B4295"/>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7" w15:restartNumberingAfterBreak="0">
    <w:nsid w:val="639F16B6"/>
    <w:multiLevelType w:val="multilevel"/>
    <w:tmpl w:val="E45C20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6616379C"/>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9" w15:restartNumberingAfterBreak="0">
    <w:nsid w:val="66F62ED8"/>
    <w:multiLevelType w:val="hybridMultilevel"/>
    <w:tmpl w:val="7AF81C7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0" w15:restartNumberingAfterBreak="0">
    <w:nsid w:val="70FC3EE0"/>
    <w:multiLevelType w:val="hybridMultilevel"/>
    <w:tmpl w:val="964088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423F32"/>
    <w:multiLevelType w:val="hybridMultilevel"/>
    <w:tmpl w:val="210050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ED373B"/>
    <w:multiLevelType w:val="hybridMultilevel"/>
    <w:tmpl w:val="7AF81C7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3" w15:restartNumberingAfterBreak="0">
    <w:nsid w:val="7B32057C"/>
    <w:multiLevelType w:val="hybridMultilevel"/>
    <w:tmpl w:val="93D4CC48"/>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16cid:durableId="1480611157">
    <w:abstractNumId w:val="10"/>
  </w:num>
  <w:num w:numId="2" w16cid:durableId="1209686410">
    <w:abstractNumId w:val="15"/>
  </w:num>
  <w:num w:numId="3" w16cid:durableId="2003073324">
    <w:abstractNumId w:val="21"/>
  </w:num>
  <w:num w:numId="4" w16cid:durableId="107089420">
    <w:abstractNumId w:val="4"/>
  </w:num>
  <w:num w:numId="5" w16cid:durableId="1074081733">
    <w:abstractNumId w:val="19"/>
  </w:num>
  <w:num w:numId="6" w16cid:durableId="1202805">
    <w:abstractNumId w:val="22"/>
  </w:num>
  <w:num w:numId="7" w16cid:durableId="2082671458">
    <w:abstractNumId w:val="20"/>
  </w:num>
  <w:num w:numId="8" w16cid:durableId="1119759633">
    <w:abstractNumId w:val="3"/>
  </w:num>
  <w:num w:numId="9" w16cid:durableId="1695761536">
    <w:abstractNumId w:val="7"/>
  </w:num>
  <w:num w:numId="10" w16cid:durableId="344022267">
    <w:abstractNumId w:val="5"/>
  </w:num>
  <w:num w:numId="11" w16cid:durableId="705956771">
    <w:abstractNumId w:val="6"/>
  </w:num>
  <w:num w:numId="12" w16cid:durableId="1780249653">
    <w:abstractNumId w:val="8"/>
  </w:num>
  <w:num w:numId="13" w16cid:durableId="157111093">
    <w:abstractNumId w:val="18"/>
  </w:num>
  <w:num w:numId="14" w16cid:durableId="1922717227">
    <w:abstractNumId w:val="0"/>
  </w:num>
  <w:num w:numId="15" w16cid:durableId="688331073">
    <w:abstractNumId w:val="23"/>
  </w:num>
  <w:num w:numId="16" w16cid:durableId="1249730071">
    <w:abstractNumId w:val="14"/>
  </w:num>
  <w:num w:numId="17" w16cid:durableId="1877891462">
    <w:abstractNumId w:val="12"/>
  </w:num>
  <w:num w:numId="18" w16cid:durableId="523905203">
    <w:abstractNumId w:val="16"/>
  </w:num>
  <w:num w:numId="19" w16cid:durableId="1823230528">
    <w:abstractNumId w:val="13"/>
  </w:num>
  <w:num w:numId="20" w16cid:durableId="1956935630">
    <w:abstractNumId w:val="11"/>
  </w:num>
  <w:num w:numId="21" w16cid:durableId="2035375503">
    <w:abstractNumId w:val="2"/>
  </w:num>
  <w:num w:numId="22" w16cid:durableId="1152336777">
    <w:abstractNumId w:val="17"/>
  </w:num>
  <w:num w:numId="23" w16cid:durableId="497889973">
    <w:abstractNumId w:val="9"/>
  </w:num>
  <w:num w:numId="24" w16cid:durableId="634063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2F"/>
    <w:rsid w:val="00001C63"/>
    <w:rsid w:val="00001DA0"/>
    <w:rsid w:val="000036E8"/>
    <w:rsid w:val="0001053E"/>
    <w:rsid w:val="000154B6"/>
    <w:rsid w:val="00015FD4"/>
    <w:rsid w:val="00017315"/>
    <w:rsid w:val="000232CE"/>
    <w:rsid w:val="00031D71"/>
    <w:rsid w:val="00037372"/>
    <w:rsid w:val="00044328"/>
    <w:rsid w:val="000461BD"/>
    <w:rsid w:val="000475FF"/>
    <w:rsid w:val="000515C1"/>
    <w:rsid w:val="000516A4"/>
    <w:rsid w:val="0005263E"/>
    <w:rsid w:val="000619B7"/>
    <w:rsid w:val="00063D11"/>
    <w:rsid w:val="00071568"/>
    <w:rsid w:val="00076E3E"/>
    <w:rsid w:val="00082F9C"/>
    <w:rsid w:val="00085BF9"/>
    <w:rsid w:val="00085EBD"/>
    <w:rsid w:val="00086C51"/>
    <w:rsid w:val="00093426"/>
    <w:rsid w:val="00093D34"/>
    <w:rsid w:val="00095E2E"/>
    <w:rsid w:val="00095F0D"/>
    <w:rsid w:val="00097847"/>
    <w:rsid w:val="000A01B0"/>
    <w:rsid w:val="000A1A5D"/>
    <w:rsid w:val="000A7173"/>
    <w:rsid w:val="000B13B1"/>
    <w:rsid w:val="000B4FD4"/>
    <w:rsid w:val="000B7C33"/>
    <w:rsid w:val="000B7DED"/>
    <w:rsid w:val="000C3345"/>
    <w:rsid w:val="000C66CC"/>
    <w:rsid w:val="000C6B80"/>
    <w:rsid w:val="000D02AC"/>
    <w:rsid w:val="000D0625"/>
    <w:rsid w:val="000D14DA"/>
    <w:rsid w:val="000D1C9D"/>
    <w:rsid w:val="000D63AC"/>
    <w:rsid w:val="000E3C21"/>
    <w:rsid w:val="000F085D"/>
    <w:rsid w:val="000F3F43"/>
    <w:rsid w:val="000F5F5F"/>
    <w:rsid w:val="0010071C"/>
    <w:rsid w:val="00103076"/>
    <w:rsid w:val="00105FFC"/>
    <w:rsid w:val="00111037"/>
    <w:rsid w:val="00114AD0"/>
    <w:rsid w:val="0011658D"/>
    <w:rsid w:val="001202D1"/>
    <w:rsid w:val="00122D21"/>
    <w:rsid w:val="00124CD8"/>
    <w:rsid w:val="00125B4C"/>
    <w:rsid w:val="00136415"/>
    <w:rsid w:val="00137C60"/>
    <w:rsid w:val="00137C74"/>
    <w:rsid w:val="00140649"/>
    <w:rsid w:val="00141291"/>
    <w:rsid w:val="00146ADA"/>
    <w:rsid w:val="00150236"/>
    <w:rsid w:val="001520EE"/>
    <w:rsid w:val="00157E6F"/>
    <w:rsid w:val="0016048B"/>
    <w:rsid w:val="00160A26"/>
    <w:rsid w:val="0016179A"/>
    <w:rsid w:val="00165A33"/>
    <w:rsid w:val="00165FD0"/>
    <w:rsid w:val="0017088D"/>
    <w:rsid w:val="00171A62"/>
    <w:rsid w:val="00174C76"/>
    <w:rsid w:val="00174FE8"/>
    <w:rsid w:val="00176B64"/>
    <w:rsid w:val="00182F75"/>
    <w:rsid w:val="001837F7"/>
    <w:rsid w:val="001840F6"/>
    <w:rsid w:val="00185419"/>
    <w:rsid w:val="00190601"/>
    <w:rsid w:val="00192F47"/>
    <w:rsid w:val="00193D27"/>
    <w:rsid w:val="00195216"/>
    <w:rsid w:val="00197493"/>
    <w:rsid w:val="001A0511"/>
    <w:rsid w:val="001A0BB5"/>
    <w:rsid w:val="001A1E60"/>
    <w:rsid w:val="001A3A60"/>
    <w:rsid w:val="001A5918"/>
    <w:rsid w:val="001A7B6B"/>
    <w:rsid w:val="001B2F37"/>
    <w:rsid w:val="001B710A"/>
    <w:rsid w:val="001B75EB"/>
    <w:rsid w:val="001B7627"/>
    <w:rsid w:val="001C0846"/>
    <w:rsid w:val="001C3B17"/>
    <w:rsid w:val="001C3EED"/>
    <w:rsid w:val="001C7B79"/>
    <w:rsid w:val="001D0108"/>
    <w:rsid w:val="001D1547"/>
    <w:rsid w:val="001D7A94"/>
    <w:rsid w:val="001E1A93"/>
    <w:rsid w:val="001E2010"/>
    <w:rsid w:val="001E4A24"/>
    <w:rsid w:val="001E504F"/>
    <w:rsid w:val="001E587D"/>
    <w:rsid w:val="001F089E"/>
    <w:rsid w:val="001F7D87"/>
    <w:rsid w:val="001F7F5C"/>
    <w:rsid w:val="0020015C"/>
    <w:rsid w:val="002002B4"/>
    <w:rsid w:val="002013EA"/>
    <w:rsid w:val="00203C04"/>
    <w:rsid w:val="00204178"/>
    <w:rsid w:val="00213701"/>
    <w:rsid w:val="0021778E"/>
    <w:rsid w:val="002230C0"/>
    <w:rsid w:val="002262AA"/>
    <w:rsid w:val="002276A8"/>
    <w:rsid w:val="0023210F"/>
    <w:rsid w:val="00233FAC"/>
    <w:rsid w:val="0023619F"/>
    <w:rsid w:val="002374C0"/>
    <w:rsid w:val="00240F93"/>
    <w:rsid w:val="00244883"/>
    <w:rsid w:val="00244B5E"/>
    <w:rsid w:val="00247D09"/>
    <w:rsid w:val="0025167C"/>
    <w:rsid w:val="00252B68"/>
    <w:rsid w:val="0025529A"/>
    <w:rsid w:val="002576D5"/>
    <w:rsid w:val="00260125"/>
    <w:rsid w:val="00262652"/>
    <w:rsid w:val="00263151"/>
    <w:rsid w:val="00266951"/>
    <w:rsid w:val="00270B43"/>
    <w:rsid w:val="0027192B"/>
    <w:rsid w:val="0027362F"/>
    <w:rsid w:val="00275AB5"/>
    <w:rsid w:val="00281699"/>
    <w:rsid w:val="002832E1"/>
    <w:rsid w:val="00284090"/>
    <w:rsid w:val="0028609D"/>
    <w:rsid w:val="00287F50"/>
    <w:rsid w:val="0029157D"/>
    <w:rsid w:val="002915EE"/>
    <w:rsid w:val="002943F5"/>
    <w:rsid w:val="002A214B"/>
    <w:rsid w:val="002A30C7"/>
    <w:rsid w:val="002A6681"/>
    <w:rsid w:val="002B2DC8"/>
    <w:rsid w:val="002B4475"/>
    <w:rsid w:val="002B511A"/>
    <w:rsid w:val="002B5C41"/>
    <w:rsid w:val="002B6298"/>
    <w:rsid w:val="002C35D2"/>
    <w:rsid w:val="002C509B"/>
    <w:rsid w:val="002C6A1B"/>
    <w:rsid w:val="002D0CA8"/>
    <w:rsid w:val="002D158D"/>
    <w:rsid w:val="002D1E83"/>
    <w:rsid w:val="002D7B6A"/>
    <w:rsid w:val="002E00EA"/>
    <w:rsid w:val="002E28FC"/>
    <w:rsid w:val="002E6C44"/>
    <w:rsid w:val="002F146C"/>
    <w:rsid w:val="002F17D8"/>
    <w:rsid w:val="002F6746"/>
    <w:rsid w:val="002F7147"/>
    <w:rsid w:val="002F7C37"/>
    <w:rsid w:val="002F7C3E"/>
    <w:rsid w:val="003032D8"/>
    <w:rsid w:val="00306DCF"/>
    <w:rsid w:val="003144B7"/>
    <w:rsid w:val="00314886"/>
    <w:rsid w:val="00315A96"/>
    <w:rsid w:val="00317057"/>
    <w:rsid w:val="00320F44"/>
    <w:rsid w:val="00322642"/>
    <w:rsid w:val="00323362"/>
    <w:rsid w:val="00323605"/>
    <w:rsid w:val="003243D5"/>
    <w:rsid w:val="00327BC8"/>
    <w:rsid w:val="00327D3D"/>
    <w:rsid w:val="00336E56"/>
    <w:rsid w:val="00340FD7"/>
    <w:rsid w:val="00345E1B"/>
    <w:rsid w:val="0034675F"/>
    <w:rsid w:val="00346772"/>
    <w:rsid w:val="003511C5"/>
    <w:rsid w:val="003519FA"/>
    <w:rsid w:val="00351F7B"/>
    <w:rsid w:val="00354CDA"/>
    <w:rsid w:val="00355D5D"/>
    <w:rsid w:val="003574CE"/>
    <w:rsid w:val="00360750"/>
    <w:rsid w:val="00360CDA"/>
    <w:rsid w:val="00362641"/>
    <w:rsid w:val="00363C2F"/>
    <w:rsid w:val="0036596D"/>
    <w:rsid w:val="00370B50"/>
    <w:rsid w:val="003753C6"/>
    <w:rsid w:val="00381A42"/>
    <w:rsid w:val="003833CD"/>
    <w:rsid w:val="0038529D"/>
    <w:rsid w:val="00390D8E"/>
    <w:rsid w:val="00394D20"/>
    <w:rsid w:val="00394E18"/>
    <w:rsid w:val="003A178C"/>
    <w:rsid w:val="003A1E42"/>
    <w:rsid w:val="003A2D8D"/>
    <w:rsid w:val="003B58DE"/>
    <w:rsid w:val="003B6977"/>
    <w:rsid w:val="003B6DEC"/>
    <w:rsid w:val="003C0962"/>
    <w:rsid w:val="003C12F3"/>
    <w:rsid w:val="003C15C8"/>
    <w:rsid w:val="003C3DA2"/>
    <w:rsid w:val="003D0A29"/>
    <w:rsid w:val="003D29BA"/>
    <w:rsid w:val="003D4D06"/>
    <w:rsid w:val="003E25F1"/>
    <w:rsid w:val="003E6A2B"/>
    <w:rsid w:val="003E6EA1"/>
    <w:rsid w:val="003F3207"/>
    <w:rsid w:val="003F4563"/>
    <w:rsid w:val="003F63BA"/>
    <w:rsid w:val="003F7272"/>
    <w:rsid w:val="003F7DA2"/>
    <w:rsid w:val="004026D1"/>
    <w:rsid w:val="00405D9B"/>
    <w:rsid w:val="0041032F"/>
    <w:rsid w:val="00411D67"/>
    <w:rsid w:val="00413769"/>
    <w:rsid w:val="00414F69"/>
    <w:rsid w:val="00415D31"/>
    <w:rsid w:val="0041740C"/>
    <w:rsid w:val="00427A5E"/>
    <w:rsid w:val="00430431"/>
    <w:rsid w:val="004307D9"/>
    <w:rsid w:val="00433E84"/>
    <w:rsid w:val="0044106B"/>
    <w:rsid w:val="00443529"/>
    <w:rsid w:val="00446BFA"/>
    <w:rsid w:val="00450322"/>
    <w:rsid w:val="00454EF2"/>
    <w:rsid w:val="00455878"/>
    <w:rsid w:val="00457511"/>
    <w:rsid w:val="00457540"/>
    <w:rsid w:val="00461C71"/>
    <w:rsid w:val="004629D1"/>
    <w:rsid w:val="00464F62"/>
    <w:rsid w:val="00465ACA"/>
    <w:rsid w:val="00475328"/>
    <w:rsid w:val="00476268"/>
    <w:rsid w:val="00484144"/>
    <w:rsid w:val="00486044"/>
    <w:rsid w:val="00490F09"/>
    <w:rsid w:val="0049611E"/>
    <w:rsid w:val="004A0BE6"/>
    <w:rsid w:val="004A0F2A"/>
    <w:rsid w:val="004A36E6"/>
    <w:rsid w:val="004A734B"/>
    <w:rsid w:val="004B058C"/>
    <w:rsid w:val="004B1C2C"/>
    <w:rsid w:val="004D0170"/>
    <w:rsid w:val="004D02CF"/>
    <w:rsid w:val="004D02E7"/>
    <w:rsid w:val="004D1E8F"/>
    <w:rsid w:val="004D4179"/>
    <w:rsid w:val="004D5E98"/>
    <w:rsid w:val="004E0517"/>
    <w:rsid w:val="004E2127"/>
    <w:rsid w:val="004E427E"/>
    <w:rsid w:val="004E72CC"/>
    <w:rsid w:val="004E735B"/>
    <w:rsid w:val="004E7510"/>
    <w:rsid w:val="004E77FD"/>
    <w:rsid w:val="004F203F"/>
    <w:rsid w:val="004F25AD"/>
    <w:rsid w:val="00501987"/>
    <w:rsid w:val="00505A18"/>
    <w:rsid w:val="00505E33"/>
    <w:rsid w:val="00507E10"/>
    <w:rsid w:val="00522632"/>
    <w:rsid w:val="00522D00"/>
    <w:rsid w:val="005240CE"/>
    <w:rsid w:val="00524AC4"/>
    <w:rsid w:val="00533A81"/>
    <w:rsid w:val="00540F58"/>
    <w:rsid w:val="005421F7"/>
    <w:rsid w:val="00542374"/>
    <w:rsid w:val="00546B6E"/>
    <w:rsid w:val="005535F5"/>
    <w:rsid w:val="00555A39"/>
    <w:rsid w:val="00560C4B"/>
    <w:rsid w:val="00560F1B"/>
    <w:rsid w:val="0056112D"/>
    <w:rsid w:val="005644A6"/>
    <w:rsid w:val="00564658"/>
    <w:rsid w:val="00566491"/>
    <w:rsid w:val="00572210"/>
    <w:rsid w:val="0057260D"/>
    <w:rsid w:val="00572913"/>
    <w:rsid w:val="00572A7C"/>
    <w:rsid w:val="00573868"/>
    <w:rsid w:val="005830B9"/>
    <w:rsid w:val="00584742"/>
    <w:rsid w:val="00587319"/>
    <w:rsid w:val="00587D44"/>
    <w:rsid w:val="005911E4"/>
    <w:rsid w:val="00591F59"/>
    <w:rsid w:val="00592A02"/>
    <w:rsid w:val="005938AA"/>
    <w:rsid w:val="00593AAD"/>
    <w:rsid w:val="00595ABD"/>
    <w:rsid w:val="005965B2"/>
    <w:rsid w:val="005A0133"/>
    <w:rsid w:val="005A2ACB"/>
    <w:rsid w:val="005A3296"/>
    <w:rsid w:val="005B1952"/>
    <w:rsid w:val="005B7750"/>
    <w:rsid w:val="005C265A"/>
    <w:rsid w:val="005C4314"/>
    <w:rsid w:val="005C65A3"/>
    <w:rsid w:val="005C69E3"/>
    <w:rsid w:val="005D1990"/>
    <w:rsid w:val="005D386B"/>
    <w:rsid w:val="005D693B"/>
    <w:rsid w:val="005D6C94"/>
    <w:rsid w:val="005E39CD"/>
    <w:rsid w:val="005E3C6C"/>
    <w:rsid w:val="005F5B3D"/>
    <w:rsid w:val="005F71A7"/>
    <w:rsid w:val="0060229E"/>
    <w:rsid w:val="00605C15"/>
    <w:rsid w:val="006104A7"/>
    <w:rsid w:val="0061054D"/>
    <w:rsid w:val="00613ED2"/>
    <w:rsid w:val="00621B59"/>
    <w:rsid w:val="00625247"/>
    <w:rsid w:val="00625C58"/>
    <w:rsid w:val="00626081"/>
    <w:rsid w:val="00626A68"/>
    <w:rsid w:val="0063110A"/>
    <w:rsid w:val="006333F5"/>
    <w:rsid w:val="00633B8B"/>
    <w:rsid w:val="00634DF8"/>
    <w:rsid w:val="00635AD2"/>
    <w:rsid w:val="00635D6A"/>
    <w:rsid w:val="00636456"/>
    <w:rsid w:val="006364E2"/>
    <w:rsid w:val="00637F1A"/>
    <w:rsid w:val="00640D0B"/>
    <w:rsid w:val="0064179A"/>
    <w:rsid w:val="00643D56"/>
    <w:rsid w:val="00643DF9"/>
    <w:rsid w:val="00645D39"/>
    <w:rsid w:val="00645EF8"/>
    <w:rsid w:val="00646583"/>
    <w:rsid w:val="00647089"/>
    <w:rsid w:val="006603E1"/>
    <w:rsid w:val="0066076D"/>
    <w:rsid w:val="00662268"/>
    <w:rsid w:val="00665787"/>
    <w:rsid w:val="00667DAB"/>
    <w:rsid w:val="006703D8"/>
    <w:rsid w:val="00673705"/>
    <w:rsid w:val="006737EF"/>
    <w:rsid w:val="00677029"/>
    <w:rsid w:val="0068192D"/>
    <w:rsid w:val="00683F0B"/>
    <w:rsid w:val="00684397"/>
    <w:rsid w:val="00685B9D"/>
    <w:rsid w:val="00693BA1"/>
    <w:rsid w:val="00697125"/>
    <w:rsid w:val="006A63D2"/>
    <w:rsid w:val="006B2AC8"/>
    <w:rsid w:val="006B7676"/>
    <w:rsid w:val="006C1D2F"/>
    <w:rsid w:val="006C4F0A"/>
    <w:rsid w:val="006C74E7"/>
    <w:rsid w:val="006C7BD9"/>
    <w:rsid w:val="006D1004"/>
    <w:rsid w:val="006D16DD"/>
    <w:rsid w:val="006D6114"/>
    <w:rsid w:val="006D64DA"/>
    <w:rsid w:val="006E02CB"/>
    <w:rsid w:val="006E1723"/>
    <w:rsid w:val="006E3F4C"/>
    <w:rsid w:val="006F03E9"/>
    <w:rsid w:val="006F0429"/>
    <w:rsid w:val="006F374A"/>
    <w:rsid w:val="006F62F1"/>
    <w:rsid w:val="006F6F66"/>
    <w:rsid w:val="00703817"/>
    <w:rsid w:val="00704509"/>
    <w:rsid w:val="00706C64"/>
    <w:rsid w:val="00712DC5"/>
    <w:rsid w:val="007139AF"/>
    <w:rsid w:val="00713B4C"/>
    <w:rsid w:val="00720B66"/>
    <w:rsid w:val="00722136"/>
    <w:rsid w:val="00723946"/>
    <w:rsid w:val="0072671B"/>
    <w:rsid w:val="00736BCC"/>
    <w:rsid w:val="00736C72"/>
    <w:rsid w:val="0073759B"/>
    <w:rsid w:val="00745FC2"/>
    <w:rsid w:val="00750441"/>
    <w:rsid w:val="00750895"/>
    <w:rsid w:val="007533C6"/>
    <w:rsid w:val="0075455E"/>
    <w:rsid w:val="0075605E"/>
    <w:rsid w:val="00772CEE"/>
    <w:rsid w:val="00777EA7"/>
    <w:rsid w:val="00781EB9"/>
    <w:rsid w:val="007824F3"/>
    <w:rsid w:val="00783502"/>
    <w:rsid w:val="00783FE1"/>
    <w:rsid w:val="00785448"/>
    <w:rsid w:val="00786B14"/>
    <w:rsid w:val="00787660"/>
    <w:rsid w:val="00787EC4"/>
    <w:rsid w:val="0079061F"/>
    <w:rsid w:val="00790AB0"/>
    <w:rsid w:val="00790BCA"/>
    <w:rsid w:val="0079280D"/>
    <w:rsid w:val="0079462D"/>
    <w:rsid w:val="007966EB"/>
    <w:rsid w:val="007A1470"/>
    <w:rsid w:val="007A79BE"/>
    <w:rsid w:val="007B226C"/>
    <w:rsid w:val="007B6D84"/>
    <w:rsid w:val="007C0BD7"/>
    <w:rsid w:val="007C4181"/>
    <w:rsid w:val="007C7B9D"/>
    <w:rsid w:val="007D1B4B"/>
    <w:rsid w:val="007D3A79"/>
    <w:rsid w:val="007D58D1"/>
    <w:rsid w:val="007D5FB3"/>
    <w:rsid w:val="007D684A"/>
    <w:rsid w:val="007D6B6D"/>
    <w:rsid w:val="007E1A27"/>
    <w:rsid w:val="007E3BB3"/>
    <w:rsid w:val="007E7F2A"/>
    <w:rsid w:val="007F1654"/>
    <w:rsid w:val="007F277B"/>
    <w:rsid w:val="007F2C4D"/>
    <w:rsid w:val="007F3FDA"/>
    <w:rsid w:val="007F4B80"/>
    <w:rsid w:val="007F505F"/>
    <w:rsid w:val="007F600F"/>
    <w:rsid w:val="007F72BD"/>
    <w:rsid w:val="007F77B7"/>
    <w:rsid w:val="008010E9"/>
    <w:rsid w:val="00804C2D"/>
    <w:rsid w:val="0081033B"/>
    <w:rsid w:val="00811991"/>
    <w:rsid w:val="00813786"/>
    <w:rsid w:val="008172B3"/>
    <w:rsid w:val="0082411B"/>
    <w:rsid w:val="00834501"/>
    <w:rsid w:val="0083478E"/>
    <w:rsid w:val="008352C8"/>
    <w:rsid w:val="00844FF0"/>
    <w:rsid w:val="00853D7D"/>
    <w:rsid w:val="0085625C"/>
    <w:rsid w:val="008572CE"/>
    <w:rsid w:val="00866646"/>
    <w:rsid w:val="00867705"/>
    <w:rsid w:val="00875998"/>
    <w:rsid w:val="00875D9C"/>
    <w:rsid w:val="008837BD"/>
    <w:rsid w:val="00884158"/>
    <w:rsid w:val="008901EA"/>
    <w:rsid w:val="008902AF"/>
    <w:rsid w:val="008920C6"/>
    <w:rsid w:val="00892B1F"/>
    <w:rsid w:val="00892C8E"/>
    <w:rsid w:val="00893FAE"/>
    <w:rsid w:val="008A062D"/>
    <w:rsid w:val="008A36E7"/>
    <w:rsid w:val="008A3E25"/>
    <w:rsid w:val="008A7167"/>
    <w:rsid w:val="008B01C6"/>
    <w:rsid w:val="008B24EE"/>
    <w:rsid w:val="008B3069"/>
    <w:rsid w:val="008B31D8"/>
    <w:rsid w:val="008B605D"/>
    <w:rsid w:val="008B6951"/>
    <w:rsid w:val="008C0D5D"/>
    <w:rsid w:val="008C0FBE"/>
    <w:rsid w:val="008C2D64"/>
    <w:rsid w:val="008D0B0B"/>
    <w:rsid w:val="008D281C"/>
    <w:rsid w:val="008E3557"/>
    <w:rsid w:val="008E4DA6"/>
    <w:rsid w:val="008E6D8D"/>
    <w:rsid w:val="008F1084"/>
    <w:rsid w:val="008F3833"/>
    <w:rsid w:val="008F77D9"/>
    <w:rsid w:val="00900BC3"/>
    <w:rsid w:val="00900F58"/>
    <w:rsid w:val="00903D8B"/>
    <w:rsid w:val="009044FD"/>
    <w:rsid w:val="00911716"/>
    <w:rsid w:val="0091427A"/>
    <w:rsid w:val="00914A7D"/>
    <w:rsid w:val="009176AA"/>
    <w:rsid w:val="00920D48"/>
    <w:rsid w:val="00925112"/>
    <w:rsid w:val="00927A86"/>
    <w:rsid w:val="00940425"/>
    <w:rsid w:val="00940D5E"/>
    <w:rsid w:val="0094680F"/>
    <w:rsid w:val="0094690B"/>
    <w:rsid w:val="00947145"/>
    <w:rsid w:val="00955FE8"/>
    <w:rsid w:val="00957E44"/>
    <w:rsid w:val="0096254A"/>
    <w:rsid w:val="0096309C"/>
    <w:rsid w:val="009679CC"/>
    <w:rsid w:val="00981968"/>
    <w:rsid w:val="00981D4C"/>
    <w:rsid w:val="00984E91"/>
    <w:rsid w:val="00985BE9"/>
    <w:rsid w:val="00986DBA"/>
    <w:rsid w:val="00991546"/>
    <w:rsid w:val="00992A8A"/>
    <w:rsid w:val="00995587"/>
    <w:rsid w:val="009A4A93"/>
    <w:rsid w:val="009B221E"/>
    <w:rsid w:val="009B519A"/>
    <w:rsid w:val="009C29DA"/>
    <w:rsid w:val="009C3199"/>
    <w:rsid w:val="009C3302"/>
    <w:rsid w:val="009C437C"/>
    <w:rsid w:val="009C675F"/>
    <w:rsid w:val="009C6DEB"/>
    <w:rsid w:val="009D0229"/>
    <w:rsid w:val="009D106A"/>
    <w:rsid w:val="009D1119"/>
    <w:rsid w:val="009D32C6"/>
    <w:rsid w:val="009D442B"/>
    <w:rsid w:val="009D4B14"/>
    <w:rsid w:val="009D58D5"/>
    <w:rsid w:val="009E1B01"/>
    <w:rsid w:val="009E1BB6"/>
    <w:rsid w:val="009E2A50"/>
    <w:rsid w:val="009E2C7C"/>
    <w:rsid w:val="009E4DEA"/>
    <w:rsid w:val="009F0827"/>
    <w:rsid w:val="009F2BC3"/>
    <w:rsid w:val="009F3F22"/>
    <w:rsid w:val="009F44DD"/>
    <w:rsid w:val="009F68C3"/>
    <w:rsid w:val="00A01D93"/>
    <w:rsid w:val="00A02DEC"/>
    <w:rsid w:val="00A03BB2"/>
    <w:rsid w:val="00A043BD"/>
    <w:rsid w:val="00A0475D"/>
    <w:rsid w:val="00A05DA3"/>
    <w:rsid w:val="00A064BA"/>
    <w:rsid w:val="00A07A1A"/>
    <w:rsid w:val="00A140FC"/>
    <w:rsid w:val="00A14881"/>
    <w:rsid w:val="00A1575E"/>
    <w:rsid w:val="00A16F70"/>
    <w:rsid w:val="00A176A9"/>
    <w:rsid w:val="00A200BF"/>
    <w:rsid w:val="00A214B5"/>
    <w:rsid w:val="00A2271A"/>
    <w:rsid w:val="00A22F67"/>
    <w:rsid w:val="00A25C87"/>
    <w:rsid w:val="00A276C6"/>
    <w:rsid w:val="00A44A8A"/>
    <w:rsid w:val="00A55673"/>
    <w:rsid w:val="00A6312A"/>
    <w:rsid w:val="00A6436B"/>
    <w:rsid w:val="00A67022"/>
    <w:rsid w:val="00A70146"/>
    <w:rsid w:val="00A75D6B"/>
    <w:rsid w:val="00A7602D"/>
    <w:rsid w:val="00A80775"/>
    <w:rsid w:val="00A8108F"/>
    <w:rsid w:val="00A873FA"/>
    <w:rsid w:val="00A96DBF"/>
    <w:rsid w:val="00AA06B0"/>
    <w:rsid w:val="00AA0CAD"/>
    <w:rsid w:val="00AA4189"/>
    <w:rsid w:val="00AB096E"/>
    <w:rsid w:val="00AB6D2F"/>
    <w:rsid w:val="00AB74BD"/>
    <w:rsid w:val="00AC08BD"/>
    <w:rsid w:val="00AC0E65"/>
    <w:rsid w:val="00AC339E"/>
    <w:rsid w:val="00AC39CD"/>
    <w:rsid w:val="00AC52BE"/>
    <w:rsid w:val="00AD3187"/>
    <w:rsid w:val="00AD593F"/>
    <w:rsid w:val="00AD7494"/>
    <w:rsid w:val="00AE385F"/>
    <w:rsid w:val="00AE4B8F"/>
    <w:rsid w:val="00AF0657"/>
    <w:rsid w:val="00AF1B5A"/>
    <w:rsid w:val="00AF1FF1"/>
    <w:rsid w:val="00AF2530"/>
    <w:rsid w:val="00AF641C"/>
    <w:rsid w:val="00B00538"/>
    <w:rsid w:val="00B01DBE"/>
    <w:rsid w:val="00B0392E"/>
    <w:rsid w:val="00B0548B"/>
    <w:rsid w:val="00B05B14"/>
    <w:rsid w:val="00B069E6"/>
    <w:rsid w:val="00B0745A"/>
    <w:rsid w:val="00B11047"/>
    <w:rsid w:val="00B113A1"/>
    <w:rsid w:val="00B11742"/>
    <w:rsid w:val="00B14FB5"/>
    <w:rsid w:val="00B15294"/>
    <w:rsid w:val="00B16C60"/>
    <w:rsid w:val="00B20BFF"/>
    <w:rsid w:val="00B2237A"/>
    <w:rsid w:val="00B24530"/>
    <w:rsid w:val="00B3228E"/>
    <w:rsid w:val="00B32AD5"/>
    <w:rsid w:val="00B349D7"/>
    <w:rsid w:val="00B36892"/>
    <w:rsid w:val="00B40C88"/>
    <w:rsid w:val="00B41413"/>
    <w:rsid w:val="00B41A7A"/>
    <w:rsid w:val="00B429D7"/>
    <w:rsid w:val="00B451DB"/>
    <w:rsid w:val="00B55C79"/>
    <w:rsid w:val="00B577D0"/>
    <w:rsid w:val="00B60E0A"/>
    <w:rsid w:val="00B61157"/>
    <w:rsid w:val="00B6555C"/>
    <w:rsid w:val="00B662B1"/>
    <w:rsid w:val="00B67AC8"/>
    <w:rsid w:val="00B73392"/>
    <w:rsid w:val="00B8087B"/>
    <w:rsid w:val="00B8221D"/>
    <w:rsid w:val="00B8796E"/>
    <w:rsid w:val="00B87F8A"/>
    <w:rsid w:val="00B924C0"/>
    <w:rsid w:val="00B948A9"/>
    <w:rsid w:val="00BA005C"/>
    <w:rsid w:val="00BA2653"/>
    <w:rsid w:val="00BA28EF"/>
    <w:rsid w:val="00BA3783"/>
    <w:rsid w:val="00BA4EAE"/>
    <w:rsid w:val="00BA5605"/>
    <w:rsid w:val="00BA590B"/>
    <w:rsid w:val="00BA6B83"/>
    <w:rsid w:val="00BB4D3F"/>
    <w:rsid w:val="00BC37F9"/>
    <w:rsid w:val="00BC542A"/>
    <w:rsid w:val="00BD1220"/>
    <w:rsid w:val="00BD1A00"/>
    <w:rsid w:val="00BD20CE"/>
    <w:rsid w:val="00BD7556"/>
    <w:rsid w:val="00BE1F4F"/>
    <w:rsid w:val="00BE3EB9"/>
    <w:rsid w:val="00BF04FF"/>
    <w:rsid w:val="00BF0E34"/>
    <w:rsid w:val="00BF1FA7"/>
    <w:rsid w:val="00C00D45"/>
    <w:rsid w:val="00C02091"/>
    <w:rsid w:val="00C02247"/>
    <w:rsid w:val="00C02C36"/>
    <w:rsid w:val="00C04DDF"/>
    <w:rsid w:val="00C0534E"/>
    <w:rsid w:val="00C05EA9"/>
    <w:rsid w:val="00C064FC"/>
    <w:rsid w:val="00C1091C"/>
    <w:rsid w:val="00C20846"/>
    <w:rsid w:val="00C254DD"/>
    <w:rsid w:val="00C27C28"/>
    <w:rsid w:val="00C3024E"/>
    <w:rsid w:val="00C3158D"/>
    <w:rsid w:val="00C3170B"/>
    <w:rsid w:val="00C33770"/>
    <w:rsid w:val="00C34E77"/>
    <w:rsid w:val="00C35FA2"/>
    <w:rsid w:val="00C4331D"/>
    <w:rsid w:val="00C434F0"/>
    <w:rsid w:val="00C50563"/>
    <w:rsid w:val="00C54422"/>
    <w:rsid w:val="00C5487E"/>
    <w:rsid w:val="00C55BEF"/>
    <w:rsid w:val="00C56367"/>
    <w:rsid w:val="00C611BB"/>
    <w:rsid w:val="00C63A89"/>
    <w:rsid w:val="00C63D12"/>
    <w:rsid w:val="00C657A8"/>
    <w:rsid w:val="00C662BC"/>
    <w:rsid w:val="00C73834"/>
    <w:rsid w:val="00C74A6E"/>
    <w:rsid w:val="00C76CFC"/>
    <w:rsid w:val="00C77558"/>
    <w:rsid w:val="00C77A16"/>
    <w:rsid w:val="00C82737"/>
    <w:rsid w:val="00C82B99"/>
    <w:rsid w:val="00C86BFD"/>
    <w:rsid w:val="00C87576"/>
    <w:rsid w:val="00C87E8C"/>
    <w:rsid w:val="00C91149"/>
    <w:rsid w:val="00C916E1"/>
    <w:rsid w:val="00C943F0"/>
    <w:rsid w:val="00C94FC2"/>
    <w:rsid w:val="00C97670"/>
    <w:rsid w:val="00CA0DEC"/>
    <w:rsid w:val="00CA34BD"/>
    <w:rsid w:val="00CA4D58"/>
    <w:rsid w:val="00CA679D"/>
    <w:rsid w:val="00CA78B2"/>
    <w:rsid w:val="00CB237C"/>
    <w:rsid w:val="00CB3BEC"/>
    <w:rsid w:val="00CB559F"/>
    <w:rsid w:val="00CC4950"/>
    <w:rsid w:val="00CD0EE2"/>
    <w:rsid w:val="00CD59CE"/>
    <w:rsid w:val="00CE15F6"/>
    <w:rsid w:val="00CE5428"/>
    <w:rsid w:val="00CF797A"/>
    <w:rsid w:val="00D07838"/>
    <w:rsid w:val="00D11ACF"/>
    <w:rsid w:val="00D129DD"/>
    <w:rsid w:val="00D13CFF"/>
    <w:rsid w:val="00D16314"/>
    <w:rsid w:val="00D16D46"/>
    <w:rsid w:val="00D179F0"/>
    <w:rsid w:val="00D22EB5"/>
    <w:rsid w:val="00D25875"/>
    <w:rsid w:val="00D266A4"/>
    <w:rsid w:val="00D26D4F"/>
    <w:rsid w:val="00D3325C"/>
    <w:rsid w:val="00D3362F"/>
    <w:rsid w:val="00D41902"/>
    <w:rsid w:val="00D43A6B"/>
    <w:rsid w:val="00D446F1"/>
    <w:rsid w:val="00D4587F"/>
    <w:rsid w:val="00D5406D"/>
    <w:rsid w:val="00D61065"/>
    <w:rsid w:val="00D62D4F"/>
    <w:rsid w:val="00D62ECB"/>
    <w:rsid w:val="00D64C1D"/>
    <w:rsid w:val="00D7040A"/>
    <w:rsid w:val="00D71E17"/>
    <w:rsid w:val="00D72650"/>
    <w:rsid w:val="00D750EB"/>
    <w:rsid w:val="00D80A26"/>
    <w:rsid w:val="00D8169E"/>
    <w:rsid w:val="00D847E1"/>
    <w:rsid w:val="00D91298"/>
    <w:rsid w:val="00D96985"/>
    <w:rsid w:val="00DA535E"/>
    <w:rsid w:val="00DB07DD"/>
    <w:rsid w:val="00DB14D2"/>
    <w:rsid w:val="00DB2852"/>
    <w:rsid w:val="00DB7EAD"/>
    <w:rsid w:val="00DC36D2"/>
    <w:rsid w:val="00DC435C"/>
    <w:rsid w:val="00DC490C"/>
    <w:rsid w:val="00DC554E"/>
    <w:rsid w:val="00DC6BA0"/>
    <w:rsid w:val="00DC6E7B"/>
    <w:rsid w:val="00DD3946"/>
    <w:rsid w:val="00DD4244"/>
    <w:rsid w:val="00DD5099"/>
    <w:rsid w:val="00DD7784"/>
    <w:rsid w:val="00DD77B4"/>
    <w:rsid w:val="00DE1079"/>
    <w:rsid w:val="00DE5B97"/>
    <w:rsid w:val="00DF2EFC"/>
    <w:rsid w:val="00DF7B02"/>
    <w:rsid w:val="00E01DDC"/>
    <w:rsid w:val="00E03042"/>
    <w:rsid w:val="00E03A01"/>
    <w:rsid w:val="00E07402"/>
    <w:rsid w:val="00E116D7"/>
    <w:rsid w:val="00E17F9C"/>
    <w:rsid w:val="00E20E7B"/>
    <w:rsid w:val="00E23448"/>
    <w:rsid w:val="00E26B85"/>
    <w:rsid w:val="00E27AFC"/>
    <w:rsid w:val="00E30801"/>
    <w:rsid w:val="00E308B1"/>
    <w:rsid w:val="00E3220B"/>
    <w:rsid w:val="00E34B38"/>
    <w:rsid w:val="00E36F60"/>
    <w:rsid w:val="00E3706D"/>
    <w:rsid w:val="00E4026C"/>
    <w:rsid w:val="00E46E8B"/>
    <w:rsid w:val="00E52B91"/>
    <w:rsid w:val="00E54186"/>
    <w:rsid w:val="00E5577E"/>
    <w:rsid w:val="00E557F8"/>
    <w:rsid w:val="00E6133D"/>
    <w:rsid w:val="00E77508"/>
    <w:rsid w:val="00E85D4F"/>
    <w:rsid w:val="00E90FA0"/>
    <w:rsid w:val="00E9234C"/>
    <w:rsid w:val="00E929A8"/>
    <w:rsid w:val="00EA0740"/>
    <w:rsid w:val="00EA09E5"/>
    <w:rsid w:val="00EA1BAA"/>
    <w:rsid w:val="00EB0EFC"/>
    <w:rsid w:val="00EB339E"/>
    <w:rsid w:val="00EB3C47"/>
    <w:rsid w:val="00EB6D2C"/>
    <w:rsid w:val="00EB6FE7"/>
    <w:rsid w:val="00EC0785"/>
    <w:rsid w:val="00EC2FD1"/>
    <w:rsid w:val="00EC2FD3"/>
    <w:rsid w:val="00EC3C33"/>
    <w:rsid w:val="00EC5BE9"/>
    <w:rsid w:val="00ED0634"/>
    <w:rsid w:val="00ED4AA4"/>
    <w:rsid w:val="00ED4DEE"/>
    <w:rsid w:val="00EE2128"/>
    <w:rsid w:val="00EF2953"/>
    <w:rsid w:val="00EF2E56"/>
    <w:rsid w:val="00EF4C1C"/>
    <w:rsid w:val="00EF6682"/>
    <w:rsid w:val="00F00D6B"/>
    <w:rsid w:val="00F00E57"/>
    <w:rsid w:val="00F0280B"/>
    <w:rsid w:val="00F04B35"/>
    <w:rsid w:val="00F06E5A"/>
    <w:rsid w:val="00F12D66"/>
    <w:rsid w:val="00F156ED"/>
    <w:rsid w:val="00F15B07"/>
    <w:rsid w:val="00F1690B"/>
    <w:rsid w:val="00F16D39"/>
    <w:rsid w:val="00F24666"/>
    <w:rsid w:val="00F30FF8"/>
    <w:rsid w:val="00F3432E"/>
    <w:rsid w:val="00F34CF5"/>
    <w:rsid w:val="00F43C1F"/>
    <w:rsid w:val="00F50FD8"/>
    <w:rsid w:val="00F53642"/>
    <w:rsid w:val="00F53712"/>
    <w:rsid w:val="00F578C0"/>
    <w:rsid w:val="00F648DD"/>
    <w:rsid w:val="00F6633B"/>
    <w:rsid w:val="00F66E2C"/>
    <w:rsid w:val="00F66EA4"/>
    <w:rsid w:val="00F67A41"/>
    <w:rsid w:val="00F71427"/>
    <w:rsid w:val="00F74F10"/>
    <w:rsid w:val="00F86C0F"/>
    <w:rsid w:val="00F90934"/>
    <w:rsid w:val="00F9375B"/>
    <w:rsid w:val="00F93A32"/>
    <w:rsid w:val="00F94DD8"/>
    <w:rsid w:val="00FA1915"/>
    <w:rsid w:val="00FA20E3"/>
    <w:rsid w:val="00FA2D7B"/>
    <w:rsid w:val="00FA5974"/>
    <w:rsid w:val="00FB2F73"/>
    <w:rsid w:val="00FB4062"/>
    <w:rsid w:val="00FB5496"/>
    <w:rsid w:val="00FC1560"/>
    <w:rsid w:val="00FC4CE5"/>
    <w:rsid w:val="00FD0279"/>
    <w:rsid w:val="00FD0F7E"/>
    <w:rsid w:val="00FD1ED8"/>
    <w:rsid w:val="00FD23CA"/>
    <w:rsid w:val="00FD2E5A"/>
    <w:rsid w:val="00FE1AAE"/>
    <w:rsid w:val="00FE3045"/>
    <w:rsid w:val="00FE5542"/>
    <w:rsid w:val="00FE5873"/>
    <w:rsid w:val="00FE5F17"/>
    <w:rsid w:val="00FE7862"/>
    <w:rsid w:val="00FF07C4"/>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48C"/>
  <w15:chartTrackingRefBased/>
  <w15:docId w15:val="{A98400B6-3C11-4C44-969C-E1896E24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62F"/>
    <w:rPr>
      <w:rFonts w:eastAsiaTheme="majorEastAsia" w:cstheme="majorBidi"/>
      <w:color w:val="272727" w:themeColor="text1" w:themeTint="D8"/>
    </w:rPr>
  </w:style>
  <w:style w:type="paragraph" w:styleId="Title">
    <w:name w:val="Title"/>
    <w:basedOn w:val="Normal"/>
    <w:next w:val="Normal"/>
    <w:link w:val="TitleChar"/>
    <w:uiPriority w:val="10"/>
    <w:qFormat/>
    <w:rsid w:val="00273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62F"/>
    <w:pPr>
      <w:spacing w:before="160"/>
      <w:jc w:val="center"/>
    </w:pPr>
    <w:rPr>
      <w:i/>
      <w:iCs/>
      <w:color w:val="404040" w:themeColor="text1" w:themeTint="BF"/>
    </w:rPr>
  </w:style>
  <w:style w:type="character" w:customStyle="1" w:styleId="QuoteChar">
    <w:name w:val="Quote Char"/>
    <w:basedOn w:val="DefaultParagraphFont"/>
    <w:link w:val="Quote"/>
    <w:uiPriority w:val="29"/>
    <w:rsid w:val="0027362F"/>
    <w:rPr>
      <w:i/>
      <w:iCs/>
      <w:color w:val="404040" w:themeColor="text1" w:themeTint="BF"/>
    </w:rPr>
  </w:style>
  <w:style w:type="paragraph" w:styleId="ListParagraph">
    <w:name w:val="List Paragraph"/>
    <w:basedOn w:val="Normal"/>
    <w:uiPriority w:val="34"/>
    <w:qFormat/>
    <w:rsid w:val="0027362F"/>
    <w:pPr>
      <w:ind w:left="720"/>
      <w:contextualSpacing/>
    </w:pPr>
  </w:style>
  <w:style w:type="character" w:styleId="IntenseEmphasis">
    <w:name w:val="Intense Emphasis"/>
    <w:basedOn w:val="DefaultParagraphFont"/>
    <w:uiPriority w:val="21"/>
    <w:qFormat/>
    <w:rsid w:val="0027362F"/>
    <w:rPr>
      <w:i/>
      <w:iCs/>
      <w:color w:val="0F4761" w:themeColor="accent1" w:themeShade="BF"/>
    </w:rPr>
  </w:style>
  <w:style w:type="paragraph" w:styleId="IntenseQuote">
    <w:name w:val="Intense Quote"/>
    <w:basedOn w:val="Normal"/>
    <w:next w:val="Normal"/>
    <w:link w:val="IntenseQuoteChar"/>
    <w:uiPriority w:val="30"/>
    <w:qFormat/>
    <w:rsid w:val="00273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62F"/>
    <w:rPr>
      <w:i/>
      <w:iCs/>
      <w:color w:val="0F4761" w:themeColor="accent1" w:themeShade="BF"/>
    </w:rPr>
  </w:style>
  <w:style w:type="character" w:styleId="IntenseReference">
    <w:name w:val="Intense Reference"/>
    <w:basedOn w:val="DefaultParagraphFont"/>
    <w:uiPriority w:val="32"/>
    <w:qFormat/>
    <w:rsid w:val="0027362F"/>
    <w:rPr>
      <w:b/>
      <w:bCs/>
      <w:smallCaps/>
      <w:color w:val="0F4761" w:themeColor="accent1" w:themeShade="BF"/>
      <w:spacing w:val="5"/>
    </w:rPr>
  </w:style>
  <w:style w:type="paragraph" w:styleId="Header">
    <w:name w:val="header"/>
    <w:basedOn w:val="Normal"/>
    <w:link w:val="HeaderChar"/>
    <w:uiPriority w:val="99"/>
    <w:unhideWhenUsed/>
    <w:rsid w:val="002E6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44"/>
  </w:style>
  <w:style w:type="paragraph" w:styleId="Footer">
    <w:name w:val="footer"/>
    <w:basedOn w:val="Normal"/>
    <w:link w:val="FooterChar"/>
    <w:uiPriority w:val="99"/>
    <w:unhideWhenUsed/>
    <w:rsid w:val="002E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44"/>
  </w:style>
  <w:style w:type="character" w:styleId="Hyperlink">
    <w:name w:val="Hyperlink"/>
    <w:basedOn w:val="DefaultParagraphFont"/>
    <w:uiPriority w:val="99"/>
    <w:unhideWhenUsed/>
    <w:rsid w:val="00F94DD8"/>
    <w:rPr>
      <w:color w:val="467886" w:themeColor="hyperlink"/>
      <w:u w:val="single"/>
    </w:rPr>
  </w:style>
  <w:style w:type="character" w:styleId="UnresolvedMention">
    <w:name w:val="Unresolved Mention"/>
    <w:basedOn w:val="DefaultParagraphFont"/>
    <w:uiPriority w:val="99"/>
    <w:semiHidden/>
    <w:unhideWhenUsed/>
    <w:rsid w:val="00F94DD8"/>
    <w:rPr>
      <w:color w:val="605E5C"/>
      <w:shd w:val="clear" w:color="auto" w:fill="E1DFDD"/>
    </w:rPr>
  </w:style>
  <w:style w:type="paragraph" w:styleId="Date">
    <w:name w:val="Date"/>
    <w:basedOn w:val="Normal"/>
    <w:next w:val="Normal"/>
    <w:link w:val="DateChar"/>
    <w:uiPriority w:val="99"/>
    <w:semiHidden/>
    <w:unhideWhenUsed/>
    <w:rsid w:val="0085625C"/>
  </w:style>
  <w:style w:type="character" w:customStyle="1" w:styleId="DateChar">
    <w:name w:val="Date Char"/>
    <w:basedOn w:val="DefaultParagraphFont"/>
    <w:link w:val="Date"/>
    <w:uiPriority w:val="99"/>
    <w:semiHidden/>
    <w:rsid w:val="0085625C"/>
  </w:style>
  <w:style w:type="paragraph" w:styleId="NormalWeb">
    <w:name w:val="Normal (Web)"/>
    <w:basedOn w:val="Normal"/>
    <w:uiPriority w:val="99"/>
    <w:semiHidden/>
    <w:unhideWhenUsed/>
    <w:rsid w:val="00CE5428"/>
    <w:rPr>
      <w:rFonts w:ascii="Times New Roman" w:hAnsi="Times New Roman" w:cs="Times New Roman"/>
    </w:rPr>
  </w:style>
  <w:style w:type="table" w:styleId="TableGrid">
    <w:name w:val="Table Grid"/>
    <w:basedOn w:val="TableNormal"/>
    <w:uiPriority w:val="39"/>
    <w:rsid w:val="00E30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797">
      <w:bodyDiv w:val="1"/>
      <w:marLeft w:val="0"/>
      <w:marRight w:val="0"/>
      <w:marTop w:val="0"/>
      <w:marBottom w:val="0"/>
      <w:divBdr>
        <w:top w:val="none" w:sz="0" w:space="0" w:color="auto"/>
        <w:left w:val="none" w:sz="0" w:space="0" w:color="auto"/>
        <w:bottom w:val="none" w:sz="0" w:space="0" w:color="auto"/>
        <w:right w:val="none" w:sz="0" w:space="0" w:color="auto"/>
      </w:divBdr>
    </w:div>
    <w:div w:id="76749443">
      <w:bodyDiv w:val="1"/>
      <w:marLeft w:val="0"/>
      <w:marRight w:val="0"/>
      <w:marTop w:val="0"/>
      <w:marBottom w:val="0"/>
      <w:divBdr>
        <w:top w:val="none" w:sz="0" w:space="0" w:color="auto"/>
        <w:left w:val="none" w:sz="0" w:space="0" w:color="auto"/>
        <w:bottom w:val="none" w:sz="0" w:space="0" w:color="auto"/>
        <w:right w:val="none" w:sz="0" w:space="0" w:color="auto"/>
      </w:divBdr>
    </w:div>
    <w:div w:id="192158407">
      <w:bodyDiv w:val="1"/>
      <w:marLeft w:val="0"/>
      <w:marRight w:val="0"/>
      <w:marTop w:val="0"/>
      <w:marBottom w:val="0"/>
      <w:divBdr>
        <w:top w:val="none" w:sz="0" w:space="0" w:color="auto"/>
        <w:left w:val="none" w:sz="0" w:space="0" w:color="auto"/>
        <w:bottom w:val="none" w:sz="0" w:space="0" w:color="auto"/>
        <w:right w:val="none" w:sz="0" w:space="0" w:color="auto"/>
      </w:divBdr>
    </w:div>
    <w:div w:id="205338408">
      <w:bodyDiv w:val="1"/>
      <w:marLeft w:val="0"/>
      <w:marRight w:val="0"/>
      <w:marTop w:val="0"/>
      <w:marBottom w:val="0"/>
      <w:divBdr>
        <w:top w:val="none" w:sz="0" w:space="0" w:color="auto"/>
        <w:left w:val="none" w:sz="0" w:space="0" w:color="auto"/>
        <w:bottom w:val="none" w:sz="0" w:space="0" w:color="auto"/>
        <w:right w:val="none" w:sz="0" w:space="0" w:color="auto"/>
      </w:divBdr>
    </w:div>
    <w:div w:id="244412667">
      <w:bodyDiv w:val="1"/>
      <w:marLeft w:val="0"/>
      <w:marRight w:val="0"/>
      <w:marTop w:val="0"/>
      <w:marBottom w:val="0"/>
      <w:divBdr>
        <w:top w:val="none" w:sz="0" w:space="0" w:color="auto"/>
        <w:left w:val="none" w:sz="0" w:space="0" w:color="auto"/>
        <w:bottom w:val="none" w:sz="0" w:space="0" w:color="auto"/>
        <w:right w:val="none" w:sz="0" w:space="0" w:color="auto"/>
      </w:divBdr>
    </w:div>
    <w:div w:id="395125714">
      <w:bodyDiv w:val="1"/>
      <w:marLeft w:val="0"/>
      <w:marRight w:val="0"/>
      <w:marTop w:val="0"/>
      <w:marBottom w:val="0"/>
      <w:divBdr>
        <w:top w:val="none" w:sz="0" w:space="0" w:color="auto"/>
        <w:left w:val="none" w:sz="0" w:space="0" w:color="auto"/>
        <w:bottom w:val="none" w:sz="0" w:space="0" w:color="auto"/>
        <w:right w:val="none" w:sz="0" w:space="0" w:color="auto"/>
      </w:divBdr>
    </w:div>
    <w:div w:id="426585335">
      <w:bodyDiv w:val="1"/>
      <w:marLeft w:val="0"/>
      <w:marRight w:val="0"/>
      <w:marTop w:val="0"/>
      <w:marBottom w:val="0"/>
      <w:divBdr>
        <w:top w:val="none" w:sz="0" w:space="0" w:color="auto"/>
        <w:left w:val="none" w:sz="0" w:space="0" w:color="auto"/>
        <w:bottom w:val="none" w:sz="0" w:space="0" w:color="auto"/>
        <w:right w:val="none" w:sz="0" w:space="0" w:color="auto"/>
      </w:divBdr>
    </w:div>
    <w:div w:id="575633242">
      <w:bodyDiv w:val="1"/>
      <w:marLeft w:val="0"/>
      <w:marRight w:val="0"/>
      <w:marTop w:val="0"/>
      <w:marBottom w:val="0"/>
      <w:divBdr>
        <w:top w:val="none" w:sz="0" w:space="0" w:color="auto"/>
        <w:left w:val="none" w:sz="0" w:space="0" w:color="auto"/>
        <w:bottom w:val="none" w:sz="0" w:space="0" w:color="auto"/>
        <w:right w:val="none" w:sz="0" w:space="0" w:color="auto"/>
      </w:divBdr>
    </w:div>
    <w:div w:id="586698593">
      <w:bodyDiv w:val="1"/>
      <w:marLeft w:val="0"/>
      <w:marRight w:val="0"/>
      <w:marTop w:val="0"/>
      <w:marBottom w:val="0"/>
      <w:divBdr>
        <w:top w:val="none" w:sz="0" w:space="0" w:color="auto"/>
        <w:left w:val="none" w:sz="0" w:space="0" w:color="auto"/>
        <w:bottom w:val="none" w:sz="0" w:space="0" w:color="auto"/>
        <w:right w:val="none" w:sz="0" w:space="0" w:color="auto"/>
      </w:divBdr>
    </w:div>
    <w:div w:id="642584909">
      <w:bodyDiv w:val="1"/>
      <w:marLeft w:val="0"/>
      <w:marRight w:val="0"/>
      <w:marTop w:val="0"/>
      <w:marBottom w:val="0"/>
      <w:divBdr>
        <w:top w:val="none" w:sz="0" w:space="0" w:color="auto"/>
        <w:left w:val="none" w:sz="0" w:space="0" w:color="auto"/>
        <w:bottom w:val="none" w:sz="0" w:space="0" w:color="auto"/>
        <w:right w:val="none" w:sz="0" w:space="0" w:color="auto"/>
      </w:divBdr>
    </w:div>
    <w:div w:id="678192718">
      <w:bodyDiv w:val="1"/>
      <w:marLeft w:val="0"/>
      <w:marRight w:val="0"/>
      <w:marTop w:val="0"/>
      <w:marBottom w:val="0"/>
      <w:divBdr>
        <w:top w:val="none" w:sz="0" w:space="0" w:color="auto"/>
        <w:left w:val="none" w:sz="0" w:space="0" w:color="auto"/>
        <w:bottom w:val="none" w:sz="0" w:space="0" w:color="auto"/>
        <w:right w:val="none" w:sz="0" w:space="0" w:color="auto"/>
      </w:divBdr>
    </w:div>
    <w:div w:id="707726014">
      <w:bodyDiv w:val="1"/>
      <w:marLeft w:val="0"/>
      <w:marRight w:val="0"/>
      <w:marTop w:val="0"/>
      <w:marBottom w:val="0"/>
      <w:divBdr>
        <w:top w:val="none" w:sz="0" w:space="0" w:color="auto"/>
        <w:left w:val="none" w:sz="0" w:space="0" w:color="auto"/>
        <w:bottom w:val="none" w:sz="0" w:space="0" w:color="auto"/>
        <w:right w:val="none" w:sz="0" w:space="0" w:color="auto"/>
      </w:divBdr>
    </w:div>
    <w:div w:id="770394987">
      <w:bodyDiv w:val="1"/>
      <w:marLeft w:val="0"/>
      <w:marRight w:val="0"/>
      <w:marTop w:val="0"/>
      <w:marBottom w:val="0"/>
      <w:divBdr>
        <w:top w:val="none" w:sz="0" w:space="0" w:color="auto"/>
        <w:left w:val="none" w:sz="0" w:space="0" w:color="auto"/>
        <w:bottom w:val="none" w:sz="0" w:space="0" w:color="auto"/>
        <w:right w:val="none" w:sz="0" w:space="0" w:color="auto"/>
      </w:divBdr>
    </w:div>
    <w:div w:id="776369207">
      <w:bodyDiv w:val="1"/>
      <w:marLeft w:val="0"/>
      <w:marRight w:val="0"/>
      <w:marTop w:val="0"/>
      <w:marBottom w:val="0"/>
      <w:divBdr>
        <w:top w:val="none" w:sz="0" w:space="0" w:color="auto"/>
        <w:left w:val="none" w:sz="0" w:space="0" w:color="auto"/>
        <w:bottom w:val="none" w:sz="0" w:space="0" w:color="auto"/>
        <w:right w:val="none" w:sz="0" w:space="0" w:color="auto"/>
      </w:divBdr>
    </w:div>
    <w:div w:id="892935180">
      <w:bodyDiv w:val="1"/>
      <w:marLeft w:val="0"/>
      <w:marRight w:val="0"/>
      <w:marTop w:val="0"/>
      <w:marBottom w:val="0"/>
      <w:divBdr>
        <w:top w:val="none" w:sz="0" w:space="0" w:color="auto"/>
        <w:left w:val="none" w:sz="0" w:space="0" w:color="auto"/>
        <w:bottom w:val="none" w:sz="0" w:space="0" w:color="auto"/>
        <w:right w:val="none" w:sz="0" w:space="0" w:color="auto"/>
      </w:divBdr>
    </w:div>
    <w:div w:id="907417011">
      <w:bodyDiv w:val="1"/>
      <w:marLeft w:val="0"/>
      <w:marRight w:val="0"/>
      <w:marTop w:val="0"/>
      <w:marBottom w:val="0"/>
      <w:divBdr>
        <w:top w:val="none" w:sz="0" w:space="0" w:color="auto"/>
        <w:left w:val="none" w:sz="0" w:space="0" w:color="auto"/>
        <w:bottom w:val="none" w:sz="0" w:space="0" w:color="auto"/>
        <w:right w:val="none" w:sz="0" w:space="0" w:color="auto"/>
      </w:divBdr>
    </w:div>
    <w:div w:id="1023284668">
      <w:bodyDiv w:val="1"/>
      <w:marLeft w:val="0"/>
      <w:marRight w:val="0"/>
      <w:marTop w:val="0"/>
      <w:marBottom w:val="0"/>
      <w:divBdr>
        <w:top w:val="none" w:sz="0" w:space="0" w:color="auto"/>
        <w:left w:val="none" w:sz="0" w:space="0" w:color="auto"/>
        <w:bottom w:val="none" w:sz="0" w:space="0" w:color="auto"/>
        <w:right w:val="none" w:sz="0" w:space="0" w:color="auto"/>
      </w:divBdr>
    </w:div>
    <w:div w:id="1035934478">
      <w:bodyDiv w:val="1"/>
      <w:marLeft w:val="0"/>
      <w:marRight w:val="0"/>
      <w:marTop w:val="0"/>
      <w:marBottom w:val="0"/>
      <w:divBdr>
        <w:top w:val="none" w:sz="0" w:space="0" w:color="auto"/>
        <w:left w:val="none" w:sz="0" w:space="0" w:color="auto"/>
        <w:bottom w:val="none" w:sz="0" w:space="0" w:color="auto"/>
        <w:right w:val="none" w:sz="0" w:space="0" w:color="auto"/>
      </w:divBdr>
    </w:div>
    <w:div w:id="1040865434">
      <w:bodyDiv w:val="1"/>
      <w:marLeft w:val="0"/>
      <w:marRight w:val="0"/>
      <w:marTop w:val="0"/>
      <w:marBottom w:val="0"/>
      <w:divBdr>
        <w:top w:val="none" w:sz="0" w:space="0" w:color="auto"/>
        <w:left w:val="none" w:sz="0" w:space="0" w:color="auto"/>
        <w:bottom w:val="none" w:sz="0" w:space="0" w:color="auto"/>
        <w:right w:val="none" w:sz="0" w:space="0" w:color="auto"/>
      </w:divBdr>
    </w:div>
    <w:div w:id="1063993018">
      <w:bodyDiv w:val="1"/>
      <w:marLeft w:val="0"/>
      <w:marRight w:val="0"/>
      <w:marTop w:val="0"/>
      <w:marBottom w:val="0"/>
      <w:divBdr>
        <w:top w:val="none" w:sz="0" w:space="0" w:color="auto"/>
        <w:left w:val="none" w:sz="0" w:space="0" w:color="auto"/>
        <w:bottom w:val="none" w:sz="0" w:space="0" w:color="auto"/>
        <w:right w:val="none" w:sz="0" w:space="0" w:color="auto"/>
      </w:divBdr>
    </w:div>
    <w:div w:id="1107042441">
      <w:bodyDiv w:val="1"/>
      <w:marLeft w:val="0"/>
      <w:marRight w:val="0"/>
      <w:marTop w:val="0"/>
      <w:marBottom w:val="0"/>
      <w:divBdr>
        <w:top w:val="none" w:sz="0" w:space="0" w:color="auto"/>
        <w:left w:val="none" w:sz="0" w:space="0" w:color="auto"/>
        <w:bottom w:val="none" w:sz="0" w:space="0" w:color="auto"/>
        <w:right w:val="none" w:sz="0" w:space="0" w:color="auto"/>
      </w:divBdr>
    </w:div>
    <w:div w:id="1113789139">
      <w:bodyDiv w:val="1"/>
      <w:marLeft w:val="0"/>
      <w:marRight w:val="0"/>
      <w:marTop w:val="0"/>
      <w:marBottom w:val="0"/>
      <w:divBdr>
        <w:top w:val="none" w:sz="0" w:space="0" w:color="auto"/>
        <w:left w:val="none" w:sz="0" w:space="0" w:color="auto"/>
        <w:bottom w:val="none" w:sz="0" w:space="0" w:color="auto"/>
        <w:right w:val="none" w:sz="0" w:space="0" w:color="auto"/>
      </w:divBdr>
    </w:div>
    <w:div w:id="1152336275">
      <w:bodyDiv w:val="1"/>
      <w:marLeft w:val="0"/>
      <w:marRight w:val="0"/>
      <w:marTop w:val="0"/>
      <w:marBottom w:val="0"/>
      <w:divBdr>
        <w:top w:val="none" w:sz="0" w:space="0" w:color="auto"/>
        <w:left w:val="none" w:sz="0" w:space="0" w:color="auto"/>
        <w:bottom w:val="none" w:sz="0" w:space="0" w:color="auto"/>
        <w:right w:val="none" w:sz="0" w:space="0" w:color="auto"/>
      </w:divBdr>
    </w:div>
    <w:div w:id="1230337544">
      <w:bodyDiv w:val="1"/>
      <w:marLeft w:val="0"/>
      <w:marRight w:val="0"/>
      <w:marTop w:val="0"/>
      <w:marBottom w:val="0"/>
      <w:divBdr>
        <w:top w:val="none" w:sz="0" w:space="0" w:color="auto"/>
        <w:left w:val="none" w:sz="0" w:space="0" w:color="auto"/>
        <w:bottom w:val="none" w:sz="0" w:space="0" w:color="auto"/>
        <w:right w:val="none" w:sz="0" w:space="0" w:color="auto"/>
      </w:divBdr>
    </w:div>
    <w:div w:id="1254316866">
      <w:bodyDiv w:val="1"/>
      <w:marLeft w:val="0"/>
      <w:marRight w:val="0"/>
      <w:marTop w:val="0"/>
      <w:marBottom w:val="0"/>
      <w:divBdr>
        <w:top w:val="none" w:sz="0" w:space="0" w:color="auto"/>
        <w:left w:val="none" w:sz="0" w:space="0" w:color="auto"/>
        <w:bottom w:val="none" w:sz="0" w:space="0" w:color="auto"/>
        <w:right w:val="none" w:sz="0" w:space="0" w:color="auto"/>
      </w:divBdr>
    </w:div>
    <w:div w:id="1279751546">
      <w:bodyDiv w:val="1"/>
      <w:marLeft w:val="0"/>
      <w:marRight w:val="0"/>
      <w:marTop w:val="0"/>
      <w:marBottom w:val="0"/>
      <w:divBdr>
        <w:top w:val="none" w:sz="0" w:space="0" w:color="auto"/>
        <w:left w:val="none" w:sz="0" w:space="0" w:color="auto"/>
        <w:bottom w:val="none" w:sz="0" w:space="0" w:color="auto"/>
        <w:right w:val="none" w:sz="0" w:space="0" w:color="auto"/>
      </w:divBdr>
    </w:div>
    <w:div w:id="1368527485">
      <w:bodyDiv w:val="1"/>
      <w:marLeft w:val="0"/>
      <w:marRight w:val="0"/>
      <w:marTop w:val="0"/>
      <w:marBottom w:val="0"/>
      <w:divBdr>
        <w:top w:val="none" w:sz="0" w:space="0" w:color="auto"/>
        <w:left w:val="none" w:sz="0" w:space="0" w:color="auto"/>
        <w:bottom w:val="none" w:sz="0" w:space="0" w:color="auto"/>
        <w:right w:val="none" w:sz="0" w:space="0" w:color="auto"/>
      </w:divBdr>
    </w:div>
    <w:div w:id="1420253363">
      <w:bodyDiv w:val="1"/>
      <w:marLeft w:val="0"/>
      <w:marRight w:val="0"/>
      <w:marTop w:val="0"/>
      <w:marBottom w:val="0"/>
      <w:divBdr>
        <w:top w:val="none" w:sz="0" w:space="0" w:color="auto"/>
        <w:left w:val="none" w:sz="0" w:space="0" w:color="auto"/>
        <w:bottom w:val="none" w:sz="0" w:space="0" w:color="auto"/>
        <w:right w:val="none" w:sz="0" w:space="0" w:color="auto"/>
      </w:divBdr>
    </w:div>
    <w:div w:id="1429691452">
      <w:bodyDiv w:val="1"/>
      <w:marLeft w:val="0"/>
      <w:marRight w:val="0"/>
      <w:marTop w:val="0"/>
      <w:marBottom w:val="0"/>
      <w:divBdr>
        <w:top w:val="none" w:sz="0" w:space="0" w:color="auto"/>
        <w:left w:val="none" w:sz="0" w:space="0" w:color="auto"/>
        <w:bottom w:val="none" w:sz="0" w:space="0" w:color="auto"/>
        <w:right w:val="none" w:sz="0" w:space="0" w:color="auto"/>
      </w:divBdr>
    </w:div>
    <w:div w:id="1438057025">
      <w:bodyDiv w:val="1"/>
      <w:marLeft w:val="0"/>
      <w:marRight w:val="0"/>
      <w:marTop w:val="0"/>
      <w:marBottom w:val="0"/>
      <w:divBdr>
        <w:top w:val="none" w:sz="0" w:space="0" w:color="auto"/>
        <w:left w:val="none" w:sz="0" w:space="0" w:color="auto"/>
        <w:bottom w:val="none" w:sz="0" w:space="0" w:color="auto"/>
        <w:right w:val="none" w:sz="0" w:space="0" w:color="auto"/>
      </w:divBdr>
    </w:div>
    <w:div w:id="1465653975">
      <w:bodyDiv w:val="1"/>
      <w:marLeft w:val="0"/>
      <w:marRight w:val="0"/>
      <w:marTop w:val="0"/>
      <w:marBottom w:val="0"/>
      <w:divBdr>
        <w:top w:val="none" w:sz="0" w:space="0" w:color="auto"/>
        <w:left w:val="none" w:sz="0" w:space="0" w:color="auto"/>
        <w:bottom w:val="none" w:sz="0" w:space="0" w:color="auto"/>
        <w:right w:val="none" w:sz="0" w:space="0" w:color="auto"/>
      </w:divBdr>
    </w:div>
    <w:div w:id="1517041858">
      <w:bodyDiv w:val="1"/>
      <w:marLeft w:val="0"/>
      <w:marRight w:val="0"/>
      <w:marTop w:val="0"/>
      <w:marBottom w:val="0"/>
      <w:divBdr>
        <w:top w:val="none" w:sz="0" w:space="0" w:color="auto"/>
        <w:left w:val="none" w:sz="0" w:space="0" w:color="auto"/>
        <w:bottom w:val="none" w:sz="0" w:space="0" w:color="auto"/>
        <w:right w:val="none" w:sz="0" w:space="0" w:color="auto"/>
      </w:divBdr>
    </w:div>
    <w:div w:id="1523320540">
      <w:bodyDiv w:val="1"/>
      <w:marLeft w:val="0"/>
      <w:marRight w:val="0"/>
      <w:marTop w:val="0"/>
      <w:marBottom w:val="0"/>
      <w:divBdr>
        <w:top w:val="none" w:sz="0" w:space="0" w:color="auto"/>
        <w:left w:val="none" w:sz="0" w:space="0" w:color="auto"/>
        <w:bottom w:val="none" w:sz="0" w:space="0" w:color="auto"/>
        <w:right w:val="none" w:sz="0" w:space="0" w:color="auto"/>
      </w:divBdr>
    </w:div>
    <w:div w:id="1550804921">
      <w:bodyDiv w:val="1"/>
      <w:marLeft w:val="0"/>
      <w:marRight w:val="0"/>
      <w:marTop w:val="0"/>
      <w:marBottom w:val="0"/>
      <w:divBdr>
        <w:top w:val="none" w:sz="0" w:space="0" w:color="auto"/>
        <w:left w:val="none" w:sz="0" w:space="0" w:color="auto"/>
        <w:bottom w:val="none" w:sz="0" w:space="0" w:color="auto"/>
        <w:right w:val="none" w:sz="0" w:space="0" w:color="auto"/>
      </w:divBdr>
    </w:div>
    <w:div w:id="1599561337">
      <w:bodyDiv w:val="1"/>
      <w:marLeft w:val="0"/>
      <w:marRight w:val="0"/>
      <w:marTop w:val="0"/>
      <w:marBottom w:val="0"/>
      <w:divBdr>
        <w:top w:val="none" w:sz="0" w:space="0" w:color="auto"/>
        <w:left w:val="none" w:sz="0" w:space="0" w:color="auto"/>
        <w:bottom w:val="none" w:sz="0" w:space="0" w:color="auto"/>
        <w:right w:val="none" w:sz="0" w:space="0" w:color="auto"/>
      </w:divBdr>
    </w:div>
    <w:div w:id="1616251560">
      <w:bodyDiv w:val="1"/>
      <w:marLeft w:val="0"/>
      <w:marRight w:val="0"/>
      <w:marTop w:val="0"/>
      <w:marBottom w:val="0"/>
      <w:divBdr>
        <w:top w:val="none" w:sz="0" w:space="0" w:color="auto"/>
        <w:left w:val="none" w:sz="0" w:space="0" w:color="auto"/>
        <w:bottom w:val="none" w:sz="0" w:space="0" w:color="auto"/>
        <w:right w:val="none" w:sz="0" w:space="0" w:color="auto"/>
      </w:divBdr>
    </w:div>
    <w:div w:id="1740401022">
      <w:bodyDiv w:val="1"/>
      <w:marLeft w:val="0"/>
      <w:marRight w:val="0"/>
      <w:marTop w:val="0"/>
      <w:marBottom w:val="0"/>
      <w:divBdr>
        <w:top w:val="none" w:sz="0" w:space="0" w:color="auto"/>
        <w:left w:val="none" w:sz="0" w:space="0" w:color="auto"/>
        <w:bottom w:val="none" w:sz="0" w:space="0" w:color="auto"/>
        <w:right w:val="none" w:sz="0" w:space="0" w:color="auto"/>
      </w:divBdr>
    </w:div>
    <w:div w:id="1795556333">
      <w:bodyDiv w:val="1"/>
      <w:marLeft w:val="0"/>
      <w:marRight w:val="0"/>
      <w:marTop w:val="0"/>
      <w:marBottom w:val="0"/>
      <w:divBdr>
        <w:top w:val="none" w:sz="0" w:space="0" w:color="auto"/>
        <w:left w:val="none" w:sz="0" w:space="0" w:color="auto"/>
        <w:bottom w:val="none" w:sz="0" w:space="0" w:color="auto"/>
        <w:right w:val="none" w:sz="0" w:space="0" w:color="auto"/>
      </w:divBdr>
    </w:div>
    <w:div w:id="1825464333">
      <w:bodyDiv w:val="1"/>
      <w:marLeft w:val="0"/>
      <w:marRight w:val="0"/>
      <w:marTop w:val="0"/>
      <w:marBottom w:val="0"/>
      <w:divBdr>
        <w:top w:val="none" w:sz="0" w:space="0" w:color="auto"/>
        <w:left w:val="none" w:sz="0" w:space="0" w:color="auto"/>
        <w:bottom w:val="none" w:sz="0" w:space="0" w:color="auto"/>
        <w:right w:val="none" w:sz="0" w:space="0" w:color="auto"/>
      </w:divBdr>
    </w:div>
    <w:div w:id="1908804044">
      <w:bodyDiv w:val="1"/>
      <w:marLeft w:val="0"/>
      <w:marRight w:val="0"/>
      <w:marTop w:val="0"/>
      <w:marBottom w:val="0"/>
      <w:divBdr>
        <w:top w:val="none" w:sz="0" w:space="0" w:color="auto"/>
        <w:left w:val="none" w:sz="0" w:space="0" w:color="auto"/>
        <w:bottom w:val="none" w:sz="0" w:space="0" w:color="auto"/>
        <w:right w:val="none" w:sz="0" w:space="0" w:color="auto"/>
      </w:divBdr>
    </w:div>
    <w:div w:id="2008050125">
      <w:bodyDiv w:val="1"/>
      <w:marLeft w:val="0"/>
      <w:marRight w:val="0"/>
      <w:marTop w:val="0"/>
      <w:marBottom w:val="0"/>
      <w:divBdr>
        <w:top w:val="none" w:sz="0" w:space="0" w:color="auto"/>
        <w:left w:val="none" w:sz="0" w:space="0" w:color="auto"/>
        <w:bottom w:val="none" w:sz="0" w:space="0" w:color="auto"/>
        <w:right w:val="none" w:sz="0" w:space="0" w:color="auto"/>
      </w:divBdr>
    </w:div>
    <w:div w:id="2051370161">
      <w:bodyDiv w:val="1"/>
      <w:marLeft w:val="0"/>
      <w:marRight w:val="0"/>
      <w:marTop w:val="0"/>
      <w:marBottom w:val="0"/>
      <w:divBdr>
        <w:top w:val="none" w:sz="0" w:space="0" w:color="auto"/>
        <w:left w:val="none" w:sz="0" w:space="0" w:color="auto"/>
        <w:bottom w:val="none" w:sz="0" w:space="0" w:color="auto"/>
        <w:right w:val="none" w:sz="0" w:space="0" w:color="auto"/>
      </w:divBdr>
    </w:div>
    <w:div w:id="2063599142">
      <w:bodyDiv w:val="1"/>
      <w:marLeft w:val="0"/>
      <w:marRight w:val="0"/>
      <w:marTop w:val="0"/>
      <w:marBottom w:val="0"/>
      <w:divBdr>
        <w:top w:val="none" w:sz="0" w:space="0" w:color="auto"/>
        <w:left w:val="none" w:sz="0" w:space="0" w:color="auto"/>
        <w:bottom w:val="none" w:sz="0" w:space="0" w:color="auto"/>
        <w:right w:val="none" w:sz="0" w:space="0" w:color="auto"/>
      </w:divBdr>
    </w:div>
    <w:div w:id="2066445079">
      <w:bodyDiv w:val="1"/>
      <w:marLeft w:val="0"/>
      <w:marRight w:val="0"/>
      <w:marTop w:val="0"/>
      <w:marBottom w:val="0"/>
      <w:divBdr>
        <w:top w:val="none" w:sz="0" w:space="0" w:color="auto"/>
        <w:left w:val="none" w:sz="0" w:space="0" w:color="auto"/>
        <w:bottom w:val="none" w:sz="0" w:space="0" w:color="auto"/>
        <w:right w:val="none" w:sz="0" w:space="0" w:color="auto"/>
      </w:divBdr>
    </w:div>
    <w:div w:id="2114399186">
      <w:bodyDiv w:val="1"/>
      <w:marLeft w:val="0"/>
      <w:marRight w:val="0"/>
      <w:marTop w:val="0"/>
      <w:marBottom w:val="0"/>
      <w:divBdr>
        <w:top w:val="none" w:sz="0" w:space="0" w:color="auto"/>
        <w:left w:val="none" w:sz="0" w:space="0" w:color="auto"/>
        <w:bottom w:val="none" w:sz="0" w:space="0" w:color="auto"/>
        <w:right w:val="none" w:sz="0" w:space="0" w:color="auto"/>
      </w:divBdr>
    </w:div>
    <w:div w:id="214711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rforce.com/blog/kw/NASA-rules-for-developing-safety-critic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Hitchens, Alexander</dc:creator>
  <cp:keywords/>
  <dc:description/>
  <cp:lastModifiedBy>Hitchens, Alexander</cp:lastModifiedBy>
  <cp:revision>5</cp:revision>
  <dcterms:created xsi:type="dcterms:W3CDTF">2025-10-26T18:26:00Z</dcterms:created>
  <dcterms:modified xsi:type="dcterms:W3CDTF">2025-10-26T20:07:00Z</dcterms:modified>
</cp:coreProperties>
</file>