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684" w:rsidRPr="00536115" w:rsidRDefault="00032684" w:rsidP="00536115">
      <w:pPr>
        <w:rPr>
          <w:b/>
          <w:color w:val="C0504D" w:themeColor="accent2"/>
          <w:sz w:val="28"/>
        </w:rPr>
      </w:pPr>
      <w:r w:rsidRPr="00536115">
        <w:rPr>
          <w:b/>
          <w:color w:val="C0504D" w:themeColor="accent2"/>
          <w:sz w:val="28"/>
        </w:rPr>
        <w:t xml:space="preserve">Usar </w:t>
      </w:r>
      <w:proofErr w:type="spellStart"/>
      <w:r w:rsidRPr="00536115">
        <w:rPr>
          <w:b/>
          <w:color w:val="C0504D" w:themeColor="accent2"/>
          <w:sz w:val="28"/>
        </w:rPr>
        <w:t>PreparedStatement</w:t>
      </w:r>
      <w:proofErr w:type="spellEnd"/>
    </w:p>
    <w:p w:rsidR="00032684" w:rsidRDefault="00032684" w:rsidP="00536115">
      <w:proofErr w:type="spellStart"/>
      <w:r>
        <w:rPr>
          <w:rFonts w:ascii="Telefonica-RegularItalic" w:hAnsi="Telefonica-RegularItalic" w:cs="Telefonica-RegularItalic"/>
          <w:i/>
          <w:iCs/>
        </w:rPr>
        <w:t>PreparedStatement</w:t>
      </w:r>
      <w:proofErr w:type="spellEnd"/>
      <w:r>
        <w:rPr>
          <w:rFonts w:ascii="Telefonica-RegularItalic" w:hAnsi="Telefonica-RegularItalic" w:cs="Telefonica-RegularItalic"/>
          <w:i/>
          <w:iCs/>
        </w:rPr>
        <w:t xml:space="preserve"> </w:t>
      </w:r>
      <w:r>
        <w:t xml:space="preserve">nos brinda un sistema para </w:t>
      </w:r>
      <w:proofErr w:type="spellStart"/>
      <w:r>
        <w:t>precompilar</w:t>
      </w:r>
      <w:proofErr w:type="spellEnd"/>
      <w:r>
        <w:t xml:space="preserve"> la sentencia SQL y guardarla para ser ejecutada inmediatamente, sin necesidad de analizarla en cada caso.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536115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java.sql.Connection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536115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java.sql.DriverManager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536115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java.sql.PreparedStatement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536115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proofErr w:type="spellEnd"/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java.sql.SQLException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53611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36115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UsoPreparedStatement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proofErr w:type="spellEnd"/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36115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36115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main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[] </w:t>
      </w:r>
      <w:proofErr w:type="spellStart"/>
      <w:r w:rsidRPr="00536115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) {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3F7F5F"/>
          <w:sz w:val="18"/>
          <w:szCs w:val="18"/>
        </w:rPr>
        <w:t xml:space="preserve">// </w:t>
      </w:r>
      <w:r w:rsidRPr="00536115">
        <w:rPr>
          <w:rFonts w:ascii="Consolas" w:hAnsi="Consolas" w:cs="Consolas"/>
          <w:color w:val="3F7F5F"/>
          <w:sz w:val="18"/>
          <w:szCs w:val="18"/>
          <w:u w:val="single"/>
        </w:rPr>
        <w:t>Paso</w:t>
      </w:r>
      <w:r w:rsidRPr="00536115">
        <w:rPr>
          <w:rFonts w:ascii="Consolas" w:hAnsi="Consolas" w:cs="Consolas"/>
          <w:color w:val="3F7F5F"/>
          <w:sz w:val="18"/>
          <w:szCs w:val="18"/>
        </w:rPr>
        <w:t xml:space="preserve"> 1: </w:t>
      </w:r>
      <w:r w:rsidRPr="00536115">
        <w:rPr>
          <w:rFonts w:ascii="Consolas" w:hAnsi="Consolas" w:cs="Consolas"/>
          <w:color w:val="3F7F5F"/>
          <w:sz w:val="18"/>
          <w:szCs w:val="18"/>
          <w:u w:val="single"/>
        </w:rPr>
        <w:t>Cargar</w:t>
      </w:r>
      <w:r w:rsidRPr="00536115">
        <w:rPr>
          <w:rFonts w:ascii="Consolas" w:hAnsi="Consolas" w:cs="Consolas"/>
          <w:color w:val="3F7F5F"/>
          <w:sz w:val="18"/>
          <w:szCs w:val="18"/>
        </w:rPr>
        <w:t xml:space="preserve"> el driver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36115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color w:val="000000"/>
          <w:sz w:val="18"/>
          <w:szCs w:val="18"/>
        </w:rPr>
        <w:t>Class.</w:t>
      </w:r>
      <w:r w:rsidRPr="00536115">
        <w:rPr>
          <w:rFonts w:ascii="Consolas" w:hAnsi="Consolas" w:cs="Consolas"/>
          <w:i/>
          <w:iCs/>
          <w:color w:val="000000"/>
          <w:sz w:val="18"/>
          <w:szCs w:val="18"/>
        </w:rPr>
        <w:t>forName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36115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36115">
        <w:rPr>
          <w:rFonts w:ascii="Consolas" w:hAnsi="Consolas" w:cs="Consolas"/>
          <w:color w:val="2A00FF"/>
          <w:sz w:val="18"/>
          <w:szCs w:val="18"/>
        </w:rPr>
        <w:t>com.mysql.cj.jdbc.</w:t>
      </w:r>
      <w:r w:rsidRPr="00536115">
        <w:rPr>
          <w:rFonts w:ascii="Consolas" w:hAnsi="Consolas" w:cs="Consolas"/>
          <w:color w:val="000000"/>
          <w:sz w:val="18"/>
          <w:szCs w:val="18"/>
          <w:u w:val="single"/>
        </w:rPr>
        <w:t>Driver</w:t>
      </w:r>
      <w:proofErr w:type="spellEnd"/>
      <w:r w:rsidRPr="00536115">
        <w:rPr>
          <w:rFonts w:ascii="Consolas" w:hAnsi="Consolas" w:cs="Consolas"/>
          <w:color w:val="2A00FF"/>
          <w:sz w:val="18"/>
          <w:szCs w:val="18"/>
        </w:rPr>
        <w:t>"</w:t>
      </w:r>
      <w:r w:rsidRPr="00536115">
        <w:rPr>
          <w:rFonts w:ascii="Consolas" w:hAnsi="Consolas" w:cs="Consolas"/>
          <w:color w:val="000000"/>
          <w:sz w:val="18"/>
          <w:szCs w:val="18"/>
        </w:rPr>
        <w:t>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proofErr w:type="gramStart"/>
      <w:r w:rsidRPr="00536115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ClassNotFoundException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36115">
        <w:rPr>
          <w:rFonts w:ascii="Consolas" w:hAnsi="Consolas" w:cs="Consolas"/>
          <w:color w:val="6A3E3E"/>
          <w:sz w:val="18"/>
          <w:szCs w:val="18"/>
        </w:rPr>
        <w:t>e</w:t>
      </w:r>
      <w:r w:rsidRPr="00536115">
        <w:rPr>
          <w:rFonts w:ascii="Consolas" w:hAnsi="Consolas" w:cs="Consolas"/>
          <w:color w:val="000000"/>
          <w:sz w:val="18"/>
          <w:szCs w:val="18"/>
        </w:rPr>
        <w:t>) {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color w:val="000000"/>
          <w:sz w:val="18"/>
          <w:szCs w:val="18"/>
        </w:rPr>
        <w:t>System.</w:t>
      </w:r>
      <w:r w:rsidRPr="0053611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36115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36115">
        <w:rPr>
          <w:rFonts w:ascii="Consolas" w:hAnsi="Consolas" w:cs="Consolas"/>
          <w:color w:val="2A00FF"/>
          <w:sz w:val="18"/>
          <w:szCs w:val="18"/>
        </w:rPr>
        <w:t xml:space="preserve">"No se ha encontrado el driver para </w:t>
      </w:r>
      <w:proofErr w:type="spellStart"/>
      <w:r w:rsidRPr="00536115">
        <w:rPr>
          <w:rFonts w:ascii="Consolas" w:hAnsi="Consolas" w:cs="Consolas"/>
          <w:color w:val="2A00FF"/>
          <w:sz w:val="18"/>
          <w:szCs w:val="18"/>
        </w:rPr>
        <w:t>MySQL</w:t>
      </w:r>
      <w:proofErr w:type="spellEnd"/>
      <w:r w:rsidRPr="00536115">
        <w:rPr>
          <w:rFonts w:ascii="Consolas" w:hAnsi="Consolas" w:cs="Consolas"/>
          <w:color w:val="2A00FF"/>
          <w:sz w:val="18"/>
          <w:szCs w:val="18"/>
        </w:rPr>
        <w:t>"</w:t>
      </w:r>
      <w:r w:rsidRPr="00536115">
        <w:rPr>
          <w:rFonts w:ascii="Consolas" w:hAnsi="Consolas" w:cs="Consolas"/>
          <w:color w:val="000000"/>
          <w:sz w:val="18"/>
          <w:szCs w:val="18"/>
        </w:rPr>
        <w:t>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>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color w:val="000000"/>
          <w:sz w:val="18"/>
          <w:szCs w:val="18"/>
        </w:rPr>
        <w:t>System.</w:t>
      </w:r>
      <w:r w:rsidRPr="0053611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36115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36115">
        <w:rPr>
          <w:rFonts w:ascii="Consolas" w:hAnsi="Consolas" w:cs="Consolas"/>
          <w:color w:val="2A00FF"/>
          <w:sz w:val="18"/>
          <w:szCs w:val="18"/>
        </w:rPr>
        <w:t xml:space="preserve">"Se ha cargado el Driver de </w:t>
      </w:r>
      <w:proofErr w:type="spellStart"/>
      <w:r w:rsidRPr="00536115">
        <w:rPr>
          <w:rFonts w:ascii="Consolas" w:hAnsi="Consolas" w:cs="Consolas"/>
          <w:color w:val="2A00FF"/>
          <w:sz w:val="18"/>
          <w:szCs w:val="18"/>
        </w:rPr>
        <w:t>MySQL</w:t>
      </w:r>
      <w:proofErr w:type="spellEnd"/>
      <w:r w:rsidRPr="00536115">
        <w:rPr>
          <w:rFonts w:ascii="Consolas" w:hAnsi="Consolas" w:cs="Consolas"/>
          <w:color w:val="2A00FF"/>
          <w:sz w:val="18"/>
          <w:szCs w:val="18"/>
        </w:rPr>
        <w:t>"</w:t>
      </w:r>
      <w:r w:rsidRPr="00536115">
        <w:rPr>
          <w:rFonts w:ascii="Consolas" w:hAnsi="Consolas" w:cs="Consolas"/>
          <w:color w:val="000000"/>
          <w:sz w:val="18"/>
          <w:szCs w:val="18"/>
        </w:rPr>
        <w:t>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gramStart"/>
      <w:r w:rsidRPr="00536115">
        <w:rPr>
          <w:rFonts w:ascii="Consolas" w:hAnsi="Consolas" w:cs="Consolas"/>
          <w:color w:val="3F7F5F"/>
          <w:sz w:val="18"/>
          <w:szCs w:val="18"/>
          <w:u w:val="single"/>
        </w:rPr>
        <w:t>Paso</w:t>
      </w:r>
      <w:proofErr w:type="gramEnd"/>
      <w:r w:rsidRPr="00536115">
        <w:rPr>
          <w:rFonts w:ascii="Consolas" w:hAnsi="Consolas" w:cs="Consolas"/>
          <w:color w:val="3F7F5F"/>
          <w:sz w:val="18"/>
          <w:szCs w:val="18"/>
        </w:rPr>
        <w:t xml:space="preserve"> 2: </w:t>
      </w:r>
      <w:r w:rsidRPr="00536115">
        <w:rPr>
          <w:rFonts w:ascii="Consolas" w:hAnsi="Consolas" w:cs="Consolas"/>
          <w:color w:val="3F7F5F"/>
          <w:sz w:val="18"/>
          <w:szCs w:val="18"/>
          <w:u w:val="single"/>
        </w:rPr>
        <w:t>Establecer</w:t>
      </w:r>
      <w:r w:rsidRPr="00536115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536115">
        <w:rPr>
          <w:rFonts w:ascii="Consolas" w:hAnsi="Consolas" w:cs="Consolas"/>
          <w:color w:val="3F7F5F"/>
          <w:sz w:val="18"/>
          <w:szCs w:val="18"/>
          <w:u w:val="single"/>
        </w:rPr>
        <w:t>conexión</w:t>
      </w:r>
      <w:r w:rsidRPr="00536115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536115">
        <w:rPr>
          <w:rFonts w:ascii="Consolas" w:hAnsi="Consolas" w:cs="Consolas"/>
          <w:color w:val="3F7F5F"/>
          <w:sz w:val="18"/>
          <w:szCs w:val="18"/>
          <w:u w:val="single"/>
        </w:rPr>
        <w:t>con</w:t>
      </w:r>
      <w:r w:rsidRPr="00536115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536115">
        <w:rPr>
          <w:rFonts w:ascii="Consolas" w:hAnsi="Consolas" w:cs="Consolas"/>
          <w:color w:val="3F7F5F"/>
          <w:sz w:val="18"/>
          <w:szCs w:val="18"/>
          <w:u w:val="single"/>
        </w:rPr>
        <w:t>la</w:t>
      </w:r>
      <w:r w:rsidRPr="00536115">
        <w:rPr>
          <w:rFonts w:ascii="Consolas" w:hAnsi="Consolas" w:cs="Consolas"/>
          <w:color w:val="3F7F5F"/>
          <w:sz w:val="18"/>
          <w:szCs w:val="18"/>
        </w:rPr>
        <w:t xml:space="preserve"> base </w:t>
      </w:r>
      <w:r w:rsidRPr="00536115">
        <w:rPr>
          <w:rFonts w:ascii="Consolas" w:hAnsi="Consolas" w:cs="Consolas"/>
          <w:color w:val="3F7F5F"/>
          <w:sz w:val="18"/>
          <w:szCs w:val="18"/>
          <w:u w:val="single"/>
        </w:rPr>
        <w:t>de</w:t>
      </w:r>
      <w:r w:rsidRPr="00536115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536115">
        <w:rPr>
          <w:rFonts w:ascii="Consolas" w:hAnsi="Consolas" w:cs="Consolas"/>
          <w:color w:val="3F7F5F"/>
          <w:sz w:val="18"/>
          <w:szCs w:val="18"/>
          <w:u w:val="single"/>
        </w:rPr>
        <w:t>datos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36115">
        <w:rPr>
          <w:rFonts w:ascii="Consolas" w:hAnsi="Consolas" w:cs="Consolas"/>
          <w:color w:val="6A3E3E"/>
          <w:sz w:val="18"/>
          <w:szCs w:val="18"/>
        </w:rPr>
        <w:t>cadenaConexion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36115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36115">
        <w:rPr>
          <w:rFonts w:ascii="Consolas" w:hAnsi="Consolas" w:cs="Consolas"/>
          <w:color w:val="2A00FF"/>
          <w:sz w:val="18"/>
          <w:szCs w:val="18"/>
        </w:rPr>
        <w:t>jdbc</w:t>
      </w:r>
      <w:proofErr w:type="gramStart"/>
      <w:r w:rsidRPr="00536115">
        <w:rPr>
          <w:rFonts w:ascii="Consolas" w:hAnsi="Consolas" w:cs="Consolas"/>
          <w:color w:val="2A00FF"/>
          <w:sz w:val="18"/>
          <w:szCs w:val="18"/>
        </w:rPr>
        <w:t>:mysql</w:t>
      </w:r>
      <w:proofErr w:type="spellEnd"/>
      <w:proofErr w:type="gramEnd"/>
      <w:r w:rsidRPr="00536115">
        <w:rPr>
          <w:rFonts w:ascii="Consolas" w:hAnsi="Consolas" w:cs="Consolas"/>
          <w:color w:val="2A00FF"/>
          <w:sz w:val="18"/>
          <w:szCs w:val="18"/>
        </w:rPr>
        <w:t>://localhost:3306/TIENDA"</w:t>
      </w:r>
      <w:r w:rsidRPr="00536115">
        <w:rPr>
          <w:rFonts w:ascii="Consolas" w:hAnsi="Consolas" w:cs="Consolas"/>
          <w:color w:val="000000"/>
          <w:sz w:val="18"/>
          <w:szCs w:val="18"/>
        </w:rPr>
        <w:t>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36115">
        <w:rPr>
          <w:rFonts w:ascii="Consolas" w:hAnsi="Consolas" w:cs="Consolas"/>
          <w:color w:val="6A3E3E"/>
          <w:sz w:val="18"/>
          <w:szCs w:val="18"/>
        </w:rPr>
        <w:t>user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36115">
        <w:rPr>
          <w:rFonts w:ascii="Consolas" w:hAnsi="Consolas" w:cs="Consolas"/>
          <w:color w:val="2A00FF"/>
          <w:sz w:val="18"/>
          <w:szCs w:val="18"/>
        </w:rPr>
        <w:t>"</w:t>
      </w:r>
      <w:proofErr w:type="spellStart"/>
      <w:r w:rsidRPr="00536115">
        <w:rPr>
          <w:rFonts w:ascii="Consolas" w:hAnsi="Consolas" w:cs="Consolas"/>
          <w:color w:val="2A00FF"/>
          <w:sz w:val="18"/>
          <w:szCs w:val="18"/>
        </w:rPr>
        <w:t>root</w:t>
      </w:r>
      <w:proofErr w:type="spellEnd"/>
      <w:r w:rsidRPr="00536115">
        <w:rPr>
          <w:rFonts w:ascii="Consolas" w:hAnsi="Consolas" w:cs="Consolas"/>
          <w:color w:val="2A00FF"/>
          <w:sz w:val="18"/>
          <w:szCs w:val="18"/>
        </w:rPr>
        <w:t>"</w:t>
      </w:r>
      <w:r w:rsidRPr="00536115">
        <w:rPr>
          <w:rFonts w:ascii="Consolas" w:hAnsi="Consolas" w:cs="Consolas"/>
          <w:color w:val="000000"/>
          <w:sz w:val="18"/>
          <w:szCs w:val="18"/>
        </w:rPr>
        <w:t>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36115">
        <w:rPr>
          <w:rFonts w:ascii="Consolas" w:hAnsi="Consolas" w:cs="Consolas"/>
          <w:color w:val="6A3E3E"/>
          <w:sz w:val="18"/>
          <w:szCs w:val="18"/>
        </w:rPr>
        <w:t>pass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36115">
        <w:rPr>
          <w:rFonts w:ascii="Consolas" w:hAnsi="Consolas" w:cs="Consolas"/>
          <w:color w:val="2A00FF"/>
          <w:sz w:val="18"/>
          <w:szCs w:val="18"/>
        </w:rPr>
        <w:t>"curso"</w:t>
      </w:r>
      <w:r w:rsidRPr="00536115">
        <w:rPr>
          <w:rFonts w:ascii="Consolas" w:hAnsi="Consolas" w:cs="Consolas"/>
          <w:color w:val="000000"/>
          <w:sz w:val="18"/>
          <w:szCs w:val="18"/>
        </w:rPr>
        <w:t>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Connection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36115">
        <w:rPr>
          <w:rFonts w:ascii="Consolas" w:hAnsi="Consolas" w:cs="Consolas"/>
          <w:color w:val="6A3E3E"/>
          <w:sz w:val="18"/>
          <w:szCs w:val="18"/>
        </w:rPr>
        <w:t>con</w:t>
      </w:r>
      <w:r w:rsidRPr="00536115">
        <w:rPr>
          <w:rFonts w:ascii="Consolas" w:hAnsi="Consolas" w:cs="Consolas"/>
          <w:color w:val="000000"/>
          <w:sz w:val="18"/>
          <w:szCs w:val="18"/>
        </w:rPr>
        <w:t>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36115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36115">
        <w:rPr>
          <w:rFonts w:ascii="Consolas" w:hAnsi="Consolas" w:cs="Consolas"/>
          <w:color w:val="6A3E3E"/>
          <w:sz w:val="18"/>
          <w:szCs w:val="18"/>
        </w:rPr>
        <w:t>con</w:t>
      </w:r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DriverManager.</w:t>
      </w:r>
      <w:r w:rsidRPr="00536115">
        <w:rPr>
          <w:rFonts w:ascii="Consolas" w:hAnsi="Consolas" w:cs="Consolas"/>
          <w:i/>
          <w:iCs/>
          <w:color w:val="000000"/>
          <w:sz w:val="18"/>
          <w:szCs w:val="18"/>
        </w:rPr>
        <w:t>getConnection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36115">
        <w:rPr>
          <w:rFonts w:ascii="Consolas" w:hAnsi="Consolas" w:cs="Consolas"/>
          <w:color w:val="6A3E3E"/>
          <w:sz w:val="18"/>
          <w:szCs w:val="18"/>
        </w:rPr>
        <w:t>cadenaConexion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536115">
        <w:rPr>
          <w:rFonts w:ascii="Consolas" w:hAnsi="Consolas" w:cs="Consolas"/>
          <w:color w:val="6A3E3E"/>
          <w:sz w:val="18"/>
          <w:szCs w:val="18"/>
        </w:rPr>
        <w:t>user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 w:rsidRPr="00536115">
        <w:rPr>
          <w:rFonts w:ascii="Consolas" w:hAnsi="Consolas" w:cs="Consolas"/>
          <w:color w:val="6A3E3E"/>
          <w:sz w:val="18"/>
          <w:szCs w:val="18"/>
        </w:rPr>
        <w:t>pass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proofErr w:type="gramStart"/>
      <w:r w:rsidRPr="00536115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SQLException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36115">
        <w:rPr>
          <w:rFonts w:ascii="Consolas" w:hAnsi="Consolas" w:cs="Consolas"/>
          <w:color w:val="6A3E3E"/>
          <w:sz w:val="18"/>
          <w:szCs w:val="18"/>
        </w:rPr>
        <w:t>e</w:t>
      </w:r>
      <w:r w:rsidRPr="00536115">
        <w:rPr>
          <w:rFonts w:ascii="Consolas" w:hAnsi="Consolas" w:cs="Consolas"/>
          <w:color w:val="000000"/>
          <w:sz w:val="18"/>
          <w:szCs w:val="18"/>
        </w:rPr>
        <w:t>) {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color w:val="000000"/>
          <w:sz w:val="18"/>
          <w:szCs w:val="18"/>
        </w:rPr>
        <w:t>System.</w:t>
      </w:r>
      <w:r w:rsidRPr="0053611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36115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36115">
        <w:rPr>
          <w:rFonts w:ascii="Consolas" w:hAnsi="Consolas" w:cs="Consolas"/>
          <w:color w:val="2A00FF"/>
          <w:sz w:val="18"/>
          <w:szCs w:val="18"/>
        </w:rPr>
        <w:t>"No se ha podido establecer la conexión"</w:t>
      </w:r>
      <w:r w:rsidRPr="00536115">
        <w:rPr>
          <w:rFonts w:ascii="Consolas" w:hAnsi="Consolas" w:cs="Consolas"/>
          <w:color w:val="000000"/>
          <w:sz w:val="18"/>
          <w:szCs w:val="18"/>
        </w:rPr>
        <w:t>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color w:val="000000"/>
          <w:sz w:val="18"/>
          <w:szCs w:val="18"/>
        </w:rPr>
        <w:t>System.</w:t>
      </w:r>
      <w:r w:rsidRPr="0053611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36115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536115">
        <w:rPr>
          <w:rFonts w:ascii="Consolas" w:hAnsi="Consolas" w:cs="Consolas"/>
          <w:color w:val="6A3E3E"/>
          <w:sz w:val="18"/>
          <w:szCs w:val="18"/>
        </w:rPr>
        <w:t>e</w:t>
      </w:r>
      <w:r w:rsidRPr="00536115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());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>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color w:val="000000"/>
          <w:sz w:val="18"/>
          <w:szCs w:val="18"/>
        </w:rPr>
        <w:t>System.</w:t>
      </w:r>
      <w:r w:rsidRPr="0053611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36115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36115">
        <w:rPr>
          <w:rFonts w:ascii="Consolas" w:hAnsi="Consolas" w:cs="Consolas"/>
          <w:color w:val="2A00FF"/>
          <w:sz w:val="18"/>
          <w:szCs w:val="18"/>
        </w:rPr>
        <w:t>"Se ha establecido la conexión con la B</w:t>
      </w:r>
      <w:r>
        <w:rPr>
          <w:rFonts w:ascii="Consolas" w:hAnsi="Consolas" w:cs="Consolas"/>
          <w:color w:val="2A00FF"/>
          <w:sz w:val="18"/>
          <w:szCs w:val="18"/>
        </w:rPr>
        <w:t>D</w:t>
      </w:r>
      <w:r w:rsidRPr="00536115">
        <w:rPr>
          <w:rFonts w:ascii="Consolas" w:hAnsi="Consolas" w:cs="Consolas"/>
          <w:color w:val="2A00FF"/>
          <w:sz w:val="18"/>
          <w:szCs w:val="18"/>
        </w:rPr>
        <w:t>"</w:t>
      </w:r>
      <w:r w:rsidRPr="00536115">
        <w:rPr>
          <w:rFonts w:ascii="Consolas" w:hAnsi="Consolas" w:cs="Consolas"/>
          <w:color w:val="000000"/>
          <w:sz w:val="18"/>
          <w:szCs w:val="18"/>
        </w:rPr>
        <w:t>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gramStart"/>
      <w:r w:rsidRPr="00536115">
        <w:rPr>
          <w:rFonts w:ascii="Consolas" w:hAnsi="Consolas" w:cs="Consolas"/>
          <w:color w:val="3F7F5F"/>
          <w:sz w:val="18"/>
          <w:szCs w:val="18"/>
          <w:u w:val="single"/>
        </w:rPr>
        <w:t>Paso</w:t>
      </w:r>
      <w:proofErr w:type="gramEnd"/>
      <w:r w:rsidRPr="00536115">
        <w:rPr>
          <w:rFonts w:ascii="Consolas" w:hAnsi="Consolas" w:cs="Consolas"/>
          <w:color w:val="3F7F5F"/>
          <w:sz w:val="18"/>
          <w:szCs w:val="18"/>
        </w:rPr>
        <w:t xml:space="preserve"> 3: </w:t>
      </w:r>
      <w:r w:rsidRPr="00536115">
        <w:rPr>
          <w:rFonts w:ascii="Consolas" w:hAnsi="Consolas" w:cs="Consolas"/>
          <w:color w:val="3F7F5F"/>
          <w:sz w:val="18"/>
          <w:szCs w:val="18"/>
          <w:u w:val="single"/>
        </w:rPr>
        <w:t>Interactuar</w:t>
      </w:r>
      <w:r w:rsidRPr="00536115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536115">
        <w:rPr>
          <w:rFonts w:ascii="Consolas" w:hAnsi="Consolas" w:cs="Consolas"/>
          <w:color w:val="3F7F5F"/>
          <w:sz w:val="18"/>
          <w:szCs w:val="18"/>
          <w:u w:val="single"/>
        </w:rPr>
        <w:t>con</w:t>
      </w:r>
      <w:r w:rsidRPr="00536115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536115">
        <w:rPr>
          <w:rFonts w:ascii="Consolas" w:hAnsi="Consolas" w:cs="Consolas"/>
          <w:color w:val="3F7F5F"/>
          <w:sz w:val="18"/>
          <w:szCs w:val="18"/>
          <w:u w:val="single"/>
        </w:rPr>
        <w:t>la</w:t>
      </w:r>
      <w:r w:rsidRPr="00536115">
        <w:rPr>
          <w:rFonts w:ascii="Consolas" w:hAnsi="Consolas" w:cs="Consolas"/>
          <w:color w:val="3F7F5F"/>
          <w:sz w:val="18"/>
          <w:szCs w:val="18"/>
        </w:rPr>
        <w:t xml:space="preserve"> BD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36115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36115">
        <w:rPr>
          <w:rFonts w:ascii="Consolas" w:hAnsi="Consolas" w:cs="Consolas"/>
          <w:color w:val="6A3E3E"/>
          <w:sz w:val="18"/>
          <w:szCs w:val="18"/>
        </w:rPr>
        <w:t>sql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36115">
        <w:rPr>
          <w:rFonts w:ascii="Consolas" w:hAnsi="Consolas" w:cs="Consolas"/>
          <w:color w:val="2A00FF"/>
          <w:sz w:val="18"/>
          <w:szCs w:val="18"/>
        </w:rPr>
        <w:t>"INSERT INTO CLIENTE (NIF, NOMBRE, DOMICILIO, TLF,</w:t>
      </w:r>
      <w:r>
        <w:rPr>
          <w:rFonts w:ascii="Consolas" w:hAnsi="Consolas" w:cs="Consolas"/>
          <w:color w:val="2A00FF"/>
          <w:sz w:val="18"/>
          <w:szCs w:val="18"/>
        </w:rPr>
        <w:t xml:space="preserve"> </w:t>
      </w:r>
      <w:r w:rsidRPr="00536115">
        <w:rPr>
          <w:rFonts w:ascii="Consolas" w:hAnsi="Consolas" w:cs="Consolas"/>
          <w:color w:val="2A00FF"/>
          <w:sz w:val="18"/>
          <w:szCs w:val="18"/>
        </w:rPr>
        <w:t>CIUDAD) "</w:t>
      </w:r>
      <w:r w:rsidRPr="00536115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536115">
        <w:rPr>
          <w:rFonts w:ascii="Consolas" w:hAnsi="Consolas" w:cs="Consolas"/>
          <w:color w:val="2A00FF"/>
          <w:sz w:val="18"/>
          <w:szCs w:val="18"/>
        </w:rPr>
        <w:t>"VALUES (</w:t>
      </w:r>
      <w:proofErr w:type="gramStart"/>
      <w:r w:rsidRPr="00536115">
        <w:rPr>
          <w:rFonts w:ascii="Consolas" w:hAnsi="Consolas" w:cs="Consolas"/>
          <w:color w:val="2A00FF"/>
          <w:sz w:val="18"/>
          <w:szCs w:val="18"/>
        </w:rPr>
        <w:t>?</w:t>
      </w:r>
      <w:proofErr w:type="gramEnd"/>
      <w:r w:rsidRPr="00536115">
        <w:rPr>
          <w:rFonts w:ascii="Consolas" w:hAnsi="Consolas" w:cs="Consolas"/>
          <w:color w:val="2A00FF"/>
          <w:sz w:val="18"/>
          <w:szCs w:val="18"/>
        </w:rPr>
        <w:t>, ?, ?, ?, ?)"</w:t>
      </w:r>
      <w:r w:rsidRPr="00536115">
        <w:rPr>
          <w:rFonts w:ascii="Consolas" w:hAnsi="Consolas" w:cs="Consolas"/>
          <w:color w:val="000000"/>
          <w:sz w:val="18"/>
          <w:szCs w:val="18"/>
        </w:rPr>
        <w:t>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36115">
        <w:rPr>
          <w:rFonts w:ascii="Consolas" w:hAnsi="Consolas" w:cs="Consolas"/>
          <w:color w:val="6A3E3E"/>
          <w:sz w:val="18"/>
          <w:szCs w:val="18"/>
        </w:rPr>
        <w:t>nif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36115">
        <w:rPr>
          <w:rFonts w:ascii="Consolas" w:hAnsi="Consolas" w:cs="Consolas"/>
          <w:color w:val="2A00FF"/>
          <w:sz w:val="18"/>
          <w:szCs w:val="18"/>
        </w:rPr>
        <w:t>"55667788A"</w:t>
      </w:r>
      <w:r w:rsidRPr="00536115">
        <w:rPr>
          <w:rFonts w:ascii="Consolas" w:hAnsi="Consolas" w:cs="Consolas"/>
          <w:color w:val="000000"/>
          <w:sz w:val="18"/>
          <w:szCs w:val="18"/>
        </w:rPr>
        <w:t>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36115">
        <w:rPr>
          <w:rFonts w:ascii="Consolas" w:hAnsi="Consolas" w:cs="Consolas"/>
          <w:color w:val="6A3E3E"/>
          <w:sz w:val="18"/>
          <w:szCs w:val="18"/>
        </w:rPr>
        <w:t>nombre</w:t>
      </w:r>
      <w:r w:rsidRPr="0053611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36115">
        <w:rPr>
          <w:rFonts w:ascii="Consolas" w:hAnsi="Consolas" w:cs="Consolas"/>
          <w:color w:val="2A00FF"/>
          <w:sz w:val="18"/>
          <w:szCs w:val="18"/>
        </w:rPr>
        <w:t>"DELGADO PEREZ CARLOS"</w:t>
      </w:r>
      <w:r w:rsidRPr="00536115">
        <w:rPr>
          <w:rFonts w:ascii="Consolas" w:hAnsi="Consolas" w:cs="Consolas"/>
          <w:color w:val="000000"/>
          <w:sz w:val="18"/>
          <w:szCs w:val="18"/>
        </w:rPr>
        <w:t>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36115">
        <w:rPr>
          <w:rFonts w:ascii="Consolas" w:hAnsi="Consolas" w:cs="Consolas"/>
          <w:color w:val="6A3E3E"/>
          <w:sz w:val="18"/>
          <w:szCs w:val="18"/>
        </w:rPr>
        <w:t>domicilio</w:t>
      </w:r>
      <w:r w:rsidRPr="0053611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36115">
        <w:rPr>
          <w:rFonts w:ascii="Consolas" w:hAnsi="Consolas" w:cs="Consolas"/>
          <w:color w:val="2A00FF"/>
          <w:sz w:val="18"/>
          <w:szCs w:val="18"/>
        </w:rPr>
        <w:t>"C/ ALENZA, 7"</w:t>
      </w:r>
      <w:r w:rsidRPr="00536115">
        <w:rPr>
          <w:rFonts w:ascii="Consolas" w:hAnsi="Consolas" w:cs="Consolas"/>
          <w:color w:val="000000"/>
          <w:sz w:val="18"/>
          <w:szCs w:val="18"/>
        </w:rPr>
        <w:t>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36115">
        <w:rPr>
          <w:rFonts w:ascii="Consolas" w:hAnsi="Consolas" w:cs="Consolas"/>
          <w:color w:val="6A3E3E"/>
          <w:sz w:val="18"/>
          <w:szCs w:val="18"/>
        </w:rPr>
        <w:t>tlf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36115">
        <w:rPr>
          <w:rFonts w:ascii="Consolas" w:hAnsi="Consolas" w:cs="Consolas"/>
          <w:color w:val="2A00FF"/>
          <w:sz w:val="18"/>
          <w:szCs w:val="18"/>
        </w:rPr>
        <w:t>"616667766"</w:t>
      </w:r>
      <w:r w:rsidRPr="00536115">
        <w:rPr>
          <w:rFonts w:ascii="Consolas" w:hAnsi="Consolas" w:cs="Consolas"/>
          <w:color w:val="000000"/>
          <w:sz w:val="18"/>
          <w:szCs w:val="18"/>
        </w:rPr>
        <w:t>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String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36115">
        <w:rPr>
          <w:rFonts w:ascii="Consolas" w:hAnsi="Consolas" w:cs="Consolas"/>
          <w:color w:val="6A3E3E"/>
          <w:sz w:val="18"/>
          <w:szCs w:val="18"/>
        </w:rPr>
        <w:t>ciudad</w:t>
      </w:r>
      <w:r w:rsidRPr="00536115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36115">
        <w:rPr>
          <w:rFonts w:ascii="Consolas" w:hAnsi="Consolas" w:cs="Consolas"/>
          <w:color w:val="2A00FF"/>
          <w:sz w:val="18"/>
          <w:szCs w:val="18"/>
        </w:rPr>
        <w:t>"MADRID"</w:t>
      </w:r>
      <w:r w:rsidRPr="00536115">
        <w:rPr>
          <w:rFonts w:ascii="Consolas" w:hAnsi="Consolas" w:cs="Consolas"/>
          <w:color w:val="000000"/>
          <w:sz w:val="18"/>
          <w:szCs w:val="18"/>
        </w:rPr>
        <w:t>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color w:val="000000"/>
          <w:sz w:val="18"/>
          <w:szCs w:val="18"/>
        </w:rPr>
        <w:t>System.</w:t>
      </w:r>
      <w:r w:rsidRPr="0053611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36115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36115">
        <w:rPr>
          <w:rFonts w:ascii="Consolas" w:hAnsi="Consolas" w:cs="Consolas"/>
          <w:color w:val="2A00FF"/>
          <w:sz w:val="18"/>
          <w:szCs w:val="18"/>
        </w:rPr>
        <w:t>"Se va a ejecutar la sentencia</w:t>
      </w:r>
      <w:r w:rsidRPr="00536115">
        <w:rPr>
          <w:rFonts w:ascii="Consolas" w:hAnsi="Consolas" w:cs="Consolas"/>
          <w:color w:val="2A00FF"/>
          <w:sz w:val="18"/>
          <w:szCs w:val="18"/>
        </w:rPr>
        <w:tab/>
        <w:t>SQL:"</w:t>
      </w:r>
      <w:r w:rsidRPr="00536115">
        <w:rPr>
          <w:rFonts w:ascii="Consolas" w:hAnsi="Consolas" w:cs="Consolas"/>
          <w:color w:val="000000"/>
          <w:sz w:val="18"/>
          <w:szCs w:val="18"/>
        </w:rPr>
        <w:t>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color w:val="000000"/>
          <w:sz w:val="18"/>
          <w:szCs w:val="18"/>
        </w:rPr>
        <w:t>System.</w:t>
      </w:r>
      <w:r w:rsidRPr="0053611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36115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536115">
        <w:rPr>
          <w:rFonts w:ascii="Consolas" w:hAnsi="Consolas" w:cs="Consolas"/>
          <w:color w:val="6A3E3E"/>
          <w:sz w:val="18"/>
          <w:szCs w:val="18"/>
        </w:rPr>
        <w:t>sql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PreparedStatement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36115">
        <w:rPr>
          <w:rFonts w:ascii="Consolas" w:hAnsi="Consolas" w:cs="Consolas"/>
          <w:color w:val="6A3E3E"/>
          <w:sz w:val="18"/>
          <w:szCs w:val="18"/>
        </w:rPr>
        <w:t>sentencia</w:t>
      </w:r>
      <w:r w:rsidRPr="00536115">
        <w:rPr>
          <w:rFonts w:ascii="Consolas" w:hAnsi="Consolas" w:cs="Consolas"/>
          <w:color w:val="000000"/>
          <w:sz w:val="18"/>
          <w:szCs w:val="18"/>
        </w:rPr>
        <w:t>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36115">
        <w:rPr>
          <w:rFonts w:ascii="Consolas" w:hAnsi="Consolas" w:cs="Consolas"/>
          <w:color w:val="6A3E3E"/>
          <w:sz w:val="18"/>
          <w:szCs w:val="18"/>
        </w:rPr>
        <w:t>sentencia</w:t>
      </w:r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536115">
        <w:rPr>
          <w:rFonts w:ascii="Consolas" w:hAnsi="Consolas" w:cs="Consolas"/>
          <w:color w:val="6A3E3E"/>
          <w:sz w:val="18"/>
          <w:szCs w:val="18"/>
        </w:rPr>
        <w:t>con</w:t>
      </w:r>
      <w:r w:rsidRPr="00536115">
        <w:rPr>
          <w:rFonts w:ascii="Consolas" w:hAnsi="Consolas" w:cs="Consolas"/>
          <w:color w:val="000000"/>
          <w:sz w:val="18"/>
          <w:szCs w:val="18"/>
        </w:rPr>
        <w:t>.prepareStatement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36115">
        <w:rPr>
          <w:rFonts w:ascii="Consolas" w:hAnsi="Consolas" w:cs="Consolas"/>
          <w:color w:val="6A3E3E"/>
          <w:sz w:val="18"/>
          <w:szCs w:val="18"/>
        </w:rPr>
        <w:t>sql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color w:val="6A3E3E"/>
          <w:sz w:val="18"/>
          <w:szCs w:val="18"/>
        </w:rPr>
        <w:t>sentencia</w:t>
      </w:r>
      <w:r w:rsidRPr="00536115">
        <w:rPr>
          <w:rFonts w:ascii="Consolas" w:hAnsi="Consolas" w:cs="Consolas"/>
          <w:color w:val="000000"/>
          <w:sz w:val="18"/>
          <w:szCs w:val="18"/>
        </w:rPr>
        <w:t>.setString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 xml:space="preserve">1, </w:t>
      </w:r>
      <w:proofErr w:type="spellStart"/>
      <w:r w:rsidRPr="00536115">
        <w:rPr>
          <w:rFonts w:ascii="Consolas" w:hAnsi="Consolas" w:cs="Consolas"/>
          <w:color w:val="6A3E3E"/>
          <w:sz w:val="18"/>
          <w:szCs w:val="18"/>
        </w:rPr>
        <w:t>nif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color w:val="6A3E3E"/>
          <w:sz w:val="18"/>
          <w:szCs w:val="18"/>
        </w:rPr>
        <w:t>sentencia</w:t>
      </w:r>
      <w:r w:rsidRPr="00536115">
        <w:rPr>
          <w:rFonts w:ascii="Consolas" w:hAnsi="Consolas" w:cs="Consolas"/>
          <w:color w:val="000000"/>
          <w:sz w:val="18"/>
          <w:szCs w:val="18"/>
        </w:rPr>
        <w:t>.setString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 xml:space="preserve">2, </w:t>
      </w:r>
      <w:r w:rsidRPr="00536115">
        <w:rPr>
          <w:rFonts w:ascii="Consolas" w:hAnsi="Consolas" w:cs="Consolas"/>
          <w:color w:val="6A3E3E"/>
          <w:sz w:val="18"/>
          <w:szCs w:val="18"/>
        </w:rPr>
        <w:t>nombre</w:t>
      </w:r>
      <w:r w:rsidRPr="00536115">
        <w:rPr>
          <w:rFonts w:ascii="Consolas" w:hAnsi="Consolas" w:cs="Consolas"/>
          <w:color w:val="000000"/>
          <w:sz w:val="18"/>
          <w:szCs w:val="18"/>
        </w:rPr>
        <w:t>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color w:val="6A3E3E"/>
          <w:sz w:val="18"/>
          <w:szCs w:val="18"/>
        </w:rPr>
        <w:t>sentencia</w:t>
      </w:r>
      <w:r w:rsidRPr="00536115">
        <w:rPr>
          <w:rFonts w:ascii="Consolas" w:hAnsi="Consolas" w:cs="Consolas"/>
          <w:color w:val="000000"/>
          <w:sz w:val="18"/>
          <w:szCs w:val="18"/>
        </w:rPr>
        <w:t>.setString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 xml:space="preserve">3, </w:t>
      </w:r>
      <w:r w:rsidRPr="00536115">
        <w:rPr>
          <w:rFonts w:ascii="Consolas" w:hAnsi="Consolas" w:cs="Consolas"/>
          <w:color w:val="6A3E3E"/>
          <w:sz w:val="18"/>
          <w:szCs w:val="18"/>
        </w:rPr>
        <w:t>domicilio</w:t>
      </w:r>
      <w:r w:rsidRPr="00536115">
        <w:rPr>
          <w:rFonts w:ascii="Consolas" w:hAnsi="Consolas" w:cs="Consolas"/>
          <w:color w:val="000000"/>
          <w:sz w:val="18"/>
          <w:szCs w:val="18"/>
        </w:rPr>
        <w:t>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color w:val="6A3E3E"/>
          <w:sz w:val="18"/>
          <w:szCs w:val="18"/>
        </w:rPr>
        <w:t>sentencia</w:t>
      </w:r>
      <w:r w:rsidRPr="00536115">
        <w:rPr>
          <w:rFonts w:ascii="Consolas" w:hAnsi="Consolas" w:cs="Consolas"/>
          <w:color w:val="000000"/>
          <w:sz w:val="18"/>
          <w:szCs w:val="18"/>
        </w:rPr>
        <w:t>.setString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 xml:space="preserve">4, </w:t>
      </w:r>
      <w:proofErr w:type="spellStart"/>
      <w:r w:rsidRPr="00536115">
        <w:rPr>
          <w:rFonts w:ascii="Consolas" w:hAnsi="Consolas" w:cs="Consolas"/>
          <w:color w:val="6A3E3E"/>
          <w:sz w:val="18"/>
          <w:szCs w:val="18"/>
        </w:rPr>
        <w:t>tlf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color w:val="6A3E3E"/>
          <w:sz w:val="18"/>
          <w:szCs w:val="18"/>
        </w:rPr>
        <w:t>sentencia</w:t>
      </w:r>
      <w:r w:rsidRPr="00536115">
        <w:rPr>
          <w:rFonts w:ascii="Consolas" w:hAnsi="Consolas" w:cs="Consolas"/>
          <w:color w:val="000000"/>
          <w:sz w:val="18"/>
          <w:szCs w:val="18"/>
        </w:rPr>
        <w:t>.setString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 xml:space="preserve">5, </w:t>
      </w:r>
      <w:r w:rsidRPr="00536115">
        <w:rPr>
          <w:rFonts w:ascii="Consolas" w:hAnsi="Consolas" w:cs="Consolas"/>
          <w:color w:val="6A3E3E"/>
          <w:sz w:val="18"/>
          <w:szCs w:val="18"/>
        </w:rPr>
        <w:t>ciudad</w:t>
      </w:r>
      <w:r w:rsidRPr="00536115">
        <w:rPr>
          <w:rFonts w:ascii="Consolas" w:hAnsi="Consolas" w:cs="Consolas"/>
          <w:color w:val="000000"/>
          <w:sz w:val="18"/>
          <w:szCs w:val="18"/>
        </w:rPr>
        <w:t>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36115">
        <w:rPr>
          <w:rFonts w:ascii="Consolas" w:hAnsi="Consolas" w:cs="Consolas"/>
          <w:color w:val="6A3E3E"/>
          <w:sz w:val="18"/>
          <w:szCs w:val="18"/>
        </w:rPr>
        <w:t>afectados</w:t>
      </w:r>
      <w:r w:rsidRPr="00536115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536115">
        <w:rPr>
          <w:rFonts w:ascii="Consolas" w:hAnsi="Consolas" w:cs="Consolas"/>
          <w:color w:val="6A3E3E"/>
          <w:sz w:val="18"/>
          <w:szCs w:val="18"/>
        </w:rPr>
        <w:t>sentencia</w:t>
      </w:r>
      <w:r w:rsidRPr="00536115">
        <w:rPr>
          <w:rFonts w:ascii="Consolas" w:hAnsi="Consolas" w:cs="Consolas"/>
          <w:color w:val="000000"/>
          <w:sz w:val="18"/>
          <w:szCs w:val="18"/>
        </w:rPr>
        <w:t>.executeUpdate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color w:val="000000"/>
          <w:sz w:val="18"/>
          <w:szCs w:val="18"/>
        </w:rPr>
        <w:t>System.</w:t>
      </w:r>
      <w:r w:rsidRPr="0053611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36115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36115">
        <w:rPr>
          <w:rFonts w:ascii="Consolas" w:hAnsi="Consolas" w:cs="Consolas"/>
          <w:color w:val="2A00FF"/>
          <w:sz w:val="18"/>
          <w:szCs w:val="18"/>
        </w:rPr>
        <w:t>"Sentencia SQL ejecutada con éxito"</w:t>
      </w:r>
      <w:r w:rsidRPr="00536115">
        <w:rPr>
          <w:rFonts w:ascii="Consolas" w:hAnsi="Consolas" w:cs="Consolas"/>
          <w:color w:val="000000"/>
          <w:sz w:val="18"/>
          <w:szCs w:val="18"/>
        </w:rPr>
        <w:t>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color w:val="000000"/>
          <w:sz w:val="18"/>
          <w:szCs w:val="18"/>
        </w:rPr>
        <w:t>System.</w:t>
      </w:r>
      <w:r w:rsidRPr="0053611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36115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36115">
        <w:rPr>
          <w:rFonts w:ascii="Consolas" w:hAnsi="Consolas" w:cs="Consolas"/>
          <w:color w:val="2A00FF"/>
          <w:sz w:val="18"/>
          <w:szCs w:val="18"/>
        </w:rPr>
        <w:t>"Registros afectados: "</w:t>
      </w:r>
      <w:r w:rsidRPr="00536115">
        <w:rPr>
          <w:rFonts w:ascii="Consolas" w:hAnsi="Consolas" w:cs="Consolas"/>
          <w:color w:val="000000"/>
          <w:sz w:val="18"/>
          <w:szCs w:val="18"/>
        </w:rPr>
        <w:t xml:space="preserve"> + </w:t>
      </w:r>
      <w:r w:rsidRPr="00536115">
        <w:rPr>
          <w:rFonts w:ascii="Consolas" w:hAnsi="Consolas" w:cs="Consolas"/>
          <w:color w:val="6A3E3E"/>
          <w:sz w:val="18"/>
          <w:szCs w:val="18"/>
        </w:rPr>
        <w:t>afectados</w:t>
      </w:r>
      <w:r w:rsidRPr="00536115">
        <w:rPr>
          <w:rFonts w:ascii="Consolas" w:hAnsi="Consolas" w:cs="Consolas"/>
          <w:color w:val="000000"/>
          <w:sz w:val="18"/>
          <w:szCs w:val="18"/>
        </w:rPr>
        <w:t>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proofErr w:type="gramStart"/>
      <w:r w:rsidRPr="00536115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SQLException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36115">
        <w:rPr>
          <w:rFonts w:ascii="Consolas" w:hAnsi="Consolas" w:cs="Consolas"/>
          <w:color w:val="6A3E3E"/>
          <w:sz w:val="18"/>
          <w:szCs w:val="18"/>
        </w:rPr>
        <w:t>e</w:t>
      </w:r>
      <w:r w:rsidRPr="00536115">
        <w:rPr>
          <w:rFonts w:ascii="Consolas" w:hAnsi="Consolas" w:cs="Consolas"/>
          <w:color w:val="000000"/>
          <w:sz w:val="18"/>
          <w:szCs w:val="18"/>
        </w:rPr>
        <w:t>) {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color w:val="000000"/>
          <w:sz w:val="18"/>
          <w:szCs w:val="18"/>
        </w:rPr>
        <w:t>System.</w:t>
      </w:r>
      <w:r w:rsidRPr="0053611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36115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36115">
        <w:rPr>
          <w:rFonts w:ascii="Consolas" w:hAnsi="Consolas" w:cs="Consolas"/>
          <w:color w:val="2A00FF"/>
          <w:sz w:val="18"/>
          <w:szCs w:val="18"/>
        </w:rPr>
        <w:t>"Error al añadir nuevo cliente"</w:t>
      </w:r>
      <w:r w:rsidRPr="00536115">
        <w:rPr>
          <w:rFonts w:ascii="Consolas" w:hAnsi="Consolas" w:cs="Consolas"/>
          <w:color w:val="000000"/>
          <w:sz w:val="18"/>
          <w:szCs w:val="18"/>
        </w:rPr>
        <w:t>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color w:val="000000"/>
          <w:sz w:val="18"/>
          <w:szCs w:val="18"/>
        </w:rPr>
        <w:t>System.</w:t>
      </w:r>
      <w:r w:rsidRPr="0053611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36115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536115">
        <w:rPr>
          <w:rFonts w:ascii="Consolas" w:hAnsi="Consolas" w:cs="Consolas"/>
          <w:color w:val="6A3E3E"/>
          <w:sz w:val="18"/>
          <w:szCs w:val="18"/>
        </w:rPr>
        <w:t>e</w:t>
      </w:r>
      <w:r w:rsidRPr="00536115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());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3F7F5F"/>
          <w:sz w:val="18"/>
          <w:szCs w:val="18"/>
        </w:rPr>
        <w:t xml:space="preserve">// </w:t>
      </w:r>
      <w:proofErr w:type="gramStart"/>
      <w:r w:rsidRPr="00536115">
        <w:rPr>
          <w:rFonts w:ascii="Consolas" w:hAnsi="Consolas" w:cs="Consolas"/>
          <w:color w:val="3F7F5F"/>
          <w:sz w:val="18"/>
          <w:szCs w:val="18"/>
          <w:u w:val="single"/>
        </w:rPr>
        <w:t>Paso</w:t>
      </w:r>
      <w:proofErr w:type="gramEnd"/>
      <w:r w:rsidRPr="00536115">
        <w:rPr>
          <w:rFonts w:ascii="Consolas" w:hAnsi="Consolas" w:cs="Consolas"/>
          <w:color w:val="3F7F5F"/>
          <w:sz w:val="18"/>
          <w:szCs w:val="18"/>
        </w:rPr>
        <w:t xml:space="preserve"> 4: </w:t>
      </w:r>
      <w:r w:rsidRPr="00536115">
        <w:rPr>
          <w:rFonts w:ascii="Consolas" w:hAnsi="Consolas" w:cs="Consolas"/>
          <w:color w:val="3F7F5F"/>
          <w:sz w:val="18"/>
          <w:szCs w:val="18"/>
          <w:u w:val="single"/>
        </w:rPr>
        <w:t>Cerrar</w:t>
      </w:r>
      <w:r w:rsidRPr="00536115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536115">
        <w:rPr>
          <w:rFonts w:ascii="Consolas" w:hAnsi="Consolas" w:cs="Consolas"/>
          <w:color w:val="3F7F5F"/>
          <w:sz w:val="18"/>
          <w:szCs w:val="18"/>
          <w:u w:val="single"/>
        </w:rPr>
        <w:t>la</w:t>
      </w:r>
      <w:r w:rsidRPr="00536115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536115">
        <w:rPr>
          <w:rFonts w:ascii="Consolas" w:hAnsi="Consolas" w:cs="Consolas"/>
          <w:color w:val="3F7F5F"/>
          <w:sz w:val="18"/>
          <w:szCs w:val="18"/>
          <w:u w:val="single"/>
        </w:rPr>
        <w:t>conexión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536115">
        <w:rPr>
          <w:rFonts w:ascii="Consolas" w:hAnsi="Consolas" w:cs="Consolas"/>
          <w:b/>
          <w:bCs/>
          <w:color w:val="7F0055"/>
          <w:sz w:val="18"/>
          <w:szCs w:val="18"/>
        </w:rPr>
        <w:t>try</w:t>
      </w:r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color w:val="6A3E3E"/>
          <w:sz w:val="18"/>
          <w:szCs w:val="18"/>
        </w:rPr>
        <w:t>con</w:t>
      </w:r>
      <w:r w:rsidRPr="00536115">
        <w:rPr>
          <w:rFonts w:ascii="Consolas" w:hAnsi="Consolas" w:cs="Consolas"/>
          <w:color w:val="000000"/>
          <w:sz w:val="18"/>
          <w:szCs w:val="18"/>
        </w:rPr>
        <w:t>.close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>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  <w:t xml:space="preserve">} </w:t>
      </w:r>
      <w:proofErr w:type="gramStart"/>
      <w:r w:rsidRPr="00536115">
        <w:rPr>
          <w:rFonts w:ascii="Consolas" w:hAnsi="Consolas" w:cs="Consolas"/>
          <w:b/>
          <w:bCs/>
          <w:color w:val="7F0055"/>
          <w:sz w:val="18"/>
          <w:szCs w:val="18"/>
        </w:rPr>
        <w:t>catch</w:t>
      </w:r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536115">
        <w:rPr>
          <w:rFonts w:ascii="Consolas" w:hAnsi="Consolas" w:cs="Consolas"/>
          <w:color w:val="000000"/>
          <w:sz w:val="18"/>
          <w:szCs w:val="18"/>
        </w:rPr>
        <w:t>SQLException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36115">
        <w:rPr>
          <w:rFonts w:ascii="Consolas" w:hAnsi="Consolas" w:cs="Consolas"/>
          <w:color w:val="6A3E3E"/>
          <w:sz w:val="18"/>
          <w:szCs w:val="18"/>
        </w:rPr>
        <w:t>e</w:t>
      </w:r>
      <w:r w:rsidRPr="00536115">
        <w:rPr>
          <w:rFonts w:ascii="Consolas" w:hAnsi="Consolas" w:cs="Consolas"/>
          <w:color w:val="000000"/>
          <w:sz w:val="18"/>
          <w:szCs w:val="18"/>
        </w:rPr>
        <w:t>) {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color w:val="000000"/>
          <w:sz w:val="18"/>
          <w:szCs w:val="18"/>
        </w:rPr>
        <w:t>System.</w:t>
      </w:r>
      <w:r w:rsidRPr="0053611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36115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36115">
        <w:rPr>
          <w:rFonts w:ascii="Consolas" w:hAnsi="Consolas" w:cs="Consolas"/>
          <w:color w:val="2A00FF"/>
          <w:sz w:val="18"/>
          <w:szCs w:val="18"/>
        </w:rPr>
        <w:t>"</w:t>
      </w:r>
      <w:r>
        <w:rPr>
          <w:rFonts w:ascii="Consolas" w:hAnsi="Consolas" w:cs="Consolas"/>
          <w:color w:val="2A00FF"/>
          <w:sz w:val="18"/>
          <w:szCs w:val="18"/>
        </w:rPr>
        <w:t xml:space="preserve">No se ha podido cerrar la </w:t>
      </w:r>
      <w:r w:rsidRPr="00536115">
        <w:rPr>
          <w:rFonts w:ascii="Consolas" w:hAnsi="Consolas" w:cs="Consolas"/>
          <w:color w:val="2A00FF"/>
          <w:sz w:val="18"/>
          <w:szCs w:val="18"/>
        </w:rPr>
        <w:t>BD"</w:t>
      </w:r>
      <w:r w:rsidRPr="00536115">
        <w:rPr>
          <w:rFonts w:ascii="Consolas" w:hAnsi="Consolas" w:cs="Consolas"/>
          <w:color w:val="000000"/>
          <w:sz w:val="18"/>
          <w:szCs w:val="18"/>
        </w:rPr>
        <w:t>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color w:val="000000"/>
          <w:sz w:val="18"/>
          <w:szCs w:val="18"/>
        </w:rPr>
        <w:t>System.</w:t>
      </w:r>
      <w:r w:rsidRPr="0053611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36115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 w:rsidRPr="00536115">
        <w:rPr>
          <w:rFonts w:ascii="Consolas" w:hAnsi="Consolas" w:cs="Consolas"/>
          <w:color w:val="6A3E3E"/>
          <w:sz w:val="18"/>
          <w:szCs w:val="18"/>
        </w:rPr>
        <w:t>e</w:t>
      </w:r>
      <w:r w:rsidRPr="00536115">
        <w:rPr>
          <w:rFonts w:ascii="Consolas" w:hAnsi="Consolas" w:cs="Consolas"/>
          <w:color w:val="000000"/>
          <w:sz w:val="18"/>
          <w:szCs w:val="18"/>
        </w:rPr>
        <w:t>.getMessage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());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lastRenderedPageBreak/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b/>
          <w:bCs/>
          <w:color w:val="7F0055"/>
          <w:sz w:val="18"/>
          <w:szCs w:val="18"/>
        </w:rPr>
        <w:t>return</w:t>
      </w:r>
      <w:proofErr w:type="spellEnd"/>
      <w:proofErr w:type="gramEnd"/>
      <w:r w:rsidRPr="00536115">
        <w:rPr>
          <w:rFonts w:ascii="Consolas" w:hAnsi="Consolas" w:cs="Consolas"/>
          <w:color w:val="000000"/>
          <w:sz w:val="18"/>
          <w:szCs w:val="18"/>
        </w:rPr>
        <w:t>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r w:rsidRPr="0053611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536115">
        <w:rPr>
          <w:rFonts w:ascii="Consolas" w:hAnsi="Consolas" w:cs="Consolas"/>
          <w:color w:val="000000"/>
          <w:sz w:val="18"/>
          <w:szCs w:val="18"/>
        </w:rPr>
        <w:t>System.</w:t>
      </w:r>
      <w:r w:rsidRPr="00536115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36115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36115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36115">
        <w:rPr>
          <w:rFonts w:ascii="Consolas" w:hAnsi="Consolas" w:cs="Consolas"/>
          <w:color w:val="2A00FF"/>
          <w:sz w:val="18"/>
          <w:szCs w:val="18"/>
        </w:rPr>
        <w:t>"Se ha cerrado la base de datos"</w:t>
      </w:r>
      <w:r w:rsidRPr="00536115">
        <w:rPr>
          <w:rFonts w:ascii="Consolas" w:hAnsi="Consolas" w:cs="Consolas"/>
          <w:color w:val="000000"/>
          <w:sz w:val="18"/>
          <w:szCs w:val="18"/>
        </w:rPr>
        <w:t>);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36115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032684" w:rsidRP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536115">
        <w:rPr>
          <w:rFonts w:ascii="Consolas" w:hAnsi="Consolas" w:cs="Consolas"/>
          <w:color w:val="000000"/>
          <w:sz w:val="18"/>
          <w:szCs w:val="18"/>
        </w:rPr>
        <w:t>}</w:t>
      </w:r>
    </w:p>
    <w:p w:rsidR="00536115" w:rsidRDefault="00536115" w:rsidP="00536115">
      <w:pPr>
        <w:autoSpaceDE w:val="0"/>
        <w:autoSpaceDN w:val="0"/>
        <w:adjustRightInd w:val="0"/>
        <w:spacing w:after="0" w:line="240" w:lineRule="auto"/>
        <w:rPr>
          <w:rFonts w:ascii="Telefonica-Regular" w:hAnsi="Telefonica-Regular" w:cs="Telefonica-Regular"/>
          <w:color w:val="3C3C3C"/>
          <w:sz w:val="24"/>
          <w:szCs w:val="24"/>
        </w:rPr>
      </w:pPr>
    </w:p>
    <w:p w:rsidR="00032684" w:rsidRDefault="00032684" w:rsidP="00536115">
      <w:r>
        <w:t>Ahora vamos a analizar el código:</w:t>
      </w:r>
    </w:p>
    <w:p w:rsidR="00032684" w:rsidRDefault="00032684" w:rsidP="00536115">
      <w:r>
        <w:t xml:space="preserve">En primer lugar, </w:t>
      </w:r>
      <w:proofErr w:type="spellStart"/>
      <w:r w:rsidRPr="00536115">
        <w:t>PreparedStatement</w:t>
      </w:r>
      <w:proofErr w:type="spellEnd"/>
      <w:r w:rsidRPr="00536115">
        <w:t xml:space="preserve"> </w:t>
      </w:r>
      <w:r>
        <w:t>nos permite crear una sentencia SQL con parámetros que</w:t>
      </w:r>
      <w:r w:rsidR="00536115">
        <w:t xml:space="preserve"> </w:t>
      </w:r>
      <w:r>
        <w:t>posteriormente podemos reemplazar:</w:t>
      </w:r>
    </w:p>
    <w:p w:rsidR="00032684" w:rsidRDefault="00032684" w:rsidP="003A1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"INSERT INTO CLIENTE (NIF, NOMBRE, DOMICILIO, TLF, CIUDAD) " +</w:t>
      </w:r>
    </w:p>
    <w:p w:rsidR="00032684" w:rsidRDefault="00032684" w:rsidP="003A1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"VALUES (</w:t>
      </w:r>
      <w:proofErr w:type="gramStart"/>
      <w:r>
        <w:t>?</w:t>
      </w:r>
      <w:proofErr w:type="gramEnd"/>
      <w:r>
        <w:t>, ?, ?, ?, ?)";</w:t>
      </w:r>
    </w:p>
    <w:p w:rsidR="00032684" w:rsidRDefault="00032684" w:rsidP="00536115">
      <w:r>
        <w:t>Cada interrogación es un parámetro que habrá que sustituir por los datos de un cliente. De esta</w:t>
      </w:r>
      <w:r w:rsidR="00536115">
        <w:t xml:space="preserve"> </w:t>
      </w:r>
      <w:r>
        <w:t>forma nos sirve la misma cadena de texto para todas las sentencias del mismo tipo que</w:t>
      </w:r>
      <w:r w:rsidR="00536115">
        <w:t xml:space="preserve"> </w:t>
      </w:r>
      <w:r>
        <w:t>vayamos a ejecutar.</w:t>
      </w:r>
    </w:p>
    <w:p w:rsidR="00032684" w:rsidRDefault="00032684" w:rsidP="003A1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PreparedStatement</w:t>
      </w:r>
      <w:proofErr w:type="spellEnd"/>
      <w:r>
        <w:t xml:space="preserve"> sentencia;</w:t>
      </w:r>
    </w:p>
    <w:p w:rsidR="00032684" w:rsidRDefault="00032684" w:rsidP="003A1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gramStart"/>
      <w:r>
        <w:t>sentencia</w:t>
      </w:r>
      <w:proofErr w:type="gramEnd"/>
      <w:r>
        <w:t xml:space="preserve"> = </w:t>
      </w:r>
      <w:proofErr w:type="spellStart"/>
      <w:r>
        <w:t>con.prepareStatement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:rsidR="00032684" w:rsidRDefault="00032684" w:rsidP="00536115">
      <w:r>
        <w:t xml:space="preserve">Luego, hemos creado un objeto de tipo </w:t>
      </w:r>
      <w:proofErr w:type="spellStart"/>
      <w:r w:rsidRPr="00536115">
        <w:t>PreparedStatament</w:t>
      </w:r>
      <w:proofErr w:type="spellEnd"/>
      <w:r>
        <w:rPr>
          <w:rFonts w:ascii="Telefonica-RegularItalic" w:hAnsi="Telefonica-RegularItalic" w:cs="Telefonica-RegularItalic"/>
          <w:i/>
          <w:iCs/>
        </w:rPr>
        <w:t xml:space="preserve"> </w:t>
      </w:r>
      <w:r>
        <w:t>asociado a la conexión abierta y l</w:t>
      </w:r>
      <w:r w:rsidR="003A165A">
        <w:t>e</w:t>
      </w:r>
      <w:r w:rsidR="00536115">
        <w:t xml:space="preserve"> </w:t>
      </w:r>
      <w:r>
        <w:t>hemos pasado como argumento al constructor la cadena SQL con los parámetros pendientes de</w:t>
      </w:r>
      <w:r w:rsidR="00536115">
        <w:t xml:space="preserve"> </w:t>
      </w:r>
      <w:r>
        <w:t>reemplazar.</w:t>
      </w:r>
    </w:p>
    <w:p w:rsidR="00032684" w:rsidRDefault="00032684" w:rsidP="003A1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sentencia.setString</w:t>
      </w:r>
      <w:proofErr w:type="spellEnd"/>
      <w:r>
        <w:t>(</w:t>
      </w:r>
      <w:proofErr w:type="gramEnd"/>
      <w:r>
        <w:t xml:space="preserve">1, </w:t>
      </w:r>
      <w:proofErr w:type="spellStart"/>
      <w:r>
        <w:t>nif</w:t>
      </w:r>
      <w:proofErr w:type="spellEnd"/>
      <w:r>
        <w:t>);</w:t>
      </w:r>
    </w:p>
    <w:p w:rsidR="00032684" w:rsidRDefault="00032684" w:rsidP="003A1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sentencia.setString</w:t>
      </w:r>
      <w:proofErr w:type="spellEnd"/>
      <w:r>
        <w:t>(</w:t>
      </w:r>
      <w:proofErr w:type="gramEnd"/>
      <w:r>
        <w:t>2, nombre);</w:t>
      </w:r>
    </w:p>
    <w:p w:rsidR="00032684" w:rsidRDefault="00032684" w:rsidP="003A1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sentencia.setString</w:t>
      </w:r>
      <w:proofErr w:type="spellEnd"/>
      <w:r>
        <w:t>(</w:t>
      </w:r>
      <w:proofErr w:type="gramEnd"/>
      <w:r>
        <w:t>3, domicilio);</w:t>
      </w:r>
    </w:p>
    <w:p w:rsidR="00032684" w:rsidRDefault="00032684" w:rsidP="003A1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sentencia.setString</w:t>
      </w:r>
      <w:proofErr w:type="spellEnd"/>
      <w:r>
        <w:t>(</w:t>
      </w:r>
      <w:proofErr w:type="gramEnd"/>
      <w:r>
        <w:t xml:space="preserve">4, </w:t>
      </w:r>
      <w:proofErr w:type="spellStart"/>
      <w:r>
        <w:t>tlf</w:t>
      </w:r>
      <w:proofErr w:type="spellEnd"/>
      <w:r>
        <w:t>);</w:t>
      </w:r>
    </w:p>
    <w:p w:rsidR="00032684" w:rsidRDefault="00032684" w:rsidP="003A1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sentencia.setString</w:t>
      </w:r>
      <w:proofErr w:type="spellEnd"/>
      <w:r>
        <w:t>(</w:t>
      </w:r>
      <w:proofErr w:type="gramEnd"/>
      <w:r>
        <w:t>5, ciudad);</w:t>
      </w:r>
    </w:p>
    <w:p w:rsidR="00032684" w:rsidRDefault="00032684" w:rsidP="00536115">
      <w:r>
        <w:t>Por cada una de las interrogaciones (parámetros) dentro de la cadena SQL, tenemos que</w:t>
      </w:r>
      <w:r w:rsidR="003A165A">
        <w:t xml:space="preserve"> </w:t>
      </w:r>
      <w:r>
        <w:t xml:space="preserve">ejecutar un método </w:t>
      </w:r>
      <w:r>
        <w:rPr>
          <w:rFonts w:ascii="Telefonica-RegularItalic" w:hAnsi="Telefonica-RegularItalic" w:cs="Telefonica-RegularItalic"/>
          <w:i/>
          <w:iCs/>
        </w:rPr>
        <w:t xml:space="preserve">set... </w:t>
      </w:r>
      <w:r>
        <w:t>con el siguiente formato:</w:t>
      </w:r>
    </w:p>
    <w:p w:rsidR="00032684" w:rsidRDefault="00032684" w:rsidP="003A1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>
        <w:t>obj.setxxx</w:t>
      </w:r>
      <w:proofErr w:type="spellEnd"/>
      <w:r>
        <w:t>(</w:t>
      </w:r>
      <w:proofErr w:type="spellStart"/>
      <w:proofErr w:type="gramEnd"/>
      <w:r>
        <w:t>ordenParametro</w:t>
      </w:r>
      <w:proofErr w:type="spellEnd"/>
      <w:r>
        <w:t xml:space="preserve">, </w:t>
      </w:r>
      <w:proofErr w:type="spellStart"/>
      <w:r>
        <w:t>valorParametro</w:t>
      </w:r>
      <w:proofErr w:type="spellEnd"/>
      <w:r>
        <w:t>);</w:t>
      </w:r>
    </w:p>
    <w:p w:rsidR="00032684" w:rsidRDefault="003A165A" w:rsidP="003A165A">
      <w:r>
        <w:t>D</w:t>
      </w:r>
      <w:r w:rsidR="00032684">
        <w:t xml:space="preserve">onde </w:t>
      </w:r>
      <w:proofErr w:type="spellStart"/>
      <w:r w:rsidR="00032684">
        <w:t>xxx</w:t>
      </w:r>
      <w:proofErr w:type="spellEnd"/>
      <w:r w:rsidR="00032684">
        <w:t xml:space="preserve"> hace referencia al tipo de datos (</w:t>
      </w:r>
      <w:proofErr w:type="spellStart"/>
      <w:proofErr w:type="gramStart"/>
      <w:r w:rsidR="00032684">
        <w:t>setInt</w:t>
      </w:r>
      <w:proofErr w:type="spellEnd"/>
      <w:r w:rsidR="00032684">
        <w:t>(</w:t>
      </w:r>
      <w:proofErr w:type="gramEnd"/>
      <w:r w:rsidR="00032684">
        <w:t xml:space="preserve">...), </w:t>
      </w:r>
      <w:proofErr w:type="spellStart"/>
      <w:r w:rsidR="00032684">
        <w:t>setString</w:t>
      </w:r>
      <w:proofErr w:type="spellEnd"/>
      <w:r w:rsidR="00032684">
        <w:t xml:space="preserve">(...), </w:t>
      </w:r>
      <w:proofErr w:type="spellStart"/>
      <w:r w:rsidR="00032684">
        <w:t>setFloat</w:t>
      </w:r>
      <w:proofErr w:type="spellEnd"/>
      <w:r w:rsidR="00032684">
        <w:t xml:space="preserve">(...), </w:t>
      </w:r>
      <w:proofErr w:type="spellStart"/>
      <w:r w:rsidR="00032684">
        <w:t>setDouble</w:t>
      </w:r>
      <w:proofErr w:type="spellEnd"/>
      <w:r w:rsidR="00032684">
        <w:t>(...),</w:t>
      </w:r>
      <w:r>
        <w:t xml:space="preserve"> </w:t>
      </w:r>
      <w:r w:rsidR="00032684">
        <w:t>etc.).</w:t>
      </w:r>
    </w:p>
    <w:p w:rsidR="00032684" w:rsidRPr="003A165A" w:rsidRDefault="00032684" w:rsidP="003A16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proofErr w:type="gramStart"/>
      <w:r w:rsidRPr="003A165A">
        <w:t>int</w:t>
      </w:r>
      <w:proofErr w:type="spellEnd"/>
      <w:proofErr w:type="gramEnd"/>
      <w:r w:rsidRPr="003A165A">
        <w:t xml:space="preserve"> afectados = </w:t>
      </w:r>
      <w:proofErr w:type="spellStart"/>
      <w:r w:rsidRPr="003A165A">
        <w:t>sentencia.executeUpdate</w:t>
      </w:r>
      <w:proofErr w:type="spellEnd"/>
      <w:r w:rsidRPr="003A165A">
        <w:t>();</w:t>
      </w:r>
    </w:p>
    <w:p w:rsidR="00375CFB" w:rsidRDefault="00032684" w:rsidP="003A165A">
      <w:r>
        <w:t xml:space="preserve">El último paso es ejecutar la sentencia con los métodos </w:t>
      </w:r>
      <w:proofErr w:type="spellStart"/>
      <w:proofErr w:type="gramStart"/>
      <w:r w:rsidRPr="003A165A">
        <w:t>executeQuery</w:t>
      </w:r>
      <w:proofErr w:type="spellEnd"/>
      <w:r w:rsidRPr="003A165A">
        <w:t>(</w:t>
      </w:r>
      <w:proofErr w:type="gramEnd"/>
      <w:r w:rsidRPr="003A165A">
        <w:t>)</w:t>
      </w:r>
      <w:r>
        <w:rPr>
          <w:sz w:val="25"/>
          <w:szCs w:val="25"/>
        </w:rPr>
        <w:t xml:space="preserve"> </w:t>
      </w:r>
      <w:r>
        <w:t xml:space="preserve">o </w:t>
      </w:r>
      <w:proofErr w:type="spellStart"/>
      <w:r w:rsidRPr="003A165A">
        <w:t>excuteUpdate</w:t>
      </w:r>
      <w:proofErr w:type="spellEnd"/>
      <w:r w:rsidRPr="003A165A">
        <w:t>().</w:t>
      </w:r>
    </w:p>
    <w:sectPr w:rsidR="00375CFB" w:rsidSect="00375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lefonica-Regular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elefonica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08"/>
  <w:hyphenationZone w:val="425"/>
  <w:characterSpacingControl w:val="doNotCompress"/>
  <w:compat/>
  <w:rsids>
    <w:rsidRoot w:val="00032684"/>
    <w:rsid w:val="00032684"/>
    <w:rsid w:val="00107D2F"/>
    <w:rsid w:val="00375CFB"/>
    <w:rsid w:val="003A165A"/>
    <w:rsid w:val="00536115"/>
    <w:rsid w:val="00C7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CF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361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61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Equipo_001</dc:creator>
  <cp:lastModifiedBy>Equipo_001</cp:lastModifiedBy>
  <cp:revision>4</cp:revision>
  <dcterms:created xsi:type="dcterms:W3CDTF">2021-11-08T06:44:00Z</dcterms:created>
  <dcterms:modified xsi:type="dcterms:W3CDTF">2021-11-21T11:29:00Z</dcterms:modified>
</cp:coreProperties>
</file>