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C48A95" w14:textId="77777777" w:rsidR="003174E2" w:rsidRDefault="00F50DA7">
      <w:pPr>
        <w:spacing w:before="900"/>
        <w:jc w:val="center"/>
      </w:pPr>
      <w:proofErr w:type="spellStart"/>
      <w:r>
        <w:rPr>
          <w:b/>
          <w:color w:val="16324F"/>
          <w:sz w:val="72"/>
        </w:rPr>
        <w:t>SysEqui</w:t>
      </w:r>
      <w:proofErr w:type="spellEnd"/>
    </w:p>
    <w:p w14:paraId="7B05507D" w14:textId="77777777" w:rsidR="003174E2" w:rsidRDefault="00F50DA7">
      <w:pPr>
        <w:jc w:val="center"/>
      </w:pPr>
      <w:r>
        <w:rPr>
          <w:color w:val="178A61"/>
          <w:sz w:val="34"/>
        </w:rPr>
        <w:t>Manual de instalación y uso</w:t>
      </w:r>
    </w:p>
    <w:p w14:paraId="15EDCDDD" w14:textId="77777777" w:rsidR="003174E2" w:rsidRDefault="00F50DA7">
      <w:pPr>
        <w:spacing w:before="260" w:after="500"/>
        <w:jc w:val="center"/>
      </w:pPr>
      <w:r>
        <w:rPr>
          <w:color w:val="D77825"/>
          <w:sz w:val="24"/>
        </w:rPr>
        <w:t>Sistema de gestión de equivalencias académicas</w:t>
      </w:r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1576"/>
        <w:gridCol w:w="1325"/>
      </w:tblGrid>
      <w:tr w:rsidR="003174E2" w14:paraId="0A83ADA5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5EFF53E7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INSTITUCIÓN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04429CBD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[Completar]</w:t>
            </w:r>
          </w:p>
        </w:tc>
      </w:tr>
      <w:tr w:rsidR="003174E2" w14:paraId="1EE14232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8A94225" w14:textId="77777777" w:rsidR="003174E2" w:rsidRDefault="00F50DA7">
            <w:r>
              <w:t>CARRERA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05B6FEB" w14:textId="77777777" w:rsidR="003174E2" w:rsidRDefault="00F50DA7">
            <w:r>
              <w:t>[Completar]</w:t>
            </w:r>
          </w:p>
        </w:tc>
      </w:tr>
      <w:tr w:rsidR="003174E2" w14:paraId="4E0A2499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2B53801" w14:textId="77777777" w:rsidR="003174E2" w:rsidRDefault="00F50DA7">
            <w:r>
              <w:t>MATERIA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D324EE9" w14:textId="77777777" w:rsidR="003174E2" w:rsidRDefault="00F50DA7">
            <w:r>
              <w:t>[Completar]</w:t>
            </w:r>
          </w:p>
        </w:tc>
      </w:tr>
      <w:tr w:rsidR="003174E2" w14:paraId="2282EB66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62AE742" w14:textId="77777777" w:rsidR="003174E2" w:rsidRDefault="00F50DA7">
            <w:r>
              <w:t>DOCENTE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6F6BB78" w14:textId="77777777" w:rsidR="003174E2" w:rsidRDefault="00F50DA7">
            <w:r>
              <w:t>[Completar]</w:t>
            </w:r>
          </w:p>
        </w:tc>
      </w:tr>
      <w:tr w:rsidR="003174E2" w14:paraId="7AB1B334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38D64C0" w14:textId="77777777" w:rsidR="003174E2" w:rsidRDefault="00F50DA7">
            <w:r>
              <w:t>INTEGRANTES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25ED22C" w14:textId="77777777" w:rsidR="003174E2" w:rsidRDefault="00F50DA7">
            <w:r>
              <w:t>[Completar]</w:t>
            </w:r>
          </w:p>
        </w:tc>
      </w:tr>
      <w:tr w:rsidR="003174E2" w14:paraId="4E069746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E34CE33" w14:textId="77777777" w:rsidR="003174E2" w:rsidRDefault="00F50DA7">
            <w:r>
              <w:t>COMISIÓN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AD73B31" w14:textId="77777777" w:rsidR="003174E2" w:rsidRDefault="00F50DA7">
            <w:r>
              <w:t>[Completar]</w:t>
            </w:r>
          </w:p>
        </w:tc>
      </w:tr>
      <w:tr w:rsidR="003174E2" w14:paraId="04B75576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DE6356A" w14:textId="77777777" w:rsidR="003174E2" w:rsidRDefault="00F50DA7">
            <w:r>
              <w:t>CICLO LECTIVO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39C0D4F" w14:textId="77777777" w:rsidR="003174E2" w:rsidRDefault="00F50DA7">
            <w:r>
              <w:t>2026</w:t>
            </w:r>
          </w:p>
        </w:tc>
      </w:tr>
    </w:tbl>
    <w:p w14:paraId="08564778" w14:textId="77777777" w:rsidR="003174E2" w:rsidRDefault="003174E2"/>
    <w:p w14:paraId="71007186" w14:textId="77777777" w:rsidR="003174E2" w:rsidRDefault="00F50DA7">
      <w:pPr>
        <w:pStyle w:val="Descripcin"/>
        <w:jc w:val="center"/>
      </w:pPr>
      <w:r>
        <w:rPr>
          <w:color w:val="26364A"/>
          <w:sz w:val="22"/>
        </w:rPr>
        <w:t xml:space="preserve">Versión </w:t>
      </w:r>
      <w:proofErr w:type="gramStart"/>
      <w:r>
        <w:rPr>
          <w:color w:val="26364A"/>
          <w:sz w:val="22"/>
        </w:rPr>
        <w:t>1.0  •</w:t>
      </w:r>
      <w:proofErr w:type="gramEnd"/>
      <w:r>
        <w:rPr>
          <w:color w:val="26364A"/>
          <w:sz w:val="22"/>
        </w:rPr>
        <w:t xml:space="preserve">  Julio de 2026</w:t>
      </w:r>
    </w:p>
    <w:p w14:paraId="391024F4" w14:textId="77777777" w:rsidR="003174E2" w:rsidRDefault="00F50DA7">
      <w:r>
        <w:br w:type="page"/>
      </w:r>
    </w:p>
    <w:p w14:paraId="3B668779" w14:textId="77777777" w:rsidR="003174E2" w:rsidRDefault="00F50DA7">
      <w:pPr>
        <w:pStyle w:val="Ttulo1"/>
      </w:pPr>
      <w:bookmarkStart w:id="0" w:name="_Toc234663281"/>
      <w:r>
        <w:rPr>
          <w:color w:val="26364A"/>
          <w:sz w:val="22"/>
        </w:rPr>
        <w:lastRenderedPageBreak/>
        <w:t>Índice</w:t>
      </w:r>
      <w:bookmarkEnd w:id="0"/>
    </w:p>
    <w:p w14:paraId="6767F6D6" w14:textId="77777777" w:rsidR="003174E2" w:rsidRDefault="00F50DA7">
      <w:pPr>
        <w:pStyle w:val="Descripcin"/>
      </w:pPr>
      <w:r>
        <w:rPr>
          <w:color w:val="26364A"/>
          <w:sz w:val="22"/>
        </w:rPr>
        <w:t>En Microsoft Word: haga clic derecho sobre el índice y seleccione «Actualizar campo».</w:t>
      </w:r>
    </w:p>
    <w:p w14:paraId="1A754D55" w14:textId="77777777" w:rsidR="00B550E0" w:rsidRDefault="00F50DA7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663281" w:history="1">
        <w:r w:rsidR="00B550E0" w:rsidRPr="001407CC">
          <w:rPr>
            <w:rStyle w:val="Hipervnculo"/>
            <w:noProof/>
          </w:rPr>
          <w:t>Índice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_Toc234663281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2</w:t>
        </w:r>
        <w:r w:rsidR="00B550E0">
          <w:rPr>
            <w:noProof/>
            <w:webHidden/>
          </w:rPr>
          <w:fldChar w:fldCharType="end"/>
        </w:r>
      </w:hyperlink>
    </w:p>
    <w:p w14:paraId="21246456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2" w:history="1">
        <w:r w:rsidR="00B550E0" w:rsidRPr="001407CC">
          <w:rPr>
            <w:rStyle w:val="Hipervnculo"/>
            <w:noProof/>
          </w:rPr>
          <w:t>1. Presentación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_Toc234663282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4</w:t>
        </w:r>
        <w:r w:rsidR="00B550E0">
          <w:rPr>
            <w:noProof/>
            <w:webHidden/>
          </w:rPr>
          <w:fldChar w:fldCharType="end"/>
        </w:r>
      </w:hyperlink>
    </w:p>
    <w:p w14:paraId="0C2A0266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3" w:history="1">
        <w:r w:rsidR="00B550E0" w:rsidRPr="001407CC">
          <w:rPr>
            <w:rStyle w:val="Hipervnculo"/>
            <w:noProof/>
          </w:rPr>
          <w:t>1.1 Objetivo del manual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_Toc234663283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4</w:t>
        </w:r>
        <w:r w:rsidR="00B550E0">
          <w:rPr>
            <w:noProof/>
            <w:webHidden/>
          </w:rPr>
          <w:fldChar w:fldCharType="end"/>
        </w:r>
      </w:hyperlink>
    </w:p>
    <w:p w14:paraId="42AABDA6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4" w:history="1">
        <w:r w:rsidR="00B550E0" w:rsidRPr="001407CC">
          <w:rPr>
            <w:rStyle w:val="Hipervnculo"/>
            <w:noProof/>
          </w:rPr>
          <w:t>1.2 Componentes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_Toc234663284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4</w:t>
        </w:r>
        <w:r w:rsidR="00B550E0">
          <w:rPr>
            <w:noProof/>
            <w:webHidden/>
          </w:rPr>
          <w:fldChar w:fldCharType="end"/>
        </w:r>
      </w:hyperlink>
    </w:p>
    <w:p w14:paraId="2B3A64CB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5" w:history="1">
        <w:r w:rsidR="00B550E0" w:rsidRPr="001407CC">
          <w:rPr>
            <w:rStyle w:val="Hipervnculo"/>
            <w:noProof/>
          </w:rPr>
          <w:t>1.3 Roles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_Toc234663285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4</w:t>
        </w:r>
        <w:r w:rsidR="00B550E0">
          <w:rPr>
            <w:noProof/>
            <w:webHidden/>
          </w:rPr>
          <w:fldChar w:fldCharType="end"/>
        </w:r>
      </w:hyperlink>
    </w:p>
    <w:p w14:paraId="7A399144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6" w:history="1">
        <w:r w:rsidR="00B550E0" w:rsidRPr="001407CC">
          <w:rPr>
            <w:rStyle w:val="Hipervnculo"/>
            <w:noProof/>
          </w:rPr>
          <w:t>2. Requisitos previos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_Toc234663286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5</w:t>
        </w:r>
        <w:r w:rsidR="00B550E0">
          <w:rPr>
            <w:noProof/>
            <w:webHidden/>
          </w:rPr>
          <w:fldChar w:fldCharType="end"/>
        </w:r>
      </w:hyperlink>
    </w:p>
    <w:p w14:paraId="0D86CF86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7" w:history="1">
        <w:r w:rsidR="00B550E0" w:rsidRPr="001407CC">
          <w:rPr>
            <w:rStyle w:val="Hipervnculo"/>
            <w:noProof/>
          </w:rPr>
          <w:t>2.1 Verificar herramientas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_Toc234663287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5</w:t>
        </w:r>
        <w:r w:rsidR="00B550E0">
          <w:rPr>
            <w:noProof/>
            <w:webHidden/>
          </w:rPr>
          <w:fldChar w:fldCharType="end"/>
        </w:r>
      </w:hyperlink>
    </w:p>
    <w:p w14:paraId="07D3F7DD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8" w:history="1">
        <w:r w:rsidR="00B550E0" w:rsidRPr="001407CC">
          <w:rPr>
            <w:rStyle w:val="Hipervnculo"/>
            <w:noProof/>
          </w:rPr>
          <w:t>2.2 Ubicación del proyecto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_Toc234663288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5</w:t>
        </w:r>
        <w:r w:rsidR="00B550E0">
          <w:rPr>
            <w:noProof/>
            <w:webHidden/>
          </w:rPr>
          <w:fldChar w:fldCharType="end"/>
        </w:r>
      </w:hyperlink>
    </w:p>
    <w:p w14:paraId="69D884E4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89" w:history="1">
        <w:r w:rsidR="00B550E0" w:rsidRPr="001407CC">
          <w:rPr>
            <w:rStyle w:val="Hipervnculo"/>
            <w:noProof/>
          </w:rPr>
          <w:t>3. Preparar MongoDB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_Toc234663289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6</w:t>
        </w:r>
        <w:r w:rsidR="00B550E0">
          <w:rPr>
            <w:noProof/>
            <w:webHidden/>
          </w:rPr>
          <w:fldChar w:fldCharType="end"/>
        </w:r>
      </w:hyperlink>
    </w:p>
    <w:p w14:paraId="326F1418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0" w:history="1">
        <w:r w:rsidR="00B550E0" w:rsidRPr="001407CC">
          <w:rPr>
            <w:rStyle w:val="Hipervnculo"/>
            <w:noProof/>
          </w:rPr>
          <w:t>3.1 Opción recomendada: Docker Desktop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_Toc234663290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6</w:t>
        </w:r>
        <w:r w:rsidR="00B550E0">
          <w:rPr>
            <w:noProof/>
            <w:webHidden/>
          </w:rPr>
          <w:fldChar w:fldCharType="end"/>
        </w:r>
      </w:hyperlink>
    </w:p>
    <w:p w14:paraId="6A629A75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1" w:history="1">
        <w:r w:rsidR="00B550E0" w:rsidRPr="001407CC">
          <w:rPr>
            <w:rStyle w:val="Hipervnculo"/>
            <w:noProof/>
          </w:rPr>
          <w:t>3.2 Alternativa: instalación local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_Toc234663291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6</w:t>
        </w:r>
        <w:r w:rsidR="00B550E0">
          <w:rPr>
            <w:noProof/>
            <w:webHidden/>
          </w:rPr>
          <w:fldChar w:fldCharType="end"/>
        </w:r>
      </w:hyperlink>
    </w:p>
    <w:p w14:paraId="63CC6E1E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2" w:history="1">
        <w:r w:rsidR="00B550E0" w:rsidRPr="001407CC">
          <w:rPr>
            <w:rStyle w:val="Hipervnculo"/>
            <w:noProof/>
          </w:rPr>
          <w:t>4. Instalar y configurar el backend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_Toc234663292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7</w:t>
        </w:r>
        <w:r w:rsidR="00B550E0">
          <w:rPr>
            <w:noProof/>
            <w:webHidden/>
          </w:rPr>
          <w:fldChar w:fldCharType="end"/>
        </w:r>
      </w:hyperlink>
    </w:p>
    <w:p w14:paraId="34A95927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3" w:history="1">
        <w:r w:rsidR="00B550E0" w:rsidRPr="001407CC">
          <w:rPr>
            <w:rStyle w:val="Hipervnculo"/>
            <w:noProof/>
          </w:rPr>
          <w:t>4.1 Instalar dependencias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_Toc234663293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7</w:t>
        </w:r>
        <w:r w:rsidR="00B550E0">
          <w:rPr>
            <w:noProof/>
            <w:webHidden/>
          </w:rPr>
          <w:fldChar w:fldCharType="end"/>
        </w:r>
      </w:hyperlink>
    </w:p>
    <w:p w14:paraId="5FCE085B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4" w:history="1">
        <w:r w:rsidR="00B550E0" w:rsidRPr="001407CC">
          <w:rPr>
            <w:rStyle w:val="Hipervnculo"/>
            <w:noProof/>
          </w:rPr>
          <w:t>4.2 Crear la configuración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_Toc234663294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7</w:t>
        </w:r>
        <w:r w:rsidR="00B550E0">
          <w:rPr>
            <w:noProof/>
            <w:webHidden/>
          </w:rPr>
          <w:fldChar w:fldCharType="end"/>
        </w:r>
      </w:hyperlink>
    </w:p>
    <w:p w14:paraId="7E236711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5" w:history="1">
        <w:r w:rsidR="00B550E0" w:rsidRPr="001407CC">
          <w:rPr>
            <w:rStyle w:val="Hipervnculo"/>
            <w:noProof/>
          </w:rPr>
          <w:t>5. Crear el administrador inicial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_Toc234663295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8</w:t>
        </w:r>
        <w:r w:rsidR="00B550E0">
          <w:rPr>
            <w:noProof/>
            <w:webHidden/>
          </w:rPr>
          <w:fldChar w:fldCharType="end"/>
        </w:r>
      </w:hyperlink>
    </w:p>
    <w:p w14:paraId="2F35F97A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6" w:history="1">
        <w:r w:rsidR="00B550E0" w:rsidRPr="001407CC">
          <w:rPr>
            <w:rStyle w:val="Hipervnculo"/>
            <w:noProof/>
          </w:rPr>
          <w:t>5.1 Restablecer la contraseña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_Toc234663296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8</w:t>
        </w:r>
        <w:r w:rsidR="00B550E0">
          <w:rPr>
            <w:noProof/>
            <w:webHidden/>
          </w:rPr>
          <w:fldChar w:fldCharType="end"/>
        </w:r>
      </w:hyperlink>
    </w:p>
    <w:p w14:paraId="44B0925D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7" w:history="1">
        <w:r w:rsidR="00B550E0" w:rsidRPr="001407CC">
          <w:rPr>
            <w:rStyle w:val="Hipervnculo"/>
            <w:noProof/>
          </w:rPr>
          <w:t>6. Instalar y configurar el frontend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_Toc234663297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9</w:t>
        </w:r>
        <w:r w:rsidR="00B550E0">
          <w:rPr>
            <w:noProof/>
            <w:webHidden/>
          </w:rPr>
          <w:fldChar w:fldCharType="end"/>
        </w:r>
      </w:hyperlink>
    </w:p>
    <w:p w14:paraId="44EBD9D8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8" w:history="1">
        <w:r w:rsidR="00B550E0" w:rsidRPr="001407CC">
          <w:rPr>
            <w:rStyle w:val="Hipervnculo"/>
            <w:noProof/>
          </w:rPr>
          <w:t>6.1 Instalar dependencias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_Toc234663298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9</w:t>
        </w:r>
        <w:r w:rsidR="00B550E0">
          <w:rPr>
            <w:noProof/>
            <w:webHidden/>
          </w:rPr>
          <w:fldChar w:fldCharType="end"/>
        </w:r>
      </w:hyperlink>
    </w:p>
    <w:p w14:paraId="27110811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299" w:history="1">
        <w:r w:rsidR="00B550E0" w:rsidRPr="001407CC">
          <w:rPr>
            <w:rStyle w:val="Hipervnculo"/>
            <w:noProof/>
          </w:rPr>
          <w:t>6.2 Conectar con el backend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_Toc234663299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9</w:t>
        </w:r>
        <w:r w:rsidR="00B550E0">
          <w:rPr>
            <w:noProof/>
            <w:webHidden/>
          </w:rPr>
          <w:fldChar w:fldCharType="end"/>
        </w:r>
      </w:hyperlink>
    </w:p>
    <w:p w14:paraId="536F2A6C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0" w:history="1">
        <w:r w:rsidR="00B550E0" w:rsidRPr="001407CC">
          <w:rPr>
            <w:rStyle w:val="Hipervnculo"/>
            <w:noProof/>
          </w:rPr>
          <w:t>7. Iniciar SysEqui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_Toc234663300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10</w:t>
        </w:r>
        <w:r w:rsidR="00B550E0">
          <w:rPr>
            <w:noProof/>
            <w:webHidden/>
          </w:rPr>
          <w:fldChar w:fldCharType="end"/>
        </w:r>
      </w:hyperlink>
    </w:p>
    <w:p w14:paraId="6ABB5E8D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1" w:history="1">
        <w:r w:rsidR="00B550E0" w:rsidRPr="001407CC">
          <w:rPr>
            <w:rStyle w:val="Hipervnculo"/>
            <w:noProof/>
          </w:rPr>
          <w:t>7.1 Terminal 1: backend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_Toc234663301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10</w:t>
        </w:r>
        <w:r w:rsidR="00B550E0">
          <w:rPr>
            <w:noProof/>
            <w:webHidden/>
          </w:rPr>
          <w:fldChar w:fldCharType="end"/>
        </w:r>
      </w:hyperlink>
    </w:p>
    <w:p w14:paraId="312747F3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2" w:history="1">
        <w:r w:rsidR="00B550E0" w:rsidRPr="001407CC">
          <w:rPr>
            <w:rStyle w:val="Hipervnculo"/>
            <w:noProof/>
          </w:rPr>
          <w:t>7.2 Terminal 2: frontend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_Toc234663302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10</w:t>
        </w:r>
        <w:r w:rsidR="00B550E0">
          <w:rPr>
            <w:noProof/>
            <w:webHidden/>
          </w:rPr>
          <w:fldChar w:fldCharType="end"/>
        </w:r>
      </w:hyperlink>
    </w:p>
    <w:p w14:paraId="4B00115D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3" w:history="1">
        <w:r w:rsidR="00B550E0" w:rsidRPr="001407CC">
          <w:rPr>
            <w:rStyle w:val="Hipervnculo"/>
            <w:noProof/>
          </w:rPr>
          <w:t>8. Acceso y funciones comunes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_Toc234663303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11</w:t>
        </w:r>
        <w:r w:rsidR="00B550E0">
          <w:rPr>
            <w:noProof/>
            <w:webHidden/>
          </w:rPr>
          <w:fldChar w:fldCharType="end"/>
        </w:r>
      </w:hyperlink>
    </w:p>
    <w:p w14:paraId="5CA6FFB0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4" w:history="1">
        <w:r w:rsidR="00B550E0" w:rsidRPr="001407CC">
          <w:rPr>
            <w:rStyle w:val="Hipervnculo"/>
            <w:noProof/>
          </w:rPr>
          <w:t>8.1 Iniciar sesión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_Toc234663304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11</w:t>
        </w:r>
        <w:r w:rsidR="00B550E0">
          <w:rPr>
            <w:noProof/>
            <w:webHidden/>
          </w:rPr>
          <w:fldChar w:fldCharType="end"/>
        </w:r>
      </w:hyperlink>
    </w:p>
    <w:p w14:paraId="0DABFA27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5" w:history="1">
        <w:r w:rsidR="00B550E0" w:rsidRPr="001407CC">
          <w:rPr>
            <w:rStyle w:val="Hipervnculo"/>
            <w:noProof/>
          </w:rPr>
          <w:t>8.2 Registrar un alumno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_Toc234663305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12</w:t>
        </w:r>
        <w:r w:rsidR="00B550E0">
          <w:rPr>
            <w:noProof/>
            <w:webHidden/>
          </w:rPr>
          <w:fldChar w:fldCharType="end"/>
        </w:r>
      </w:hyperlink>
    </w:p>
    <w:p w14:paraId="19A85D46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6" w:history="1">
        <w:r w:rsidR="00B550E0" w:rsidRPr="001407CC">
          <w:rPr>
            <w:rStyle w:val="Hipervnculo"/>
            <w:noProof/>
          </w:rPr>
          <w:t>8.3 Perfil y cierre de sesión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_Toc234663306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12</w:t>
        </w:r>
        <w:r w:rsidR="00B550E0">
          <w:rPr>
            <w:noProof/>
            <w:webHidden/>
          </w:rPr>
          <w:fldChar w:fldCharType="end"/>
        </w:r>
      </w:hyperlink>
    </w:p>
    <w:p w14:paraId="6B0EF542" w14:textId="77777777" w:rsidR="00B550E0" w:rsidRDefault="00DF0121">
      <w:pPr>
        <w:pStyle w:val="TDC1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7" w:history="1">
        <w:r w:rsidR="00B550E0" w:rsidRPr="001407CC">
          <w:rPr>
            <w:rStyle w:val="Hipervnculo"/>
            <w:noProof/>
          </w:rPr>
          <w:t>9. Guía del administrador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_Toc234663307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13</w:t>
        </w:r>
        <w:r w:rsidR="00B550E0">
          <w:rPr>
            <w:noProof/>
            <w:webHidden/>
          </w:rPr>
          <w:fldChar w:fldCharType="end"/>
        </w:r>
      </w:hyperlink>
    </w:p>
    <w:p w14:paraId="37E3D2F9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8" w:history="1">
        <w:r w:rsidR="00B550E0" w:rsidRPr="001407CC">
          <w:rPr>
            <w:rStyle w:val="Hipervnculo"/>
            <w:noProof/>
          </w:rPr>
          <w:t>9.1 Barra de menú del administrador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_Toc234663308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13</w:t>
        </w:r>
        <w:r w:rsidR="00B550E0">
          <w:rPr>
            <w:noProof/>
            <w:webHidden/>
          </w:rPr>
          <w:fldChar w:fldCharType="end"/>
        </w:r>
      </w:hyperlink>
    </w:p>
    <w:p w14:paraId="3A2166CF" w14:textId="77777777" w:rsidR="00B550E0" w:rsidRDefault="00DF0121">
      <w:pPr>
        <w:pStyle w:val="TDC3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09" w:history="1">
        <w:r w:rsidR="00B550E0" w:rsidRPr="001407CC">
          <w:rPr>
            <w:rStyle w:val="Hipervnculo"/>
            <w:noProof/>
          </w:rPr>
          <w:t>9.1.1 Navegación con teclado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_Toc234663309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13</w:t>
        </w:r>
        <w:r w:rsidR="00B550E0">
          <w:rPr>
            <w:noProof/>
            <w:webHidden/>
          </w:rPr>
          <w:fldChar w:fldCharType="end"/>
        </w:r>
      </w:hyperlink>
    </w:p>
    <w:p w14:paraId="2E71F090" w14:textId="77777777" w:rsidR="00B550E0" w:rsidRDefault="00DF0121">
      <w:pPr>
        <w:pStyle w:val="TDC3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0" w:history="1">
        <w:r w:rsidR="00B550E0" w:rsidRPr="001407CC">
          <w:rPr>
            <w:rStyle w:val="Hipervnculo"/>
            <w:noProof/>
          </w:rPr>
          <w:t>9.1.2 Búsqueda rápida por DNI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_Toc234663310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13</w:t>
        </w:r>
        <w:r w:rsidR="00B550E0">
          <w:rPr>
            <w:noProof/>
            <w:webHidden/>
          </w:rPr>
          <w:fldChar w:fldCharType="end"/>
        </w:r>
      </w:hyperlink>
    </w:p>
    <w:p w14:paraId="64268439" w14:textId="77777777" w:rsidR="00B550E0" w:rsidRDefault="00DF0121">
      <w:pPr>
        <w:pStyle w:val="TDC3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1" w:history="1">
        <w:r w:rsidR="00B550E0" w:rsidRPr="001407CC">
          <w:rPr>
            <w:rStyle w:val="Hipervnculo"/>
            <w:noProof/>
          </w:rPr>
          <w:t>9.1.3 Enlaces del menú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_Toc234663311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13</w:t>
        </w:r>
        <w:r w:rsidR="00B550E0">
          <w:rPr>
            <w:noProof/>
            <w:webHidden/>
          </w:rPr>
          <w:fldChar w:fldCharType="end"/>
        </w:r>
      </w:hyperlink>
    </w:p>
    <w:p w14:paraId="34AB7C96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2" w:history="1">
        <w:r w:rsidR="00B550E0" w:rsidRPr="001407CC">
          <w:rPr>
            <w:rStyle w:val="Hipervnculo"/>
            <w:noProof/>
          </w:rPr>
          <w:t>9.2 Validar alumnos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_Toc234663312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14</w:t>
        </w:r>
        <w:r w:rsidR="00B550E0">
          <w:rPr>
            <w:noProof/>
            <w:webHidden/>
          </w:rPr>
          <w:fldChar w:fldCharType="end"/>
        </w:r>
      </w:hyperlink>
    </w:p>
    <w:p w14:paraId="31D76654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3" w:history="1">
        <w:r w:rsidR="00B550E0" w:rsidRPr="001407CC">
          <w:rPr>
            <w:rStyle w:val="Hipervnculo"/>
            <w:noProof/>
          </w:rPr>
          <w:t>9.3 Lista de alumnos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_Toc234663313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15</w:t>
        </w:r>
        <w:r w:rsidR="00B550E0">
          <w:rPr>
            <w:noProof/>
            <w:webHidden/>
          </w:rPr>
          <w:fldChar w:fldCharType="end"/>
        </w:r>
      </w:hyperlink>
    </w:p>
    <w:p w14:paraId="2F7D6435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4" w:history="1">
        <w:r w:rsidR="00B550E0" w:rsidRPr="001407CC">
          <w:rPr>
            <w:rStyle w:val="Hipervnculo"/>
            <w:noProof/>
          </w:rPr>
          <w:t>9.4 Asignar equivalencias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_Toc234663314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15</w:t>
        </w:r>
        <w:r w:rsidR="00B550E0">
          <w:rPr>
            <w:noProof/>
            <w:webHidden/>
          </w:rPr>
          <w:fldChar w:fldCharType="end"/>
        </w:r>
      </w:hyperlink>
    </w:p>
    <w:p w14:paraId="787A07DD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5" w:history="1">
        <w:r w:rsidR="00B550E0" w:rsidRPr="001407CC">
          <w:rPr>
            <w:rStyle w:val="Hipervnculo"/>
            <w:noProof/>
          </w:rPr>
          <w:t>9.4.1 Registrar la equivalencia pendiente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_Toc234663315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16</w:t>
        </w:r>
        <w:r w:rsidR="00B550E0">
          <w:rPr>
            <w:noProof/>
            <w:webHidden/>
          </w:rPr>
          <w:fldChar w:fldCharType="end"/>
        </w:r>
      </w:hyperlink>
    </w:p>
    <w:p w14:paraId="7C8C957A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6" w:history="1">
        <w:r w:rsidR="00B550E0" w:rsidRPr="001407CC">
          <w:rPr>
            <w:rStyle w:val="Hipervnculo"/>
            <w:noProof/>
          </w:rPr>
          <w:t>9.4.2 Incorporar el alumno cuando se abra el curso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_Toc234663316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16</w:t>
        </w:r>
        <w:r w:rsidR="00B550E0">
          <w:rPr>
            <w:noProof/>
            <w:webHidden/>
          </w:rPr>
          <w:fldChar w:fldCharType="end"/>
        </w:r>
      </w:hyperlink>
    </w:p>
    <w:p w14:paraId="384F749D" w14:textId="77777777" w:rsidR="00B550E0" w:rsidRDefault="00DF0121">
      <w:pPr>
        <w:pStyle w:val="TDC2"/>
        <w:tabs>
          <w:tab w:val="right" w:leader="dot" w:pos="9486"/>
        </w:tabs>
        <w:rPr>
          <w:rFonts w:asciiTheme="minorHAnsi" w:eastAsiaTheme="minorEastAsia" w:hAnsiTheme="minorHAnsi" w:cstheme="minorBidi"/>
          <w:noProof/>
          <w:color w:val="auto"/>
          <w:szCs w:val="22"/>
        </w:rPr>
      </w:pPr>
      <w:hyperlink w:anchor="_Toc234663317" w:history="1">
        <w:r w:rsidR="00B550E0" w:rsidRPr="001407CC">
          <w:rPr>
            <w:rStyle w:val="Hipervnculo"/>
            <w:noProof/>
          </w:rPr>
          <w:t>9.4.3 Finalizar la equivalencia</w:t>
        </w:r>
        <w:r w:rsidR="00B550E0">
          <w:rPr>
            <w:noProof/>
            <w:webHidden/>
          </w:rPr>
          <w:tab/>
        </w:r>
        <w:r w:rsidR="00B550E0">
          <w:rPr>
            <w:noProof/>
            <w:webHidden/>
          </w:rPr>
          <w:fldChar w:fldCharType="begin"/>
        </w:r>
        <w:r w:rsidR="00B550E0">
          <w:rPr>
            <w:noProof/>
            <w:webHidden/>
          </w:rPr>
          <w:instrText xml:space="preserve"> PAGEREF _Toc234663317 \h </w:instrText>
        </w:r>
        <w:r w:rsidR="00B550E0">
          <w:rPr>
            <w:noProof/>
            <w:webHidden/>
          </w:rPr>
        </w:r>
        <w:r w:rsidR="00B550E0">
          <w:rPr>
            <w:noProof/>
            <w:webHidden/>
          </w:rPr>
          <w:fldChar w:fldCharType="separate"/>
        </w:r>
        <w:r w:rsidR="00DA7A0A">
          <w:rPr>
            <w:noProof/>
            <w:webHidden/>
          </w:rPr>
          <w:t>16</w:t>
        </w:r>
        <w:r w:rsidR="00B550E0">
          <w:rPr>
            <w:noProof/>
            <w:webHidden/>
          </w:rPr>
          <w:fldChar w:fldCharType="end"/>
        </w:r>
      </w:hyperlink>
    </w:p>
    <w:p w14:paraId="5B397849" w14:textId="77777777" w:rsidR="003174E2" w:rsidRDefault="00F50DA7">
      <w:r>
        <w:fldChar w:fldCharType="end"/>
      </w:r>
    </w:p>
    <w:p w14:paraId="46C86CC6" w14:textId="77777777" w:rsidR="003174E2" w:rsidRDefault="00F50DA7">
      <w:r>
        <w:br w:type="page"/>
      </w:r>
    </w:p>
    <w:p w14:paraId="1201C31F" w14:textId="77777777" w:rsidR="003174E2" w:rsidRDefault="00F50DA7">
      <w:pPr>
        <w:pStyle w:val="Ttulo1"/>
      </w:pPr>
      <w:bookmarkStart w:id="1" w:name="_Toc234663282"/>
      <w:r>
        <w:rPr>
          <w:color w:val="26364A"/>
          <w:sz w:val="22"/>
        </w:rPr>
        <w:lastRenderedPageBreak/>
        <w:t>1. Presentación</w:t>
      </w:r>
      <w:bookmarkEnd w:id="1"/>
    </w:p>
    <w:p w14:paraId="68A731E9" w14:textId="77777777" w:rsidR="003174E2" w:rsidRDefault="00F50DA7">
      <w:proofErr w:type="spellStart"/>
      <w:r>
        <w:t>SysEqui</w:t>
      </w:r>
      <w:proofErr w:type="spellEnd"/>
      <w:r>
        <w:t xml:space="preserve"> es una aplicación web destinada a organizar y automatizar la gestión de equivalencias de materias. Centraliza alumnos, docentes, cursos, materias, notas y solicitudes en un único entorno.</w:t>
      </w:r>
    </w:p>
    <w:p w14:paraId="71329394" w14:textId="77777777" w:rsidR="003174E2" w:rsidRDefault="00F50DA7">
      <w:pPr>
        <w:pStyle w:val="Ttulo2"/>
      </w:pPr>
      <w:bookmarkStart w:id="2" w:name="_Toc234663283"/>
      <w:r>
        <w:rPr>
          <w:color w:val="26364A"/>
          <w:sz w:val="22"/>
        </w:rPr>
        <w:t>1.1 Objetivo del manual</w:t>
      </w:r>
      <w:bookmarkEnd w:id="2"/>
    </w:p>
    <w:p w14:paraId="3C549019" w14:textId="77777777" w:rsidR="003174E2" w:rsidRDefault="00F50DA7">
      <w:r>
        <w:t>Este documento permite instalar el proyecto en Windows 10 u 11, iniciar todos sus componentes y utilizar sus funciones. Está escrito para una persona sin conocimientos técnicos avanzados.</w:t>
      </w:r>
    </w:p>
    <w:p w14:paraId="1328E853" w14:textId="77777777" w:rsidR="003174E2" w:rsidRDefault="00F50DA7">
      <w:pPr>
        <w:pStyle w:val="Ttulo2"/>
      </w:pPr>
      <w:bookmarkStart w:id="3" w:name="_Toc234663284"/>
      <w:r>
        <w:rPr>
          <w:color w:val="26364A"/>
          <w:sz w:val="22"/>
        </w:rPr>
        <w:t>1.2 Componentes</w:t>
      </w:r>
      <w:bookmarkEnd w:id="3"/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1384"/>
        <w:gridCol w:w="5244"/>
      </w:tblGrid>
      <w:tr w:rsidR="003174E2" w14:paraId="1C13A697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23657871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Componente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06CA5B0D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Función</w:t>
            </w:r>
          </w:p>
        </w:tc>
      </w:tr>
      <w:tr w:rsidR="003174E2" w14:paraId="02078610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8EAB06B" w14:textId="77777777" w:rsidR="003174E2" w:rsidRDefault="00F50DA7"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E7ED03D" w14:textId="77777777" w:rsidR="003174E2" w:rsidRDefault="00F50DA7">
            <w:r>
              <w:t xml:space="preserve">Interfaz visual construida con </w:t>
            </w:r>
            <w:proofErr w:type="spellStart"/>
            <w:r>
              <w:t>React</w:t>
            </w:r>
            <w:proofErr w:type="spellEnd"/>
            <w:r>
              <w:t xml:space="preserve"> y Vite.</w:t>
            </w:r>
          </w:p>
        </w:tc>
      </w:tr>
      <w:tr w:rsidR="003174E2" w14:paraId="73A9E31B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5AEB561" w14:textId="77777777" w:rsidR="003174E2" w:rsidRDefault="00F50DA7"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A713277" w14:textId="77777777" w:rsidR="003174E2" w:rsidRDefault="00F50DA7">
            <w:r>
              <w:t>Servidor Node.js/Express que aplica reglas y permisos.</w:t>
            </w:r>
          </w:p>
        </w:tc>
      </w:tr>
      <w:tr w:rsidR="003174E2" w14:paraId="45DC841F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77A87E1" w14:textId="77777777" w:rsidR="003174E2" w:rsidRDefault="00F50DA7">
            <w:r>
              <w:t>MongoDB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2BBB35C" w14:textId="77777777" w:rsidR="003174E2" w:rsidRDefault="00F50DA7">
            <w:r>
              <w:t>Base de datos obligatoria.</w:t>
            </w:r>
          </w:p>
        </w:tc>
      </w:tr>
      <w:tr w:rsidR="003174E2" w14:paraId="02FE6FB4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7C57FD7" w14:textId="77777777" w:rsidR="003174E2" w:rsidRDefault="00F50DA7">
            <w:r>
              <w:t>Redis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2EC62822" w14:textId="77777777" w:rsidR="003174E2" w:rsidRDefault="00F50DA7">
            <w:r>
              <w:t>Servicio opcional de apoyo y caché.</w:t>
            </w:r>
          </w:p>
        </w:tc>
      </w:tr>
      <w:tr w:rsidR="003174E2" w14:paraId="6943212C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6100D93" w14:textId="77777777" w:rsidR="003174E2" w:rsidRDefault="00F50DA7">
            <w:proofErr w:type="spellStart"/>
            <w:r>
              <w:t>Swagger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0E5C1A8" w14:textId="77777777" w:rsidR="003174E2" w:rsidRDefault="00F50DA7">
            <w:r>
              <w:t>Documentación técnica de la API.</w:t>
            </w:r>
          </w:p>
        </w:tc>
      </w:tr>
    </w:tbl>
    <w:p w14:paraId="4F5C7857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34"/>
      </w:tblGrid>
      <w:tr w:rsidR="003174E2" w14:paraId="78550778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298175E7" w14:textId="77777777" w:rsidR="003174E2" w:rsidRDefault="00F50DA7">
            <w:pPr>
              <w:pStyle w:val="NoteTitle"/>
            </w:pPr>
            <w:r>
              <w:rPr>
                <w:color w:val="26364A"/>
              </w:rPr>
              <w:t>Idea clave</w:t>
            </w:r>
          </w:p>
          <w:p w14:paraId="6694DFA7" w14:textId="77777777" w:rsidR="003174E2" w:rsidRDefault="00F50DA7">
            <w:r>
              <w:t xml:space="preserve">Para usar </w:t>
            </w:r>
            <w:proofErr w:type="spellStart"/>
            <w:r>
              <w:t>SysEqui</w:t>
            </w:r>
            <w:proofErr w:type="spellEnd"/>
            <w:r>
              <w:t xml:space="preserve"> deben estar activos, como mínimo, MongoDB, el </w:t>
            </w:r>
            <w:proofErr w:type="spellStart"/>
            <w:r>
              <w:t>backend</w:t>
            </w:r>
            <w:proofErr w:type="spellEnd"/>
            <w:r>
              <w:t xml:space="preserve"> y el </w:t>
            </w:r>
            <w:proofErr w:type="spellStart"/>
            <w:r>
              <w:t>frontend</w:t>
            </w:r>
            <w:proofErr w:type="spellEnd"/>
            <w:r>
              <w:t>.</w:t>
            </w:r>
          </w:p>
        </w:tc>
      </w:tr>
    </w:tbl>
    <w:p w14:paraId="710C85D2" w14:textId="77777777" w:rsidR="003174E2" w:rsidRDefault="003174E2"/>
    <w:p w14:paraId="0876B39E" w14:textId="77777777" w:rsidR="003174E2" w:rsidRDefault="00F50DA7">
      <w:pPr>
        <w:pStyle w:val="Ttulo2"/>
      </w:pPr>
      <w:bookmarkStart w:id="4" w:name="_Toc234663285"/>
      <w:r>
        <w:rPr>
          <w:color w:val="26364A"/>
          <w:sz w:val="22"/>
        </w:rPr>
        <w:t>1.3 Roles</w:t>
      </w:r>
      <w:bookmarkEnd w:id="4"/>
    </w:p>
    <w:tbl>
      <w:tblPr>
        <w:tblStyle w:val="Tablaconcuadrcula"/>
        <w:tblW w:w="9393" w:type="dxa"/>
        <w:jc w:val="center"/>
        <w:tblInd w:w="0" w:type="dxa"/>
        <w:tblLook w:val="04A0" w:firstRow="1" w:lastRow="0" w:firstColumn="1" w:lastColumn="0" w:noHBand="0" w:noVBand="1"/>
      </w:tblPr>
      <w:tblGrid>
        <w:gridCol w:w="1596"/>
        <w:gridCol w:w="7797"/>
      </w:tblGrid>
      <w:tr w:rsidR="003174E2" w14:paraId="73FE89BE" w14:textId="77777777" w:rsidTr="00344449">
        <w:trPr>
          <w:jc w:val="center"/>
        </w:trPr>
        <w:tc>
          <w:tcPr>
            <w:tcW w:w="1596" w:type="dxa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4CD55E48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Rol</w:t>
            </w:r>
          </w:p>
        </w:tc>
        <w:tc>
          <w:tcPr>
            <w:tcW w:w="7797" w:type="dxa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308EDE9A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Acceso principal</w:t>
            </w:r>
          </w:p>
        </w:tc>
      </w:tr>
      <w:tr w:rsidR="003174E2" w14:paraId="7E542B5A" w14:textId="77777777" w:rsidTr="00344449">
        <w:trPr>
          <w:jc w:val="center"/>
        </w:trPr>
        <w:tc>
          <w:tcPr>
            <w:tcW w:w="1596" w:type="dxa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6F72906" w14:textId="77777777" w:rsidR="003174E2" w:rsidRDefault="00F50DA7">
            <w:r>
              <w:t>Administrador</w:t>
            </w:r>
          </w:p>
        </w:tc>
        <w:tc>
          <w:tcPr>
            <w:tcW w:w="7797" w:type="dxa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2ED8D57" w14:textId="77777777" w:rsidR="003174E2" w:rsidRDefault="00F50DA7">
            <w:r>
              <w:t>Valida alumnos y gestiona usuarios, materias, cursos y equivalencias.</w:t>
            </w:r>
          </w:p>
        </w:tc>
      </w:tr>
      <w:tr w:rsidR="003174E2" w14:paraId="5E56121F" w14:textId="77777777" w:rsidTr="00344449">
        <w:trPr>
          <w:jc w:val="center"/>
        </w:trPr>
        <w:tc>
          <w:tcPr>
            <w:tcW w:w="1596" w:type="dxa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E101959" w14:textId="77777777" w:rsidR="003174E2" w:rsidRDefault="00F50DA7">
            <w:r>
              <w:t>Alumno</w:t>
            </w:r>
          </w:p>
        </w:tc>
        <w:tc>
          <w:tcPr>
            <w:tcW w:w="7797" w:type="dxa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AA95CB3" w14:textId="77777777" w:rsidR="003174E2" w:rsidRDefault="00F50DA7">
            <w:r>
              <w:t>Consulta materias aprobadas y equivalencias pendientes.</w:t>
            </w:r>
          </w:p>
        </w:tc>
      </w:tr>
      <w:tr w:rsidR="003174E2" w14:paraId="2F6EF5B0" w14:textId="77777777" w:rsidTr="00344449">
        <w:trPr>
          <w:jc w:val="center"/>
        </w:trPr>
        <w:tc>
          <w:tcPr>
            <w:tcW w:w="1596" w:type="dxa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270219F6" w14:textId="77777777" w:rsidR="003174E2" w:rsidRDefault="00F50DA7">
            <w:r>
              <w:t>Docente</w:t>
            </w:r>
          </w:p>
        </w:tc>
        <w:tc>
          <w:tcPr>
            <w:tcW w:w="7797" w:type="dxa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6AABF06" w14:textId="77777777" w:rsidR="003174E2" w:rsidRDefault="00F50DA7">
            <w:r>
              <w:t>Visualiza cursos y carga o modifica notas.</w:t>
            </w:r>
          </w:p>
        </w:tc>
      </w:tr>
      <w:tr w:rsidR="003174E2" w14:paraId="647A4806" w14:textId="77777777" w:rsidTr="00344449">
        <w:trPr>
          <w:jc w:val="center"/>
        </w:trPr>
        <w:tc>
          <w:tcPr>
            <w:tcW w:w="1596" w:type="dxa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ED436BB" w14:textId="77777777" w:rsidR="003174E2" w:rsidRDefault="00F50DA7">
            <w:r>
              <w:t>Preceptor</w:t>
            </w:r>
          </w:p>
        </w:tc>
        <w:tc>
          <w:tcPr>
            <w:tcW w:w="7797" w:type="dxa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E447CF3" w14:textId="77777777" w:rsidR="003174E2" w:rsidRDefault="00F50DA7">
            <w:r>
              <w:t>Accede al inicio y a las funciones habilitadas para acompañamiento académico.</w:t>
            </w:r>
          </w:p>
        </w:tc>
      </w:tr>
    </w:tbl>
    <w:p w14:paraId="4229EE8A" w14:textId="77777777" w:rsidR="003174E2" w:rsidRDefault="003174E2"/>
    <w:p w14:paraId="5DB0EE3C" w14:textId="77777777" w:rsidR="003174E2" w:rsidRDefault="00F50DA7">
      <w:r>
        <w:br w:type="page"/>
      </w:r>
    </w:p>
    <w:p w14:paraId="67B06649" w14:textId="77777777" w:rsidR="003174E2" w:rsidRDefault="00F50DA7">
      <w:pPr>
        <w:pStyle w:val="Ttulo1"/>
      </w:pPr>
      <w:bookmarkStart w:id="5" w:name="_Toc234663286"/>
      <w:r>
        <w:rPr>
          <w:color w:val="26364A"/>
          <w:sz w:val="22"/>
        </w:rPr>
        <w:lastRenderedPageBreak/>
        <w:t>2. Requisitos previos</w:t>
      </w:r>
      <w:bookmarkEnd w:id="5"/>
    </w:p>
    <w:p w14:paraId="7550ED56" w14:textId="77777777" w:rsidR="003174E2" w:rsidRDefault="00F50DA7">
      <w:r>
        <w:t>Confirme que el equipo utiliza Windows 10 u 11 y dispone de conexión a Internet para descargar dependencias.</w:t>
      </w:r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1598"/>
        <w:gridCol w:w="4787"/>
      </w:tblGrid>
      <w:tr w:rsidR="003174E2" w14:paraId="091ACDEB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3CADEEE2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Requisito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77B22AA4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Comprobación</w:t>
            </w:r>
          </w:p>
        </w:tc>
      </w:tr>
      <w:tr w:rsidR="003174E2" w14:paraId="10CF9700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45A590E" w14:textId="77777777" w:rsidR="003174E2" w:rsidRDefault="00F50DA7">
            <w:r>
              <w:t>Node.js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9176020" w14:textId="77777777" w:rsidR="003174E2" w:rsidRDefault="00F50DA7">
            <w:r>
              <w:t>Versión 22.14 o superior.</w:t>
            </w:r>
          </w:p>
        </w:tc>
      </w:tr>
      <w:tr w:rsidR="003174E2" w14:paraId="519C8843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06E099B8" w14:textId="77777777" w:rsidR="003174E2" w:rsidRDefault="00F50DA7">
            <w:proofErr w:type="spellStart"/>
            <w:r>
              <w:t>npm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175DC97" w14:textId="77777777" w:rsidR="003174E2" w:rsidRDefault="00F50DA7">
            <w:r>
              <w:t>Se instala junto con Node.js.</w:t>
            </w:r>
          </w:p>
        </w:tc>
      </w:tr>
      <w:tr w:rsidR="003174E2" w14:paraId="4EFF11F5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D245278" w14:textId="77777777" w:rsidR="003174E2" w:rsidRDefault="00F50DA7">
            <w:r>
              <w:t>Git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57CC784" w14:textId="77777777" w:rsidR="003174E2" w:rsidRDefault="00F50DA7">
            <w:r>
              <w:t>Necesario si el proyecto se obtiene desde GitHub.</w:t>
            </w:r>
          </w:p>
        </w:tc>
      </w:tr>
      <w:tr w:rsidR="003174E2" w14:paraId="0B994208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2A60B959" w14:textId="77777777" w:rsidR="003174E2" w:rsidRDefault="00F50DA7">
            <w:r>
              <w:t>MongoDB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5BB360E6" w14:textId="77777777" w:rsidR="003174E2" w:rsidRDefault="00F50DA7">
            <w:r>
              <w:t>Con Docker Desktop o como servicio de Windows.</w:t>
            </w:r>
          </w:p>
        </w:tc>
      </w:tr>
      <w:tr w:rsidR="003174E2" w14:paraId="0D2EA797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186E4A8" w14:textId="77777777" w:rsidR="003174E2" w:rsidRDefault="00F50DA7">
            <w:r>
              <w:t>Docker Desktop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EFEB9E6" w14:textId="77777777" w:rsidR="003174E2" w:rsidRDefault="00F50DA7">
            <w:r>
              <w:t>Opcional; recomendado para MongoDB aislado.</w:t>
            </w:r>
          </w:p>
        </w:tc>
      </w:tr>
    </w:tbl>
    <w:p w14:paraId="51E00939" w14:textId="77777777" w:rsidR="003174E2" w:rsidRDefault="003174E2"/>
    <w:p w14:paraId="1ACEA07B" w14:textId="77777777" w:rsidR="003174E2" w:rsidRDefault="00F50DA7">
      <w:pPr>
        <w:pStyle w:val="Ttulo2"/>
      </w:pPr>
      <w:bookmarkStart w:id="6" w:name="_Toc234663287"/>
      <w:r>
        <w:rPr>
          <w:color w:val="26364A"/>
          <w:sz w:val="22"/>
        </w:rPr>
        <w:t>2.1 Verificar herramientas</w:t>
      </w:r>
      <w:bookmarkEnd w:id="6"/>
    </w:p>
    <w:p w14:paraId="03EF612F" w14:textId="77777777" w:rsidR="003174E2" w:rsidRDefault="00F50DA7">
      <w:r>
        <w:t>Abra PowerShell desde el menú Inicio y ejecute: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4"/>
      </w:tblGrid>
      <w:tr w:rsidR="003174E2" w14:paraId="2CB0843B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116FFB07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node --version</w:t>
            </w:r>
          </w:p>
          <w:p w14:paraId="0FFE02CE" w14:textId="77777777" w:rsidR="003174E2" w:rsidRPr="005D6DD2" w:rsidRDefault="00F50DA7">
            <w:pPr>
              <w:spacing w:after="0"/>
              <w:rPr>
                <w:lang w:val="en-US"/>
              </w:rPr>
            </w:pP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npm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--version</w:t>
            </w:r>
          </w:p>
          <w:p w14:paraId="1EBE4259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git --version</w:t>
            </w:r>
          </w:p>
          <w:p w14:paraId="04041BF0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docker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--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version</w:t>
            </w:r>
            <w:proofErr w:type="spellEnd"/>
          </w:p>
        </w:tc>
      </w:tr>
    </w:tbl>
    <w:p w14:paraId="0ACD8E33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29"/>
      </w:tblGrid>
      <w:tr w:rsidR="003174E2" w14:paraId="3E31A784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0AD4E7F0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Resultado esperado</w:t>
            </w:r>
          </w:p>
          <w:p w14:paraId="24D29883" w14:textId="77777777" w:rsidR="003174E2" w:rsidRDefault="00F50DA7">
            <w:proofErr w:type="spellStart"/>
            <w:r>
              <w:t>Node</w:t>
            </w:r>
            <w:proofErr w:type="spellEnd"/>
            <w:r>
              <w:t xml:space="preserve"> debe mostrar v22.14.0 o superior. Si no utilizará Docker, omita su comprobación.</w:t>
            </w:r>
          </w:p>
        </w:tc>
      </w:tr>
    </w:tbl>
    <w:p w14:paraId="11F44933" w14:textId="77777777" w:rsidR="003174E2" w:rsidRDefault="003174E2"/>
    <w:p w14:paraId="63A8DFA0" w14:textId="77777777" w:rsidR="003174E2" w:rsidRDefault="00F50DA7">
      <w:pPr>
        <w:pStyle w:val="Ttulo2"/>
      </w:pPr>
      <w:bookmarkStart w:id="7" w:name="_Toc234663288"/>
      <w:r>
        <w:rPr>
          <w:color w:val="26364A"/>
          <w:sz w:val="22"/>
        </w:rPr>
        <w:t>2.2 Ubicación del proyecto</w:t>
      </w:r>
      <w:bookmarkEnd w:id="7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2"/>
      </w:tblGrid>
      <w:tr w:rsidR="003174E2" w:rsidRPr="00DA7A0A" w14:paraId="3CF349D5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6097DC82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C:\Users\Admin\Desktop\SysEqui_GitHub</w:t>
            </w:r>
          </w:p>
        </w:tc>
      </w:tr>
    </w:tbl>
    <w:p w14:paraId="5C644BB7" w14:textId="77777777" w:rsidR="003174E2" w:rsidRPr="005D6DD2" w:rsidRDefault="003174E2">
      <w:pPr>
        <w:rPr>
          <w:lang w:val="en-US"/>
        </w:rPr>
      </w:pP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05"/>
      </w:tblGrid>
      <w:tr w:rsidR="003174E2" w14:paraId="0C3CB2C1" w14:textId="77777777">
        <w:tc>
          <w:tcPr>
            <w:tcW w:w="0" w:type="auto"/>
            <w:shd w:val="clear" w:color="auto" w:fill="F4F6F8"/>
            <w:vAlign w:val="center"/>
          </w:tcPr>
          <w:p w14:paraId="0EB9956F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00A670A9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 xml:space="preserve">Figura 1. Carpeta principal con </w:t>
            </w:r>
            <w:proofErr w:type="spellStart"/>
            <w:r>
              <w:rPr>
                <w:color w:val="26364A"/>
                <w:sz w:val="22"/>
              </w:rPr>
              <w:t>Front_SysEqui</w:t>
            </w:r>
            <w:proofErr w:type="spellEnd"/>
            <w:r>
              <w:rPr>
                <w:color w:val="26364A"/>
                <w:sz w:val="22"/>
              </w:rPr>
              <w:t xml:space="preserve"> y </w:t>
            </w:r>
            <w:proofErr w:type="spellStart"/>
            <w:r>
              <w:rPr>
                <w:color w:val="26364A"/>
                <w:sz w:val="22"/>
              </w:rPr>
              <w:t>Back_SysEqui</w:t>
            </w:r>
            <w:proofErr w:type="spellEnd"/>
            <w:r>
              <w:rPr>
                <w:color w:val="26364A"/>
                <w:sz w:val="22"/>
              </w:rPr>
              <w:t>.</w:t>
            </w:r>
          </w:p>
        </w:tc>
      </w:tr>
    </w:tbl>
    <w:p w14:paraId="0FA241CD" w14:textId="77777777" w:rsidR="003174E2" w:rsidRDefault="003174E2"/>
    <w:p w14:paraId="5EC3107A" w14:textId="77777777" w:rsidR="003174E2" w:rsidRDefault="00F50DA7">
      <w:r>
        <w:br w:type="page"/>
      </w:r>
    </w:p>
    <w:p w14:paraId="7C5C06F3" w14:textId="77777777" w:rsidR="003174E2" w:rsidRDefault="00F50DA7">
      <w:pPr>
        <w:pStyle w:val="Ttulo1"/>
      </w:pPr>
      <w:bookmarkStart w:id="8" w:name="_Toc234663289"/>
      <w:r>
        <w:rPr>
          <w:color w:val="26364A"/>
          <w:sz w:val="22"/>
        </w:rPr>
        <w:lastRenderedPageBreak/>
        <w:t>3. Preparar MongoDB</w:t>
      </w:r>
      <w:bookmarkEnd w:id="8"/>
    </w:p>
    <w:p w14:paraId="71838CB7" w14:textId="77777777" w:rsidR="003174E2" w:rsidRDefault="00F50DA7">
      <w:r>
        <w:t>MongoDB es obligatorio. Elija solamente una alternativa.</w:t>
      </w:r>
    </w:p>
    <w:p w14:paraId="5EBA2CCF" w14:textId="77777777" w:rsidR="003174E2" w:rsidRDefault="00F50DA7">
      <w:pPr>
        <w:pStyle w:val="Ttulo2"/>
      </w:pPr>
      <w:bookmarkStart w:id="9" w:name="_Toc234663290"/>
      <w:r>
        <w:rPr>
          <w:color w:val="26364A"/>
          <w:sz w:val="22"/>
        </w:rPr>
        <w:t>3.1 Opción recomendada: Docker Desktop</w:t>
      </w:r>
      <w:bookmarkEnd w:id="9"/>
    </w:p>
    <w:p w14:paraId="2755E36F" w14:textId="77777777" w:rsidR="003174E2" w:rsidRDefault="00F50DA7">
      <w:pPr>
        <w:pStyle w:val="Prrafodelista"/>
        <w:numPr>
          <w:ilvl w:val="0"/>
          <w:numId w:val="2"/>
        </w:numPr>
      </w:pPr>
      <w:r>
        <w:t>Abra Docker Desktop y espere a que el motor esté funcionando.</w:t>
      </w:r>
    </w:p>
    <w:p w14:paraId="2502D1D2" w14:textId="77777777" w:rsidR="003174E2" w:rsidRDefault="00F50DA7">
      <w:pPr>
        <w:pStyle w:val="Prrafodelista"/>
        <w:numPr>
          <w:ilvl w:val="0"/>
          <w:numId w:val="2"/>
        </w:numPr>
      </w:pPr>
      <w:r>
        <w:t>Abra PowerShell en la carpeta principal del proyecto.</w:t>
      </w:r>
    </w:p>
    <w:p w14:paraId="78383D7A" w14:textId="77777777" w:rsidR="003174E2" w:rsidRDefault="00F50DA7">
      <w:pPr>
        <w:pStyle w:val="Prrafodelista"/>
        <w:numPr>
          <w:ilvl w:val="0"/>
          <w:numId w:val="2"/>
        </w:numPr>
      </w:pPr>
      <w:r>
        <w:t>Inicie MongoDB con el archivo incluido: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4"/>
      </w:tblGrid>
      <w:tr w:rsidR="003174E2" w:rsidRPr="00DA7A0A" w14:paraId="6C3C5AC8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209B6982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052B6131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docker compose -f docker\docker-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compose.mongo.yml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up -d</w:t>
            </w:r>
          </w:p>
        </w:tc>
      </w:tr>
    </w:tbl>
    <w:p w14:paraId="62739D85" w14:textId="77777777" w:rsidR="003174E2" w:rsidRPr="005D6DD2" w:rsidRDefault="003174E2">
      <w:pPr>
        <w:rPr>
          <w:lang w:val="en-US"/>
        </w:rPr>
      </w:pPr>
    </w:p>
    <w:p w14:paraId="086EE2B1" w14:textId="77777777" w:rsidR="003174E2" w:rsidRDefault="00F50DA7">
      <w:pPr>
        <w:pStyle w:val="Prrafodelista"/>
        <w:numPr>
          <w:ilvl w:val="0"/>
          <w:numId w:val="2"/>
        </w:numPr>
      </w:pPr>
      <w:r>
        <w:t>Compruebe que el contenedor aparezca en ejecución: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2"/>
      </w:tblGrid>
      <w:tr w:rsidR="003174E2" w14:paraId="667617B1" w14:textId="77777777" w:rsidTr="00570F5C">
        <w:tc>
          <w:tcPr>
            <w:tcW w:w="5632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20FB5EF1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docker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ps</w:t>
            </w:r>
            <w:proofErr w:type="spellEnd"/>
            <w:r w:rsidR="00570F5C">
              <w:rPr>
                <w:rFonts w:ascii="Consolas" w:hAnsi="Consolas"/>
                <w:color w:val="E8EEF4"/>
                <w:sz w:val="18"/>
              </w:rPr>
              <w:t xml:space="preserve">  </w:t>
            </w:r>
          </w:p>
        </w:tc>
      </w:tr>
    </w:tbl>
    <w:p w14:paraId="5B77E0D4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4"/>
      </w:tblGrid>
      <w:tr w:rsidR="003174E2" w14:paraId="1355994C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20F904B4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Resultado esperado</w:t>
            </w:r>
          </w:p>
          <w:p w14:paraId="0C361F26" w14:textId="77777777" w:rsidR="003174E2" w:rsidRDefault="00F50DA7">
            <w:r>
              <w:t>Debe aparecer un contenedor llamado mongo usando el puerto 27017.</w:t>
            </w:r>
          </w:p>
        </w:tc>
      </w:tr>
    </w:tbl>
    <w:p w14:paraId="55E6BDB1" w14:textId="77777777" w:rsidR="003174E2" w:rsidRDefault="003174E2"/>
    <w:p w14:paraId="10081B47" w14:textId="77777777" w:rsidR="003174E2" w:rsidRDefault="000C2C32">
      <w:pPr>
        <w:pStyle w:val="Ttulo2"/>
      </w:pPr>
      <w:bookmarkStart w:id="10" w:name="_Toc234663291"/>
      <w:r>
        <w:rPr>
          <w:noProof/>
        </w:rPr>
        <w:drawing>
          <wp:anchor distT="0" distB="0" distL="114300" distR="114300" simplePos="0" relativeHeight="251658240" behindDoc="1" locked="0" layoutInCell="1" allowOverlap="1" wp14:anchorId="3102195F" wp14:editId="38942FB3">
            <wp:simplePos x="0" y="0"/>
            <wp:positionH relativeFrom="column">
              <wp:posOffset>51794</wp:posOffset>
            </wp:positionH>
            <wp:positionV relativeFrom="paragraph">
              <wp:posOffset>199270</wp:posOffset>
            </wp:positionV>
            <wp:extent cx="670560" cy="670560"/>
            <wp:effectExtent l="0" t="0" r="0" b="0"/>
            <wp:wrapTight wrapText="bothSides">
              <wp:wrapPolygon edited="0">
                <wp:start x="0" y="0"/>
                <wp:lineTo x="0" y="20864"/>
                <wp:lineTo x="20864" y="20864"/>
                <wp:lineTo x="20864" y="0"/>
                <wp:lineTo x="0" y="0"/>
              </wp:wrapPolygon>
            </wp:wrapTight>
            <wp:docPr id="2" name="Imagen 2" descr="Mongodb Icon 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ngodb Icon  log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DA7">
        <w:rPr>
          <w:color w:val="26364A"/>
          <w:sz w:val="22"/>
        </w:rPr>
        <w:t>3.2 Alternativa: instalación local</w:t>
      </w:r>
      <w:bookmarkEnd w:id="10"/>
    </w:p>
    <w:p w14:paraId="220B1C75" w14:textId="77777777" w:rsidR="003174E2" w:rsidRDefault="00F50DA7">
      <w:r>
        <w:t xml:space="preserve">Instale </w:t>
      </w:r>
      <w:hyperlink r:id="rId8" w:history="1">
        <w:r w:rsidRPr="00567090">
          <w:rPr>
            <w:rStyle w:val="Hipervnculo"/>
          </w:rPr>
          <w:t xml:space="preserve">MongoDB </w:t>
        </w:r>
        <w:proofErr w:type="spellStart"/>
        <w:r w:rsidRPr="00567090">
          <w:rPr>
            <w:rStyle w:val="Hipervnculo"/>
          </w:rPr>
          <w:t>Community</w:t>
        </w:r>
        <w:proofErr w:type="spellEnd"/>
        <w:r w:rsidRPr="00567090">
          <w:rPr>
            <w:rStyle w:val="Hipervnculo"/>
          </w:rPr>
          <w:t xml:space="preserve"> Server</w:t>
        </w:r>
      </w:hyperlink>
      <w:r>
        <w:t xml:space="preserve"> con la opción «</w:t>
      </w:r>
      <w:proofErr w:type="spellStart"/>
      <w:r>
        <w:t>Install</w:t>
      </w:r>
      <w:proofErr w:type="spellEnd"/>
      <w:r>
        <w:t xml:space="preserve"> MongoDB as a </w:t>
      </w:r>
      <w:proofErr w:type="spellStart"/>
      <w:r>
        <w:t>Service</w:t>
      </w:r>
      <w:proofErr w:type="spellEnd"/>
      <w:r>
        <w:t xml:space="preserve">». Abra </w:t>
      </w:r>
      <w:proofErr w:type="spellStart"/>
      <w:r>
        <w:t>services.msc</w:t>
      </w:r>
      <w:proofErr w:type="spellEnd"/>
      <w:r>
        <w:t xml:space="preserve"> y confirme que «MongoDB Server» esté en ejecución.</w:t>
      </w:r>
    </w:p>
    <w:p w14:paraId="1F4F67AF" w14:textId="77777777" w:rsidR="00284EE2" w:rsidRDefault="00284EE2"/>
    <w:p w14:paraId="44495A5F" w14:textId="77777777" w:rsidR="000C2C32" w:rsidRDefault="000C2C32"/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2"/>
      </w:tblGrid>
      <w:tr w:rsidR="003174E2" w14:paraId="66A61AB0" w14:textId="77777777" w:rsidTr="00570F5C">
        <w:tc>
          <w:tcPr>
            <w:tcW w:w="5632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4D1CD863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mongosh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mongodb://localhost:27017/sysequi</w:t>
            </w:r>
          </w:p>
        </w:tc>
      </w:tr>
    </w:tbl>
    <w:p w14:paraId="0D5AD225" w14:textId="77777777" w:rsidR="003174E2" w:rsidRDefault="003174E2"/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38"/>
      </w:tblGrid>
      <w:tr w:rsidR="003174E2" w14:paraId="70CB7660" w14:textId="77777777">
        <w:tc>
          <w:tcPr>
            <w:tcW w:w="0" w:type="auto"/>
            <w:shd w:val="clear" w:color="auto" w:fill="F4F6F8"/>
            <w:vAlign w:val="center"/>
          </w:tcPr>
          <w:p w14:paraId="703C80BF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5C241F23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2. MongoDB activo en Docker Desktop o en Servicios de Windows.</w:t>
            </w:r>
          </w:p>
        </w:tc>
      </w:tr>
    </w:tbl>
    <w:p w14:paraId="488939F5" w14:textId="77777777" w:rsidR="003174E2" w:rsidRDefault="003174E2"/>
    <w:p w14:paraId="53815A39" w14:textId="77777777" w:rsidR="003174E2" w:rsidRDefault="00F50DA7">
      <w:r>
        <w:br w:type="page"/>
      </w:r>
    </w:p>
    <w:p w14:paraId="246F1DF7" w14:textId="77777777" w:rsidR="003174E2" w:rsidRDefault="00F50DA7">
      <w:pPr>
        <w:pStyle w:val="Ttulo1"/>
      </w:pPr>
      <w:bookmarkStart w:id="11" w:name="_Toc234663292"/>
      <w:r>
        <w:rPr>
          <w:color w:val="26364A"/>
          <w:sz w:val="22"/>
        </w:rPr>
        <w:lastRenderedPageBreak/>
        <w:t xml:space="preserve">4. Instalar y configurar el </w:t>
      </w:r>
      <w:proofErr w:type="spellStart"/>
      <w:r>
        <w:rPr>
          <w:color w:val="26364A"/>
          <w:sz w:val="22"/>
        </w:rPr>
        <w:t>backend</w:t>
      </w:r>
      <w:bookmarkEnd w:id="11"/>
      <w:proofErr w:type="spellEnd"/>
    </w:p>
    <w:p w14:paraId="55DD5DBA" w14:textId="77777777" w:rsidR="003174E2" w:rsidRDefault="00F50DA7">
      <w:pPr>
        <w:pStyle w:val="Ttulo2"/>
      </w:pPr>
      <w:bookmarkStart w:id="12" w:name="_Toc234663293"/>
      <w:r>
        <w:rPr>
          <w:color w:val="26364A"/>
          <w:sz w:val="22"/>
        </w:rPr>
        <w:t>4.1 Instalar dependencias</w:t>
      </w:r>
      <w:bookmarkEnd w:id="12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2"/>
      </w:tblGrid>
      <w:tr w:rsidR="003174E2" w14:paraId="58CB5486" w14:textId="77777777" w:rsidTr="008C45B3">
        <w:tc>
          <w:tcPr>
            <w:tcW w:w="5632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28618FF9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41DD1069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install</w:t>
            </w:r>
            <w:proofErr w:type="spellEnd"/>
          </w:p>
        </w:tc>
      </w:tr>
    </w:tbl>
    <w:p w14:paraId="0B76845B" w14:textId="77777777" w:rsidR="003174E2" w:rsidRDefault="003174E2"/>
    <w:p w14:paraId="5CC04B35" w14:textId="77777777" w:rsidR="003174E2" w:rsidRDefault="00F50DA7">
      <w:pPr>
        <w:pStyle w:val="Ttulo2"/>
      </w:pPr>
      <w:bookmarkStart w:id="13" w:name="_Toc234663294"/>
      <w:r>
        <w:rPr>
          <w:color w:val="26364A"/>
          <w:sz w:val="22"/>
        </w:rPr>
        <w:t>4.2 Crear la configuración</w:t>
      </w:r>
      <w:bookmarkEnd w:id="13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2"/>
      </w:tblGrid>
      <w:tr w:rsidR="003174E2" w:rsidRPr="00DA7A0A" w14:paraId="58C38A1A" w14:textId="77777777" w:rsidTr="008C45B3">
        <w:tc>
          <w:tcPr>
            <w:tcW w:w="5632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58121A47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Copy-</w:t>
            </w:r>
            <w:proofErr w:type="gram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Item .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env</w:t>
            </w:r>
            <w:proofErr w:type="gram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.example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.env</w:t>
            </w:r>
          </w:p>
          <w:p w14:paraId="4986F075" w14:textId="77777777" w:rsidR="003174E2" w:rsidRPr="005D6DD2" w:rsidRDefault="00F50DA7">
            <w:pPr>
              <w:spacing w:after="0"/>
              <w:rPr>
                <w:lang w:val="en-US"/>
              </w:rPr>
            </w:pPr>
            <w:proofErr w:type="gram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notepad .env</w:t>
            </w:r>
            <w:proofErr w:type="gramEnd"/>
          </w:p>
        </w:tc>
      </w:tr>
    </w:tbl>
    <w:p w14:paraId="6095D9DD" w14:textId="77777777" w:rsidR="003174E2" w:rsidRPr="005D6DD2" w:rsidRDefault="003174E2">
      <w:pPr>
        <w:rPr>
          <w:lang w:val="en-US"/>
        </w:rPr>
      </w:pPr>
    </w:p>
    <w:p w14:paraId="6FD3EBFE" w14:textId="77777777" w:rsidR="003174E2" w:rsidRDefault="00F50DA7">
      <w:r>
        <w:t>Utilice valores de desarrollo como los siguientes. Cambie JWT_SECRET y ADMIN_PASSWORD por valores propios: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2"/>
      </w:tblGrid>
      <w:tr w:rsidR="003174E2" w14:paraId="013A8D22" w14:textId="77777777" w:rsidTr="008C45B3">
        <w:tc>
          <w:tcPr>
            <w:tcW w:w="5632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30116104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MONGO_URI=mongodb://localhost:27017/sysequi</w:t>
            </w:r>
          </w:p>
          <w:p w14:paraId="25C3A61B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PORT=5000</w:t>
            </w:r>
          </w:p>
          <w:p w14:paraId="5DC81081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NODE_ENV=development</w:t>
            </w:r>
          </w:p>
          <w:p w14:paraId="5F2E15A1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HEADER_EXECUTION_TIME=false</w:t>
            </w:r>
          </w:p>
          <w:p w14:paraId="0600A97E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ATOMIC_BDD=false</w:t>
            </w:r>
          </w:p>
          <w:p w14:paraId="6272FEBE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ENDPOINT_LOGS=false</w:t>
            </w:r>
          </w:p>
          <w:p w14:paraId="70A3B329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JWT_SECRET=CAMBIAR_POR_UNA_CLAVE_LARGA_Y_ALEATORIA</w:t>
            </w:r>
          </w:p>
          <w:p w14:paraId="531D1A90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REDIS_PORT=6379</w:t>
            </w:r>
          </w:p>
          <w:p w14:paraId="1E90EB18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REDIS_HOST=localhost</w:t>
            </w:r>
          </w:p>
          <w:p w14:paraId="3897B6F6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FRONTEND_URL=localhost:5173</w:t>
            </w:r>
          </w:p>
          <w:p w14:paraId="2F52BA88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DOTENV_CONFIG_QUIET=true</w:t>
            </w:r>
          </w:p>
          <w:p w14:paraId="13CAD1F8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ADMIN_DNI=22222222</w:t>
            </w:r>
          </w:p>
          <w:p w14:paraId="66E5D369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ADMIN_PASSWORD=CAMBIAR_POR_UNA_CONTRASENA_SEGURA</w:t>
            </w:r>
          </w:p>
          <w:p w14:paraId="19EC4574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ADMIN_EMAIL=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admin@sysequi.local</w:t>
            </w:r>
            <w:proofErr w:type="spellEnd"/>
          </w:p>
          <w:p w14:paraId="1831329C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ADMIN_NAME=Administrador</w:t>
            </w:r>
          </w:p>
          <w:p w14:paraId="326F3861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ADMIN_LASTNAME=Sistema</w:t>
            </w:r>
          </w:p>
          <w:p w14:paraId="6FD2B36F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ADMIN_CELLPHONE=1111222233</w:t>
            </w:r>
          </w:p>
        </w:tc>
      </w:tr>
    </w:tbl>
    <w:p w14:paraId="3E4502BB" w14:textId="77777777" w:rsidR="003174E2" w:rsidRDefault="003174E2"/>
    <w:p w14:paraId="78868E4E" w14:textId="77777777" w:rsidR="00BD7981" w:rsidRDefault="00BD7981"/>
    <w:tbl>
      <w:tblPr>
        <w:tblW w:w="0" w:type="auto"/>
        <w:tblInd w:w="180" w:type="dxa"/>
        <w:tblBorders>
          <w:left w:val="single" w:sz="22" w:space="0" w:color="178A61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83"/>
      </w:tblGrid>
      <w:tr w:rsidR="003174E2" w14:paraId="4EA20675" w14:textId="77777777" w:rsidTr="00BD7981">
        <w:tc>
          <w:tcPr>
            <w:tcW w:w="0" w:type="auto"/>
            <w:shd w:val="clear" w:color="auto" w:fill="FFFFFF" w:themeFill="background1"/>
            <w:tcMar>
              <w:top w:w="120" w:type="dxa"/>
              <w:left w:w="180" w:type="dxa"/>
              <w:bottom w:w="120" w:type="dxa"/>
            </w:tcMar>
          </w:tcPr>
          <w:p w14:paraId="5D0E51DA" w14:textId="77777777" w:rsidR="008C45B3" w:rsidRDefault="0033734D">
            <w:pPr>
              <w:pStyle w:val="NoteTitle"/>
            </w:pPr>
            <w:r w:rsidRPr="00A062BC">
              <w:rPr>
                <w:noProof/>
                <w:color w:val="00B050"/>
              </w:rPr>
              <w:drawing>
                <wp:inline distT="0" distB="0" distL="0" distR="0" wp14:anchorId="27F6A5DE" wp14:editId="3C460632">
                  <wp:extent cx="540000" cy="540000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66FA6E" w14:textId="77777777" w:rsidR="003174E2" w:rsidRDefault="00F50DA7">
            <w:r>
              <w:t xml:space="preserve">No comparta el </w:t>
            </w:r>
            <w:proofErr w:type="gramStart"/>
            <w:r>
              <w:t>archivo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ni lo suba a GitHub. No use literalmente las contraseñas de ejemplo.</w:t>
            </w:r>
          </w:p>
        </w:tc>
      </w:tr>
    </w:tbl>
    <w:p w14:paraId="38DE8EB2" w14:textId="77777777" w:rsidR="003174E2" w:rsidRDefault="003174E2"/>
    <w:p w14:paraId="4D15147C" w14:textId="77777777" w:rsidR="003174E2" w:rsidRDefault="00F50DA7">
      <w:r>
        <w:br w:type="page"/>
      </w:r>
    </w:p>
    <w:p w14:paraId="3CBFC060" w14:textId="77777777" w:rsidR="003174E2" w:rsidRDefault="00F50DA7">
      <w:pPr>
        <w:pStyle w:val="Ttulo1"/>
      </w:pPr>
      <w:bookmarkStart w:id="14" w:name="_Toc234663295"/>
      <w:r>
        <w:rPr>
          <w:color w:val="26364A"/>
          <w:sz w:val="22"/>
        </w:rPr>
        <w:lastRenderedPageBreak/>
        <w:t>5. Crear el administrador inicial</w:t>
      </w:r>
      <w:bookmarkEnd w:id="14"/>
    </w:p>
    <w:p w14:paraId="2343E8DC" w14:textId="77777777" w:rsidR="003174E2" w:rsidRDefault="00F50DA7">
      <w:r>
        <w:t>Este procedimiento se realiza una vez por cada base nueva, o cuando se necesita restablecer la contraseña administrativa.</w:t>
      </w:r>
    </w:p>
    <w:p w14:paraId="7F490C6C" w14:textId="77777777" w:rsidR="003174E2" w:rsidRDefault="00F50DA7">
      <w:pPr>
        <w:pStyle w:val="Prrafodelista"/>
        <w:numPr>
          <w:ilvl w:val="0"/>
          <w:numId w:val="2"/>
        </w:numPr>
      </w:pPr>
      <w:r>
        <w:t>Compruebe que MongoDB esté activo.</w:t>
      </w:r>
    </w:p>
    <w:p w14:paraId="306E7688" w14:textId="77777777" w:rsidR="003174E2" w:rsidRDefault="00F50DA7">
      <w:pPr>
        <w:pStyle w:val="Prrafodelista"/>
        <w:numPr>
          <w:ilvl w:val="0"/>
          <w:numId w:val="2"/>
        </w:numPr>
      </w:pPr>
      <w:r>
        <w:t xml:space="preserve">Confirme que los datos ADMIN_* estén completos en </w:t>
      </w:r>
      <w:proofErr w:type="spellStart"/>
      <w:r>
        <w:t>Back_SysEqui</w:t>
      </w:r>
      <w:proofErr w:type="spellEnd"/>
      <w:proofErr w:type="gramStart"/>
      <w:r>
        <w:t>\.</w:t>
      </w:r>
      <w:proofErr w:type="spellStart"/>
      <w:r>
        <w:t>env</w:t>
      </w:r>
      <w:proofErr w:type="spellEnd"/>
      <w:proofErr w:type="gramEnd"/>
      <w:r>
        <w:t>.</w:t>
      </w:r>
    </w:p>
    <w:p w14:paraId="18C61D72" w14:textId="77777777" w:rsidR="003174E2" w:rsidRDefault="00F50DA7">
      <w:pPr>
        <w:pStyle w:val="Prrafodelista"/>
        <w:numPr>
          <w:ilvl w:val="0"/>
          <w:numId w:val="2"/>
        </w:numPr>
      </w:pPr>
      <w:r>
        <w:t xml:space="preserve">Desde </w:t>
      </w:r>
      <w:proofErr w:type="spellStart"/>
      <w:r>
        <w:t>Back_SysEqui</w:t>
      </w:r>
      <w:proofErr w:type="spellEnd"/>
      <w:r>
        <w:t>, ejecute: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98"/>
      </w:tblGrid>
      <w:tr w:rsidR="003174E2" w14:paraId="3A6A0C37" w14:textId="77777777" w:rsidTr="009207E9">
        <w:tc>
          <w:tcPr>
            <w:tcW w:w="4498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03645052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proofErr w:type="gramStart"/>
            <w:r>
              <w:rPr>
                <w:rFonts w:ascii="Consolas" w:hAnsi="Consolas"/>
                <w:color w:val="E8EEF4"/>
                <w:sz w:val="18"/>
              </w:rPr>
              <w:t>seed:admin</w:t>
            </w:r>
            <w:proofErr w:type="spellEnd"/>
            <w:proofErr w:type="gramEnd"/>
          </w:p>
        </w:tc>
      </w:tr>
    </w:tbl>
    <w:p w14:paraId="11637D30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49F3B80C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30C660CC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Resultado esperado</w:t>
            </w:r>
          </w:p>
          <w:p w14:paraId="457C3B17" w14:textId="77777777" w:rsidR="003174E2" w:rsidRDefault="00F50DA7">
            <w:r>
              <w:t>La consola debe mostrar «Usuario administrador creado/actualizado correctamente». Ingrese luego con ADMIN_DNI y ADMIN_PASSWORD.</w:t>
            </w:r>
          </w:p>
        </w:tc>
      </w:tr>
    </w:tbl>
    <w:p w14:paraId="25E88445" w14:textId="77777777" w:rsidR="003174E2" w:rsidRDefault="003174E2"/>
    <w:p w14:paraId="642711B9" w14:textId="77777777" w:rsidR="003174E2" w:rsidRDefault="00F50DA7">
      <w:pPr>
        <w:pStyle w:val="Ttulo2"/>
      </w:pPr>
      <w:bookmarkStart w:id="15" w:name="_Toc234663296"/>
      <w:r>
        <w:rPr>
          <w:color w:val="26364A"/>
          <w:sz w:val="22"/>
        </w:rPr>
        <w:t>5.1 Restablecer la contraseña</w:t>
      </w:r>
      <w:bookmarkEnd w:id="15"/>
    </w:p>
    <w:p w14:paraId="49DFCB0F" w14:textId="062F828E" w:rsidR="003174E2" w:rsidRDefault="00F50DA7">
      <w:r>
        <w:t xml:space="preserve">Edite ADMIN_PASSWORD </w:t>
      </w:r>
      <w:proofErr w:type="gramStart"/>
      <w:r>
        <w:t>en .</w:t>
      </w:r>
      <w:proofErr w:type="spellStart"/>
      <w:r>
        <w:t>env</w:t>
      </w:r>
      <w:proofErr w:type="spellEnd"/>
      <w:proofErr w:type="gramEnd"/>
      <w:r>
        <w:t xml:space="preserve"> y vuelva a ejecutar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seed:admin</w:t>
      </w:r>
      <w:proofErr w:type="spellEnd"/>
      <w:r>
        <w:t>. El usuario se actualizará sin duplicarse.</w:t>
      </w:r>
    </w:p>
    <w:p w14:paraId="67B03F40" w14:textId="77777777" w:rsidR="00DA7A0A" w:rsidRDefault="00DA7A0A"/>
    <w:p w14:paraId="6C2097BC" w14:textId="50294852" w:rsidR="003174E2" w:rsidRDefault="00DA7A0A">
      <w:r w:rsidRPr="00DA7A0A">
        <w:drawing>
          <wp:inline distT="0" distB="0" distL="0" distR="0" wp14:anchorId="49639CD4" wp14:editId="35CE8DF9">
            <wp:extent cx="6029960" cy="3227705"/>
            <wp:effectExtent l="0" t="0" r="889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85AD6" w14:textId="77777777" w:rsidR="00DA7A0A" w:rsidRDefault="00DA7A0A"/>
    <w:p w14:paraId="64EA28E3" w14:textId="77777777" w:rsidR="00DA7A0A" w:rsidRDefault="00DA7A0A"/>
    <w:p w14:paraId="3969FB5D" w14:textId="77777777" w:rsidR="003174E2" w:rsidRDefault="00F50DA7">
      <w:r>
        <w:br w:type="page"/>
      </w:r>
    </w:p>
    <w:p w14:paraId="31DCE033" w14:textId="77777777" w:rsidR="003174E2" w:rsidRDefault="00F50DA7">
      <w:pPr>
        <w:pStyle w:val="Ttulo1"/>
      </w:pPr>
      <w:bookmarkStart w:id="16" w:name="_Toc234663297"/>
      <w:r>
        <w:rPr>
          <w:color w:val="26364A"/>
          <w:sz w:val="22"/>
        </w:rPr>
        <w:lastRenderedPageBreak/>
        <w:t xml:space="preserve">6. Instalar y configurar el </w:t>
      </w:r>
      <w:proofErr w:type="spellStart"/>
      <w:r>
        <w:rPr>
          <w:color w:val="26364A"/>
          <w:sz w:val="22"/>
        </w:rPr>
        <w:t>frontend</w:t>
      </w:r>
      <w:bookmarkEnd w:id="16"/>
      <w:proofErr w:type="spellEnd"/>
    </w:p>
    <w:p w14:paraId="0191CDF6" w14:textId="77777777" w:rsidR="003174E2" w:rsidRDefault="00F50DA7">
      <w:pPr>
        <w:pStyle w:val="Ttulo2"/>
      </w:pPr>
      <w:bookmarkStart w:id="17" w:name="_Toc234663298"/>
      <w:r>
        <w:rPr>
          <w:color w:val="26364A"/>
          <w:sz w:val="22"/>
        </w:rPr>
        <w:t>6.1 Instalar dependencias</w:t>
      </w:r>
      <w:bookmarkEnd w:id="17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4"/>
      </w:tblGrid>
      <w:tr w:rsidR="003174E2" w14:paraId="30F1727F" w14:textId="77777777" w:rsidTr="009207E9">
        <w:tc>
          <w:tcPr>
            <w:tcW w:w="5774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51970A24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C:\Users\Admin\Desktop\SysEqui_GitHub\Front_SysEqui</w:t>
            </w:r>
          </w:p>
          <w:p w14:paraId="2A6CF4A0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install</w:t>
            </w:r>
            <w:proofErr w:type="spellEnd"/>
          </w:p>
        </w:tc>
      </w:tr>
    </w:tbl>
    <w:p w14:paraId="39C239D8" w14:textId="77777777" w:rsidR="003174E2" w:rsidRDefault="003174E2"/>
    <w:p w14:paraId="6B31E6C9" w14:textId="77777777" w:rsidR="003174E2" w:rsidRDefault="00F50DA7">
      <w:pPr>
        <w:pStyle w:val="Ttulo2"/>
      </w:pPr>
      <w:bookmarkStart w:id="18" w:name="_Toc234663299"/>
      <w:r>
        <w:rPr>
          <w:color w:val="26364A"/>
          <w:sz w:val="22"/>
        </w:rPr>
        <w:t xml:space="preserve">6.2 Conectar con el </w:t>
      </w:r>
      <w:proofErr w:type="spellStart"/>
      <w:r>
        <w:rPr>
          <w:color w:val="26364A"/>
          <w:sz w:val="22"/>
        </w:rPr>
        <w:t>backend</w:t>
      </w:r>
      <w:bookmarkEnd w:id="18"/>
      <w:proofErr w:type="spellEnd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4"/>
      </w:tblGrid>
      <w:tr w:rsidR="003174E2" w:rsidRPr="00DA7A0A" w14:paraId="1CBD3473" w14:textId="77777777" w:rsidTr="009207E9">
        <w:tc>
          <w:tcPr>
            <w:tcW w:w="5774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746FAC9F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Copy-</w:t>
            </w:r>
            <w:proofErr w:type="gram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Item .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env</w:t>
            </w:r>
            <w:proofErr w:type="gram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.example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.env</w:t>
            </w:r>
          </w:p>
          <w:p w14:paraId="7B3E367C" w14:textId="77777777" w:rsidR="003174E2" w:rsidRPr="005D6DD2" w:rsidRDefault="00F50DA7">
            <w:pPr>
              <w:spacing w:after="0"/>
              <w:rPr>
                <w:lang w:val="en-US"/>
              </w:rPr>
            </w:pPr>
            <w:proofErr w:type="gram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notepad .env</w:t>
            </w:r>
            <w:proofErr w:type="gramEnd"/>
          </w:p>
        </w:tc>
      </w:tr>
    </w:tbl>
    <w:p w14:paraId="2191EDEE" w14:textId="77777777" w:rsidR="003174E2" w:rsidRPr="005D6DD2" w:rsidRDefault="003174E2">
      <w:pPr>
        <w:rPr>
          <w:lang w:val="en-US"/>
        </w:rPr>
      </w:pPr>
    </w:p>
    <w:p w14:paraId="7661883E" w14:textId="77777777" w:rsidR="003174E2" w:rsidRDefault="00F50DA7">
      <w:r>
        <w:t>El archivo debe contener: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4"/>
      </w:tblGrid>
      <w:tr w:rsidR="003174E2" w14:paraId="2BC3AC22" w14:textId="77777777" w:rsidTr="009207E9">
        <w:tc>
          <w:tcPr>
            <w:tcW w:w="5774" w:type="dxa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16B4A8FD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VITE_URL_BACK=http://localhost:5000</w:t>
            </w:r>
          </w:p>
        </w:tc>
      </w:tr>
    </w:tbl>
    <w:p w14:paraId="0CAF4D00" w14:textId="77777777" w:rsidR="003174E2" w:rsidRDefault="003174E2"/>
    <w:p w14:paraId="3C29B8C4" w14:textId="77777777" w:rsidR="00A062BC" w:rsidRDefault="00A062BC"/>
    <w:tbl>
      <w:tblPr>
        <w:tblW w:w="0" w:type="auto"/>
        <w:tblInd w:w="180" w:type="dxa"/>
        <w:tblBorders>
          <w:left w:val="single" w:sz="22" w:space="0" w:color="178A61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0F2E4B3D" w14:textId="77777777" w:rsidTr="00A062BC">
        <w:tc>
          <w:tcPr>
            <w:tcW w:w="0" w:type="auto"/>
            <w:shd w:val="clear" w:color="auto" w:fill="FFFFFF" w:themeFill="background1"/>
            <w:tcMar>
              <w:top w:w="120" w:type="dxa"/>
              <w:left w:w="180" w:type="dxa"/>
              <w:bottom w:w="120" w:type="dxa"/>
            </w:tcMar>
          </w:tcPr>
          <w:p w14:paraId="27A200C9" w14:textId="77777777" w:rsidR="00A062BC" w:rsidRPr="00EC18A0" w:rsidRDefault="00A062BC">
            <w:pPr>
              <w:pStyle w:val="NoteTitle"/>
              <w:rPr>
                <w:color w:val="00B050"/>
              </w:rPr>
            </w:pPr>
            <w:r w:rsidRPr="00A062BC">
              <w:rPr>
                <w:noProof/>
                <w:color w:val="00B050"/>
              </w:rPr>
              <w:drawing>
                <wp:inline distT="0" distB="0" distL="0" distR="0" wp14:anchorId="6568901E" wp14:editId="776DB493">
                  <wp:extent cx="540000" cy="5400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04E0BC" w14:textId="77777777" w:rsidR="003174E2" w:rsidRDefault="00F50DA7">
            <w:r>
              <w:t xml:space="preserve">Después de modificar </w:t>
            </w:r>
            <w:proofErr w:type="gramStart"/>
            <w:r>
              <w:t>el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del </w:t>
            </w:r>
            <w:proofErr w:type="spellStart"/>
            <w:r>
              <w:t>frontend</w:t>
            </w:r>
            <w:proofErr w:type="spellEnd"/>
            <w:r>
              <w:t xml:space="preserve">, detenga y vuelva a iniciar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dev</w:t>
            </w:r>
            <w:proofErr w:type="spellEnd"/>
            <w:r>
              <w:t xml:space="preserve"> para que Vite lea el cambio.</w:t>
            </w:r>
          </w:p>
        </w:tc>
      </w:tr>
    </w:tbl>
    <w:p w14:paraId="7E092CD0" w14:textId="77777777" w:rsidR="003174E2" w:rsidRDefault="003174E2"/>
    <w:p w14:paraId="4109169B" w14:textId="77777777" w:rsidR="003174E2" w:rsidRDefault="00F50DA7">
      <w:r>
        <w:br w:type="page"/>
      </w:r>
    </w:p>
    <w:p w14:paraId="14B519A5" w14:textId="77777777" w:rsidR="003174E2" w:rsidRDefault="00F50DA7">
      <w:pPr>
        <w:pStyle w:val="Ttulo1"/>
      </w:pPr>
      <w:bookmarkStart w:id="19" w:name="_Toc234663300"/>
      <w:r>
        <w:rPr>
          <w:color w:val="26364A"/>
          <w:sz w:val="22"/>
        </w:rPr>
        <w:lastRenderedPageBreak/>
        <w:t xml:space="preserve">7. Iniciar </w:t>
      </w:r>
      <w:proofErr w:type="spellStart"/>
      <w:r>
        <w:rPr>
          <w:color w:val="26364A"/>
          <w:sz w:val="22"/>
        </w:rPr>
        <w:t>SysEqui</w:t>
      </w:r>
      <w:bookmarkEnd w:id="19"/>
      <w:proofErr w:type="spellEnd"/>
    </w:p>
    <w:p w14:paraId="02A5808C" w14:textId="77777777" w:rsidR="003174E2" w:rsidRDefault="00F50DA7">
      <w:r>
        <w:t>Mantenga una terminal abierta para cada componente.</w:t>
      </w:r>
    </w:p>
    <w:p w14:paraId="224137C7" w14:textId="77777777" w:rsidR="003174E2" w:rsidRDefault="00F50DA7">
      <w:pPr>
        <w:pStyle w:val="Ttulo2"/>
      </w:pPr>
      <w:bookmarkStart w:id="20" w:name="_Toc234663301"/>
      <w:r>
        <w:rPr>
          <w:color w:val="26364A"/>
          <w:sz w:val="22"/>
        </w:rPr>
        <w:t xml:space="preserve">7.1 Terminal 1: </w:t>
      </w:r>
      <w:proofErr w:type="spellStart"/>
      <w:r>
        <w:rPr>
          <w:color w:val="26364A"/>
          <w:sz w:val="22"/>
        </w:rPr>
        <w:t>backend</w:t>
      </w:r>
      <w:bookmarkEnd w:id="20"/>
      <w:proofErr w:type="spellEnd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6"/>
      </w:tblGrid>
      <w:tr w:rsidR="003174E2" w14:paraId="498A4520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3B059A9F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6109A19F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dev</w:t>
            </w:r>
            <w:proofErr w:type="spellEnd"/>
          </w:p>
        </w:tc>
      </w:tr>
    </w:tbl>
    <w:p w14:paraId="588AB9D6" w14:textId="77777777" w:rsidR="003174E2" w:rsidRDefault="003174E2"/>
    <w:p w14:paraId="5D081F15" w14:textId="77777777" w:rsidR="003174E2" w:rsidRDefault="00F50DA7">
      <w:r>
        <w:t>Abra http://localhost:5000. Debe mostrarse «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SysEqui</w:t>
      </w:r>
      <w:proofErr w:type="spellEnd"/>
      <w:r>
        <w:t xml:space="preserve"> funcionando». </w:t>
      </w:r>
      <w:proofErr w:type="spellStart"/>
      <w:r>
        <w:t>Swagger</w:t>
      </w:r>
      <w:proofErr w:type="spellEnd"/>
      <w:r>
        <w:t xml:space="preserve"> está en http://localhost:5000/api-docs.</w:t>
      </w:r>
    </w:p>
    <w:p w14:paraId="1B9D4864" w14:textId="77777777" w:rsidR="003174E2" w:rsidRDefault="00F50DA7">
      <w:pPr>
        <w:pStyle w:val="Ttulo2"/>
      </w:pPr>
      <w:bookmarkStart w:id="21" w:name="_Toc234663302"/>
      <w:r>
        <w:rPr>
          <w:color w:val="26364A"/>
          <w:sz w:val="22"/>
        </w:rPr>
        <w:t xml:space="preserve">7.2 Terminal 2: </w:t>
      </w:r>
      <w:proofErr w:type="spellStart"/>
      <w:r>
        <w:rPr>
          <w:color w:val="26364A"/>
          <w:sz w:val="22"/>
        </w:rPr>
        <w:t>frontend</w:t>
      </w:r>
      <w:bookmarkEnd w:id="21"/>
      <w:proofErr w:type="spellEnd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35"/>
      </w:tblGrid>
      <w:tr w:rsidR="003174E2" w14:paraId="29A207F7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7BEEDD0C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C:\Users\Admin\Desktop\SysEqui_GitHub\Front_SysEqui</w:t>
            </w:r>
          </w:p>
          <w:p w14:paraId="15A30275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dev</w:t>
            </w:r>
            <w:proofErr w:type="spellEnd"/>
          </w:p>
        </w:tc>
      </w:tr>
    </w:tbl>
    <w:p w14:paraId="481850D1" w14:textId="77777777" w:rsidR="003174E2" w:rsidRDefault="003174E2"/>
    <w:p w14:paraId="67E143B5" w14:textId="77777777" w:rsidR="003174E2" w:rsidRDefault="00F50DA7">
      <w:r>
        <w:t>Abra la dirección informada por Vite, normalmente http://localhost:5173.</w:t>
      </w:r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736"/>
        <w:gridCol w:w="1384"/>
      </w:tblGrid>
      <w:tr w:rsidR="003174E2" w14:paraId="2469BBEC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47EF522B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Orden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4330062D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Componente</w:t>
            </w:r>
          </w:p>
        </w:tc>
      </w:tr>
      <w:tr w:rsidR="003174E2" w14:paraId="04CCAEC3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75B22D5" w14:textId="77777777" w:rsidR="003174E2" w:rsidRDefault="00F50DA7">
            <w:r>
              <w:t>1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4E53ED8A" w14:textId="77777777" w:rsidR="003174E2" w:rsidRDefault="00F50DA7">
            <w:r>
              <w:t>MongoDB</w:t>
            </w:r>
          </w:p>
        </w:tc>
      </w:tr>
      <w:tr w:rsidR="003174E2" w14:paraId="04038DC7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B592A55" w14:textId="77777777" w:rsidR="003174E2" w:rsidRDefault="00F50DA7">
            <w:r>
              <w:t>2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6B9E142" w14:textId="77777777" w:rsidR="003174E2" w:rsidRDefault="00F50DA7">
            <w:proofErr w:type="spellStart"/>
            <w:r>
              <w:t>Backend</w:t>
            </w:r>
            <w:proofErr w:type="spellEnd"/>
          </w:p>
        </w:tc>
      </w:tr>
      <w:tr w:rsidR="003174E2" w14:paraId="6AE02CFB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762B4E2" w14:textId="77777777" w:rsidR="003174E2" w:rsidRDefault="00F50DA7">
            <w:r>
              <w:t>3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40C1EE4F" w14:textId="77777777" w:rsidR="003174E2" w:rsidRDefault="00F50DA7">
            <w:proofErr w:type="spellStart"/>
            <w:r>
              <w:t>Frontend</w:t>
            </w:r>
            <w:proofErr w:type="spellEnd"/>
          </w:p>
        </w:tc>
      </w:tr>
      <w:tr w:rsidR="003174E2" w14:paraId="620ABDBB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52A82AF" w14:textId="77777777" w:rsidR="003174E2" w:rsidRDefault="00F50DA7">
            <w:r>
              <w:t>4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AE443D3" w14:textId="77777777" w:rsidR="003174E2" w:rsidRDefault="00F50DA7">
            <w:r>
              <w:t>Navegador</w:t>
            </w:r>
          </w:p>
        </w:tc>
      </w:tr>
    </w:tbl>
    <w:p w14:paraId="511DA518" w14:textId="77777777" w:rsidR="003174E2" w:rsidRDefault="003174E2"/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22"/>
      </w:tblGrid>
      <w:tr w:rsidR="003174E2" w14:paraId="607C0430" w14:textId="77777777">
        <w:tc>
          <w:tcPr>
            <w:tcW w:w="0" w:type="auto"/>
            <w:shd w:val="clear" w:color="auto" w:fill="F4F6F8"/>
            <w:vAlign w:val="center"/>
          </w:tcPr>
          <w:p w14:paraId="795374B7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11B17902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 xml:space="preserve">Figura 4. Pantalla de inicio de sesión de </w:t>
            </w:r>
            <w:proofErr w:type="spellStart"/>
            <w:r>
              <w:rPr>
                <w:color w:val="26364A"/>
                <w:sz w:val="22"/>
              </w:rPr>
              <w:t>SysEqui</w:t>
            </w:r>
            <w:proofErr w:type="spellEnd"/>
            <w:r>
              <w:rPr>
                <w:color w:val="26364A"/>
                <w:sz w:val="22"/>
              </w:rPr>
              <w:t>.</w:t>
            </w:r>
          </w:p>
        </w:tc>
      </w:tr>
    </w:tbl>
    <w:p w14:paraId="10B983B3" w14:textId="77777777" w:rsidR="003174E2" w:rsidRDefault="003174E2"/>
    <w:p w14:paraId="37FE30D6" w14:textId="77777777" w:rsidR="003174E2" w:rsidRDefault="00F50DA7">
      <w:r>
        <w:br w:type="page"/>
      </w:r>
    </w:p>
    <w:p w14:paraId="2DA44E2C" w14:textId="77777777" w:rsidR="004C3FDD" w:rsidRDefault="002A6A83">
      <w:pPr>
        <w:pStyle w:val="Ttulo2"/>
      </w:pPr>
      <w:r>
        <w:lastRenderedPageBreak/>
        <w:t xml:space="preserve">7.3 Panel de Control </w:t>
      </w:r>
      <w:proofErr w:type="spellStart"/>
      <w:r>
        <w:t>SysEqui</w:t>
      </w:r>
      <w:proofErr w:type="spellEnd"/>
    </w:p>
    <w:p w14:paraId="1357ABF4" w14:textId="77777777" w:rsidR="004C3FDD" w:rsidRDefault="002A6A83">
      <w:r>
        <w:t xml:space="preserve">El Panel de Control permite iniciar, supervisar y detener MongoDB, el </w:t>
      </w:r>
      <w:proofErr w:type="spellStart"/>
      <w:r>
        <w:t>backend</w:t>
      </w:r>
      <w:proofErr w:type="spellEnd"/>
      <w:r>
        <w:t xml:space="preserve"> y el </w:t>
      </w:r>
      <w:proofErr w:type="spellStart"/>
      <w:r>
        <w:t>frontend</w:t>
      </w:r>
      <w:proofErr w:type="spellEnd"/>
      <w:r>
        <w:t xml:space="preserve"> desde una sola ventana. Es la forma recomendada de trabajar con </w:t>
      </w:r>
      <w:proofErr w:type="spellStart"/>
      <w:r>
        <w:t>SysEqui</w:t>
      </w:r>
      <w:proofErr w:type="spellEnd"/>
      <w:r>
        <w:t xml:space="preserve"> después de completar la instalación inicial.</w:t>
      </w:r>
    </w:p>
    <w:p w14:paraId="256C6B6F" w14:textId="77777777" w:rsidR="004C3FDD" w:rsidRDefault="002A6A83">
      <w:pPr>
        <w:pStyle w:val="Prrafodelista"/>
      </w:pPr>
      <w:r>
        <w:t>1. Abra la carpeta principal del proyecto.</w:t>
      </w:r>
    </w:p>
    <w:p w14:paraId="4B625937" w14:textId="77777777" w:rsidR="004C3FDD" w:rsidRDefault="002A6A83">
      <w:pPr>
        <w:pStyle w:val="Prrafodelista"/>
      </w:pPr>
      <w:r>
        <w:t>2. Haga doble clic en «Control SysEqui.vbs». También puede utilizar «Control SysEqui.cmd» si necesita ver la consola.</w:t>
      </w:r>
    </w:p>
    <w:p w14:paraId="17056F4C" w14:textId="77777777" w:rsidR="004C3FDD" w:rsidRDefault="002A6A83">
      <w:pPr>
        <w:pStyle w:val="Prrafodelista"/>
      </w:pPr>
      <w:r>
        <w:t>3. Espere a que se abra la ventana «</w:t>
      </w:r>
      <w:proofErr w:type="spellStart"/>
      <w:r>
        <w:t>SysEqui</w:t>
      </w:r>
      <w:proofErr w:type="spellEnd"/>
      <w:r>
        <w:t xml:space="preserve">». El panel comprobará el estado de MongoDB, </w:t>
      </w:r>
      <w:proofErr w:type="spellStart"/>
      <w:r>
        <w:t>Backend</w:t>
      </w:r>
      <w:proofErr w:type="spellEnd"/>
      <w:r>
        <w:t xml:space="preserve"> :5000 y </w:t>
      </w:r>
      <w:proofErr w:type="spellStart"/>
      <w:r>
        <w:t>Frontend</w:t>
      </w:r>
      <w:proofErr w:type="spellEnd"/>
      <w:r>
        <w:t xml:space="preserve"> :5173.</w:t>
      </w:r>
    </w:p>
    <w:p w14:paraId="468B61B1" w14:textId="77777777" w:rsidR="004C3FDD" w:rsidRDefault="002A6A83">
      <w:pPr>
        <w:pStyle w:val="Prrafodelista"/>
      </w:pPr>
      <w:r>
        <w:t xml:space="preserve">4. Pulse «Iniciar todo». El panel abrirá Docker Desktop si fuera necesario, iniciará MongoDB y luego levantará el </w:t>
      </w:r>
      <w:proofErr w:type="spellStart"/>
      <w:r>
        <w:t>backend</w:t>
      </w:r>
      <w:proofErr w:type="spellEnd"/>
      <w:r>
        <w:t xml:space="preserve"> y el </w:t>
      </w:r>
      <w:proofErr w:type="spellStart"/>
      <w:r>
        <w:t>frontend</w:t>
      </w:r>
      <w:proofErr w:type="spellEnd"/>
      <w:r>
        <w:t>.</w:t>
      </w:r>
    </w:p>
    <w:p w14:paraId="6C2FAE25" w14:textId="77777777" w:rsidR="004C3FDD" w:rsidRDefault="002A6A83">
      <w:pPr>
        <w:pStyle w:val="Prrafodelista"/>
      </w:pPr>
      <w:r>
        <w:t>5. Espere hasta que los tres componentes indiquen «ON» y el estado general muestre «En ejecución».</w:t>
      </w:r>
    </w:p>
    <w:p w14:paraId="7C38C264" w14:textId="77777777" w:rsidR="004C3FDD" w:rsidRDefault="002A6A83">
      <w:pPr>
        <w:pStyle w:val="Prrafodelista"/>
      </w:pPr>
      <w:r>
        <w:t xml:space="preserve">6. Pulse «Abrir </w:t>
      </w:r>
      <w:proofErr w:type="spellStart"/>
      <w:r>
        <w:t>frontend</w:t>
      </w:r>
      <w:proofErr w:type="spellEnd"/>
      <w:r>
        <w:t xml:space="preserve">» para entrar en </w:t>
      </w:r>
      <w:proofErr w:type="spellStart"/>
      <w:r>
        <w:t>SysEqui</w:t>
      </w:r>
      <w:proofErr w:type="spellEnd"/>
      <w:r>
        <w:t>.</w:t>
      </w:r>
    </w:p>
    <w:p w14:paraId="28866766" w14:textId="77777777" w:rsidR="00AC19F1" w:rsidRDefault="00AC19F1">
      <w:pPr>
        <w:pStyle w:val="Prrafodelista"/>
      </w:pPr>
    </w:p>
    <w:p w14:paraId="47396B47" w14:textId="77777777" w:rsidR="004C3FDD" w:rsidRDefault="002A6A83">
      <w:pPr>
        <w:pStyle w:val="Ttulo3"/>
      </w:pPr>
      <w:r>
        <w:t>Funciones de los botones</w:t>
      </w:r>
    </w:p>
    <w:p w14:paraId="00D5579E" w14:textId="77777777" w:rsidR="004C3FDD" w:rsidRDefault="002A6A83">
      <w:r>
        <w:rPr>
          <w:b/>
        </w:rPr>
        <w:t>Iniciar todo:</w:t>
      </w:r>
      <w:r>
        <w:t xml:space="preserve"> pone en funcionamiento la base de datos, el </w:t>
      </w:r>
      <w:proofErr w:type="spellStart"/>
      <w:r>
        <w:t>backend</w:t>
      </w:r>
      <w:proofErr w:type="spellEnd"/>
      <w:r>
        <w:t xml:space="preserve"> y el </w:t>
      </w:r>
      <w:proofErr w:type="spellStart"/>
      <w:r>
        <w:t>frontend</w:t>
      </w:r>
      <w:proofErr w:type="spellEnd"/>
      <w:r>
        <w:t>.</w:t>
      </w:r>
    </w:p>
    <w:p w14:paraId="138EED31" w14:textId="77777777" w:rsidR="004C3FDD" w:rsidRDefault="002A6A83">
      <w:r>
        <w:rPr>
          <w:b/>
        </w:rPr>
        <w:t>Detener todo:</w:t>
      </w:r>
      <w:r>
        <w:t xml:space="preserve"> cierra los componentes de </w:t>
      </w:r>
      <w:proofErr w:type="spellStart"/>
      <w:r>
        <w:t>SysEqui</w:t>
      </w:r>
      <w:proofErr w:type="spellEnd"/>
      <w:r>
        <w:t xml:space="preserve"> de forma ordenada. Utilícelo antes de apagar el equipo.</w:t>
      </w:r>
    </w:p>
    <w:p w14:paraId="6D2E2B65" w14:textId="77777777" w:rsidR="004C3FDD" w:rsidRDefault="002A6A83">
      <w:r>
        <w:rPr>
          <w:b/>
        </w:rPr>
        <w:t xml:space="preserve">Abrir </w:t>
      </w:r>
      <w:proofErr w:type="spellStart"/>
      <w:r>
        <w:rPr>
          <w:b/>
        </w:rPr>
        <w:t>frontend</w:t>
      </w:r>
      <w:proofErr w:type="spellEnd"/>
      <w:r>
        <w:rPr>
          <w:b/>
        </w:rPr>
        <w:t>:</w:t>
      </w:r>
      <w:r>
        <w:t xml:space="preserve"> abre la aplicación en http://localhost:5173 cuando el </w:t>
      </w:r>
      <w:proofErr w:type="spellStart"/>
      <w:r>
        <w:t>frontend</w:t>
      </w:r>
      <w:proofErr w:type="spellEnd"/>
      <w:r>
        <w:t xml:space="preserve"> está activo.</w:t>
      </w:r>
    </w:p>
    <w:p w14:paraId="1F43A8AF" w14:textId="77777777" w:rsidR="004C3FDD" w:rsidRDefault="002A6A83">
      <w:r>
        <w:rPr>
          <w:b/>
        </w:rPr>
        <w:t>Abrir logs:</w:t>
      </w:r>
      <w:r>
        <w:t xml:space="preserve"> abre la carpeta de registros técnicos. Revise estos archivos cuando un componente no pueda iniciarse.</w:t>
      </w:r>
    </w:p>
    <w:p w14:paraId="01AAFB7F" w14:textId="77777777" w:rsidR="004C3FDD" w:rsidRDefault="002A6A83">
      <w:r>
        <w:rPr>
          <w:b/>
        </w:rPr>
        <w:t>Cerrar:</w:t>
      </w:r>
      <w:r>
        <w:t xml:space="preserve"> cierra solamente la ventana del panel. No detiene los componentes que ya estén funcionando.</w:t>
      </w:r>
    </w:p>
    <w:p w14:paraId="177EFA46" w14:textId="77777777" w:rsidR="00AC19F1" w:rsidRDefault="00AC19F1"/>
    <w:p w14:paraId="7D541FAD" w14:textId="77777777" w:rsidR="004C3FDD" w:rsidRDefault="002A6A83">
      <w:pPr>
        <w:pStyle w:val="Ttulo3"/>
      </w:pPr>
      <w:r>
        <w:t>Qué significan los estados</w:t>
      </w:r>
    </w:p>
    <w:p w14:paraId="1F50354C" w14:textId="77777777" w:rsidR="004C3FDD" w:rsidRDefault="002A6A83">
      <w:r>
        <w:t>«ON» indica que el componente está disponible. «OFF» indica que está detenido o no respondió. «Inicio parcial» significa que solamente algunos componentes están activos; en ese caso, revise el registro mostrado en la parte inferior o pulse «Abrir logs».</w:t>
      </w:r>
    </w:p>
    <w:p w14:paraId="63196B6A" w14:textId="77777777" w:rsidR="004C3FDD" w:rsidRDefault="002A6A83">
      <w:r>
        <w:rPr>
          <w:b/>
        </w:rPr>
        <w:t>Importante:</w:t>
      </w:r>
      <w:r>
        <w:t xml:space="preserve"> no cierre Docker Desktop mientras </w:t>
      </w:r>
      <w:proofErr w:type="spellStart"/>
      <w:r>
        <w:t>SysEqui</w:t>
      </w:r>
      <w:proofErr w:type="spellEnd"/>
      <w:r>
        <w:t xml:space="preserve"> esté en uso. Si «Iniciar todo» informa que falta Docker, Node.js, </w:t>
      </w:r>
      <w:proofErr w:type="spellStart"/>
      <w:r>
        <w:t>pnpm</w:t>
      </w:r>
      <w:proofErr w:type="spellEnd"/>
      <w:r>
        <w:t xml:space="preserve"> o </w:t>
      </w:r>
      <w:proofErr w:type="spellStart"/>
      <w:r>
        <w:t>npm</w:t>
      </w:r>
      <w:proofErr w:type="spellEnd"/>
      <w:r>
        <w:t>, complete primero los requisitos de las secciones 2 a 6.</w:t>
      </w:r>
    </w:p>
    <w:p>
      <w:pPr>
        <w:pStyle w:val="Ttulo3"/>
      </w:pPr>
      <w:r>
        <w:t>Registros de actividad y técnicos</w:t>
      </w:r>
    </w:p>
    <w:p>
      <w:pPr/>
      <w:r>
        <w:t>El Panel de Control separa los mensajes en dos pestañas para facilitar la observación del sistema:</w:t>
      </w:r>
    </w:p>
    <w:p>
      <w:pPr>
        <w:pStyle w:val="Prrafodelista"/>
      </w:pPr>
      <w:r>
        <w:t>Actividad: es la vista inicial. Muestra accesos, cierres de sesión, consultas, altas, modificaciones y errores del backend con mensajes legibles. El verde indica éxito, el amarillo una advertencia o acceso bloqueado y el rojo un error.</w:t>
      </w:r>
    </w:p>
    <w:p>
      <w:pPr>
        <w:pStyle w:val="Prrafodelista"/>
      </w:pPr>
      <w:r>
        <w:t>Técnico: conserva los mensajes de inicio, puertos, Docker, MongoDB, frontend, backend y advertencias internas. Utilice esta pestaña para diagnosticar problemas de ejecución.</w:t>
      </w:r>
    </w:p>
    <w:p>
      <w:pPr/>
      <w:r>
        <w:t>La pestaña Actividad conserva hasta 100 eventos recientes mientras el panel está abierto. Los eventos también se guardan en %LOCALAPPDATA%\SysEqui\ControlNodeLogs\activity.log. Los registros técnicos continúan en backend.log, frontend.log y control.log.</w:t>
      </w:r>
    </w:p>
    <w:p>
      <w:pPr/>
      <w:r>
        <w:t>Privacidad: la actividad puede mostrar nombre, rol y DNI, pero nunca almacena contraseñas, tokens, cookies, correos ni teléfonos. El panel debe ser utilizado solamente por personal autorizado.</w:t>
      </w:r>
    </w:p>
    <w:p w14:paraId="613AB44C" w14:textId="77777777" w:rsidR="003174E2" w:rsidRDefault="00F50DA7">
      <w:pPr>
        <w:pStyle w:val="Ttulo1"/>
      </w:pPr>
      <w:bookmarkStart w:id="22" w:name="_Toc234663303"/>
      <w:r>
        <w:rPr>
          <w:color w:val="26364A"/>
          <w:sz w:val="22"/>
        </w:rPr>
        <w:t>8. Acceso y funciones comunes</w:t>
      </w:r>
      <w:bookmarkEnd w:id="22"/>
    </w:p>
    <w:p w14:paraId="2423ABF1" w14:textId="77777777" w:rsidR="003174E2" w:rsidRDefault="00F50DA7">
      <w:pPr>
        <w:pStyle w:val="Ttulo2"/>
      </w:pPr>
      <w:bookmarkStart w:id="23" w:name="_Toc234663304"/>
      <w:r>
        <w:rPr>
          <w:color w:val="26364A"/>
          <w:sz w:val="22"/>
        </w:rPr>
        <w:t>8.1 Iniciar sesión</w:t>
      </w:r>
      <w:bookmarkEnd w:id="23"/>
    </w:p>
    <w:p w14:paraId="0787F859" w14:textId="77777777" w:rsidR="003174E2" w:rsidRDefault="00F50DA7">
      <w:pPr>
        <w:pStyle w:val="Prrafodelista"/>
        <w:numPr>
          <w:ilvl w:val="0"/>
          <w:numId w:val="2"/>
        </w:numPr>
      </w:pPr>
      <w:r>
        <w:t>Abra http://localhost:5173.</w:t>
      </w:r>
    </w:p>
    <w:p w14:paraId="064F1FDD" w14:textId="77777777" w:rsidR="003174E2" w:rsidRDefault="00F50DA7">
      <w:pPr>
        <w:pStyle w:val="Prrafodelista"/>
        <w:numPr>
          <w:ilvl w:val="0"/>
          <w:numId w:val="2"/>
        </w:numPr>
      </w:pPr>
      <w:r>
        <w:t>Ingrese el DNI sin puntos.</w:t>
      </w:r>
    </w:p>
    <w:p w14:paraId="2486173C" w14:textId="77777777" w:rsidR="003174E2" w:rsidRDefault="00F50DA7">
      <w:pPr>
        <w:pStyle w:val="Prrafodelista"/>
        <w:numPr>
          <w:ilvl w:val="0"/>
          <w:numId w:val="2"/>
        </w:numPr>
      </w:pPr>
      <w:r>
        <w:t>Ingrese la contraseña.</w:t>
      </w:r>
    </w:p>
    <w:p w14:paraId="47362A3E" w14:textId="77777777" w:rsidR="003174E2" w:rsidRDefault="00F50DA7">
      <w:pPr>
        <w:pStyle w:val="Prrafodelista"/>
        <w:numPr>
          <w:ilvl w:val="0"/>
          <w:numId w:val="2"/>
        </w:numPr>
      </w:pPr>
      <w:r>
        <w:t>Seleccione «Ingresar».</w:t>
      </w:r>
    </w:p>
    <w:tbl>
      <w:tblPr>
        <w:tblW w:w="0" w:type="auto"/>
        <w:tblInd w:w="180" w:type="dxa"/>
        <w:tblBorders>
          <w:left w:val="single" w:sz="22" w:space="0" w:color="178A61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4"/>
      </w:tblGrid>
      <w:tr w:rsidR="003174E2" w14:paraId="19750172" w14:textId="77777777" w:rsidTr="00AC19F1">
        <w:tc>
          <w:tcPr>
            <w:tcW w:w="0" w:type="auto"/>
            <w:shd w:val="clear" w:color="auto" w:fill="FFFFFF" w:themeFill="background1"/>
            <w:tcMar>
              <w:top w:w="120" w:type="dxa"/>
              <w:left w:w="180" w:type="dxa"/>
              <w:bottom w:w="120" w:type="dxa"/>
            </w:tcMar>
          </w:tcPr>
          <w:p w14:paraId="03FF7760" w14:textId="77777777" w:rsidR="00AC19F1" w:rsidRDefault="00AC19F1">
            <w:pPr>
              <w:pStyle w:val="NoteTitle"/>
              <w:rPr>
                <w:color w:val="26364A"/>
              </w:rPr>
            </w:pPr>
            <w:r w:rsidRPr="00A062BC">
              <w:rPr>
                <w:noProof/>
                <w:color w:val="00B050"/>
              </w:rPr>
              <w:lastRenderedPageBreak/>
              <w:drawing>
                <wp:inline distT="0" distB="0" distL="0" distR="0" wp14:anchorId="46B557E6" wp14:editId="35F9ECFE">
                  <wp:extent cx="540000" cy="540000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935219" w14:textId="77777777" w:rsidR="003174E2" w:rsidRDefault="00F50DA7">
            <w:pPr>
              <w:pStyle w:val="NoteTitle"/>
            </w:pPr>
            <w:r>
              <w:rPr>
                <w:color w:val="26364A"/>
              </w:rPr>
              <w:t>Protección de acceso</w:t>
            </w:r>
          </w:p>
          <w:p w14:paraId="00C17A14" w14:textId="77777777" w:rsidR="003174E2" w:rsidRDefault="00F50DA7">
            <w:r>
              <w:t>Después de varios intentos incorrectos, el sistema puede limitar temporalmente nuevos intentos.</w:t>
            </w:r>
          </w:p>
        </w:tc>
      </w:tr>
    </w:tbl>
    <w:p w14:paraId="38C54463" w14:textId="77777777" w:rsidR="003174E2" w:rsidRDefault="003174E2"/>
    <w:p w14:paraId="02DD645F" w14:textId="77777777" w:rsidR="003174E2" w:rsidRDefault="00F50DA7">
      <w:pPr>
        <w:pStyle w:val="Ttulo2"/>
      </w:pPr>
      <w:bookmarkStart w:id="24" w:name="_Toc234663305"/>
      <w:r>
        <w:rPr>
          <w:color w:val="26364A"/>
          <w:sz w:val="22"/>
        </w:rPr>
        <w:t>8.2 Registrar un alumno</w:t>
      </w:r>
      <w:bookmarkEnd w:id="24"/>
    </w:p>
    <w:p w14:paraId="02603694" w14:textId="77777777" w:rsidR="003174E2" w:rsidRDefault="00F50DA7">
      <w:r>
        <w:t>Desde «Registrarse», complete nombre, apellido, DNI, teléfono, correo y contraseña. La cuenta quedará pendiente hasta que un administrador la valide.</w:t>
      </w:r>
    </w:p>
    <w:p w14:paraId="401A89BC" w14:textId="77777777" w:rsidR="003174E2" w:rsidRDefault="00F50DA7">
      <w:pPr>
        <w:pStyle w:val="Ttulo2"/>
      </w:pPr>
      <w:bookmarkStart w:id="25" w:name="_Toc234663306"/>
      <w:r>
        <w:rPr>
          <w:color w:val="26364A"/>
          <w:sz w:val="22"/>
        </w:rPr>
        <w:t>8.3 Perfil y cierre de sesión</w:t>
      </w:r>
      <w:bookmarkEnd w:id="25"/>
    </w:p>
    <w:p w14:paraId="5522C416" w14:textId="77777777" w:rsidR="003174E2" w:rsidRDefault="00F50DA7">
      <w:r>
        <w:t>Abra el menú del avatar para consultar el perfil, editar los datos habilitados, cambiar la contraseña o cerrar sesión.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4"/>
      </w:tblGrid>
      <w:tr w:rsidR="003174E2" w14:paraId="0D801F5C" w14:textId="77777777">
        <w:tc>
          <w:tcPr>
            <w:tcW w:w="0" w:type="auto"/>
            <w:shd w:val="clear" w:color="auto" w:fill="F4F6F8"/>
            <w:vAlign w:val="center"/>
          </w:tcPr>
          <w:p w14:paraId="31C96D8A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177C100A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5. Menú de usuario y acceso al perfil.</w:t>
            </w:r>
          </w:p>
        </w:tc>
      </w:tr>
    </w:tbl>
    <w:p w14:paraId="073FCA17" w14:textId="77777777" w:rsidR="003174E2" w:rsidRDefault="003174E2"/>
    <w:p w14:paraId="35389AA4" w14:textId="77777777" w:rsidR="003174E2" w:rsidRDefault="00F50DA7">
      <w:r>
        <w:br w:type="page"/>
      </w:r>
    </w:p>
    <w:p w14:paraId="57914797" w14:textId="77777777" w:rsidR="003174E2" w:rsidRDefault="00F50DA7" w:rsidP="00B550E0">
      <w:pPr>
        <w:pStyle w:val="Ttulo1"/>
      </w:pPr>
      <w:bookmarkStart w:id="26" w:name="_Toc234663307"/>
      <w:r>
        <w:lastRenderedPageBreak/>
        <w:t>9. Guía del administrador</w:t>
      </w:r>
      <w:bookmarkEnd w:id="26"/>
    </w:p>
    <w:p w14:paraId="7B7446AA" w14:textId="77777777" w:rsidR="003174E2" w:rsidRDefault="00F50DA7">
      <w:r>
        <w:t>El administrador dispone de la navegación más amplia. Revise cada acción antes de confirmarla.</w:t>
      </w:r>
    </w:p>
    <w:p w14:paraId="36C7EDA8" w14:textId="77777777" w:rsidR="00B778B1" w:rsidRDefault="00B778B1" w:rsidP="00B778B1">
      <w:pPr>
        <w:pStyle w:val="Ttulo2"/>
      </w:pPr>
      <w:bookmarkStart w:id="27" w:name="_Toc234663308"/>
      <w:r>
        <w:t>9.1 Barra de men</w:t>
      </w:r>
      <w:r>
        <w:rPr>
          <w:rFonts w:hint="eastAsia"/>
        </w:rPr>
        <w:t>ú</w:t>
      </w:r>
      <w:r>
        <w:t xml:space="preserve"> del administrador</w:t>
      </w:r>
      <w:bookmarkEnd w:id="27"/>
    </w:p>
    <w:p w14:paraId="2EF51049" w14:textId="77777777" w:rsidR="00B778B1" w:rsidRDefault="00B778B1" w:rsidP="00185CE4">
      <w:r>
        <w:t>El men</w:t>
      </w:r>
      <w:r>
        <w:rPr>
          <w:rFonts w:hint="eastAsia"/>
        </w:rPr>
        <w:t>ú</w:t>
      </w:r>
      <w:r>
        <w:t xml:space="preserve"> lateral re</w:t>
      </w:r>
      <w:r>
        <w:rPr>
          <w:rFonts w:hint="eastAsia"/>
        </w:rPr>
        <w:t>ú</w:t>
      </w:r>
      <w:r>
        <w:t>ne las funciones exclusivas del administrador. Puede abrirse desde la pesta</w:t>
      </w:r>
      <w:r>
        <w:rPr>
          <w:rFonts w:hint="eastAsia"/>
        </w:rPr>
        <w:t>ñ</w:t>
      </w:r>
      <w:r>
        <w:t xml:space="preserve">a ubicada en el borde izquierdo de la pantalla o presionando </w:t>
      </w:r>
      <w:r w:rsidRPr="002F4EDF">
        <w:rPr>
          <w:b/>
          <w:bCs/>
        </w:rPr>
        <w:t>F2</w:t>
      </w:r>
      <w:r>
        <w:t>. Para cerrarlo, vuelva a presionar F2, pulse fuera del panel o utilice la opci</w:t>
      </w:r>
      <w:r>
        <w:rPr>
          <w:rFonts w:hint="eastAsia"/>
        </w:rPr>
        <w:t>ó</w:t>
      </w:r>
      <w:r>
        <w:t>n de cierre.</w:t>
      </w:r>
    </w:p>
    <w:p w14:paraId="0A7E9A96" w14:textId="77777777" w:rsidR="00B778B1" w:rsidRDefault="00B778B1" w:rsidP="00B778B1">
      <w:pPr>
        <w:pStyle w:val="Ttulo3"/>
      </w:pPr>
      <w:bookmarkStart w:id="28" w:name="_Toc234663309"/>
      <w:r>
        <w:t>9.1.1 Navegaci</w:t>
      </w:r>
      <w:r>
        <w:rPr>
          <w:rFonts w:hint="eastAsia"/>
        </w:rPr>
        <w:t>ó</w:t>
      </w:r>
      <w:r>
        <w:t>n con teclado</w:t>
      </w:r>
      <w:bookmarkEnd w:id="28"/>
    </w:p>
    <w:p w14:paraId="35FD2CB5" w14:textId="77777777" w:rsidR="00B778B1" w:rsidRDefault="00B778B1" w:rsidP="00185CE4">
      <w:r>
        <w:t>Con el men</w:t>
      </w:r>
      <w:r>
        <w:rPr>
          <w:rFonts w:hint="eastAsia"/>
        </w:rPr>
        <w:t>ú</w:t>
      </w:r>
      <w:r>
        <w:t xml:space="preserve"> abierto, use Flecha abajo y Flecha arriba para recorrer sus opciones. Presione </w:t>
      </w:r>
      <w:proofErr w:type="spellStart"/>
      <w:r>
        <w:t>Enter</w:t>
      </w:r>
      <w:proofErr w:type="spellEnd"/>
      <w:r>
        <w:t xml:space="preserve"> para abrir la opci</w:t>
      </w:r>
      <w:r>
        <w:rPr>
          <w:rFonts w:hint="eastAsia"/>
        </w:rPr>
        <w:t>ó</w:t>
      </w:r>
      <w:r>
        <w:t>n seleccionada y Escape para cerrar el panel. Estos atajos permiten trabajar sin utilizar el mouse.</w:t>
      </w:r>
    </w:p>
    <w:p w14:paraId="4CA8E8C8" w14:textId="77777777" w:rsidR="00B778B1" w:rsidRDefault="00B778B1" w:rsidP="00B778B1">
      <w:pPr>
        <w:pStyle w:val="Ttulo3"/>
      </w:pPr>
      <w:bookmarkStart w:id="29" w:name="_Toc234663310"/>
      <w:r>
        <w:t>9.1.2 B</w:t>
      </w:r>
      <w:r>
        <w:rPr>
          <w:rFonts w:hint="eastAsia"/>
        </w:rPr>
        <w:t>ú</w:t>
      </w:r>
      <w:r>
        <w:t>squeda r</w:t>
      </w:r>
      <w:r>
        <w:rPr>
          <w:rFonts w:hint="eastAsia"/>
        </w:rPr>
        <w:t>á</w:t>
      </w:r>
      <w:r>
        <w:t>pida por DNI</w:t>
      </w:r>
      <w:bookmarkEnd w:id="29"/>
    </w:p>
    <w:p w14:paraId="06F71002" w14:textId="77777777" w:rsidR="00B778B1" w:rsidRDefault="00B778B1" w:rsidP="002F4EDF">
      <w:r>
        <w:t>En la parte superior del men</w:t>
      </w:r>
      <w:r>
        <w:rPr>
          <w:rFonts w:hint="eastAsia"/>
        </w:rPr>
        <w:t>ú</w:t>
      </w:r>
      <w:r>
        <w:t xml:space="preserve"> se encuentra </w:t>
      </w:r>
      <w:r>
        <w:rPr>
          <w:rFonts w:hint="eastAsia"/>
        </w:rPr>
        <w:t>«</w:t>
      </w:r>
      <w:r>
        <w:t>Buscar alumno por DNI</w:t>
      </w:r>
      <w:r>
        <w:rPr>
          <w:rFonts w:hint="eastAsia"/>
        </w:rPr>
        <w:t>»</w:t>
      </w:r>
      <w:r>
        <w:t xml:space="preserve">. Escriba el DNI sin puntos y presione </w:t>
      </w:r>
      <w:proofErr w:type="spellStart"/>
      <w:r>
        <w:t>Enter</w:t>
      </w:r>
      <w:proofErr w:type="spellEnd"/>
      <w:r>
        <w:t>. El sistema abrir</w:t>
      </w:r>
      <w:r>
        <w:rPr>
          <w:rFonts w:hint="eastAsia"/>
        </w:rPr>
        <w:t>á</w:t>
      </w:r>
      <w:r>
        <w:t xml:space="preserve"> </w:t>
      </w:r>
      <w:r>
        <w:rPr>
          <w:rFonts w:hint="eastAsia"/>
        </w:rPr>
        <w:t>«</w:t>
      </w:r>
      <w:r>
        <w:t>Asignar Equivalencias</w:t>
      </w:r>
      <w:r>
        <w:rPr>
          <w:rFonts w:hint="eastAsia"/>
        </w:rPr>
        <w:t>»</w:t>
      </w:r>
      <w:r>
        <w:t xml:space="preserve"> con la b</w:t>
      </w:r>
      <w:r>
        <w:rPr>
          <w:rFonts w:hint="eastAsia"/>
        </w:rPr>
        <w:t>ú</w:t>
      </w:r>
      <w:r>
        <w:t>squeda preparada para ese alumno. Antes de continuar, compruebe que el nombre, apellido y DNI correspondan a la persona correcta.</w:t>
      </w:r>
    </w:p>
    <w:p w14:paraId="4F2DDDEA" w14:textId="77777777" w:rsidR="00B778B1" w:rsidRDefault="007648C6" w:rsidP="002F4EDF">
      <w:r w:rsidRPr="007648C6">
        <w:rPr>
          <w:noProof/>
        </w:rPr>
        <w:drawing>
          <wp:inline distT="0" distB="0" distL="0" distR="0" wp14:anchorId="5005AF54" wp14:editId="0524084E">
            <wp:extent cx="6029960" cy="2912110"/>
            <wp:effectExtent l="0" t="0" r="8890" b="25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78B1">
        <w:t>Figura 6C. Men</w:t>
      </w:r>
      <w:r w:rsidR="00B778B1">
        <w:rPr>
          <w:rFonts w:hint="eastAsia"/>
        </w:rPr>
        <w:t>ú</w:t>
      </w:r>
      <w:r w:rsidR="00B778B1">
        <w:t xml:space="preserve"> lateral del administrador abierto, con sus enlaces y el buscador por DNI.</w:t>
      </w:r>
    </w:p>
    <w:p w14:paraId="2DA734E6" w14:textId="77777777" w:rsidR="002F4EDF" w:rsidRDefault="002F4EDF" w:rsidP="002F4EDF"/>
    <w:p w14:paraId="02A51BB3" w14:textId="77777777" w:rsidR="00B778B1" w:rsidRDefault="00B778B1" w:rsidP="00B778B1">
      <w:pPr>
        <w:pStyle w:val="Ttulo3"/>
      </w:pPr>
      <w:bookmarkStart w:id="30" w:name="_Toc234663311"/>
      <w:r>
        <w:t>9.1.3 Enlaces del men</w:t>
      </w:r>
      <w:r>
        <w:rPr>
          <w:rFonts w:hint="eastAsia"/>
        </w:rPr>
        <w:t>ú</w:t>
      </w:r>
      <w:bookmarkEnd w:id="30"/>
    </w:p>
    <w:p w14:paraId="132441BA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Resumen</w:t>
      </w:r>
    </w:p>
    <w:p w14:paraId="70FA29AD" w14:textId="77777777" w:rsidR="00B778B1" w:rsidRDefault="00B778B1" w:rsidP="00185CE4">
      <w:r>
        <w:t xml:space="preserve">Abre el panel </w:t>
      </w:r>
      <w:r>
        <w:rPr>
          <w:rFonts w:hint="eastAsia"/>
        </w:rPr>
        <w:t>«</w:t>
      </w:r>
      <w:r>
        <w:t>Resumen general</w:t>
      </w:r>
      <w:r>
        <w:rPr>
          <w:rFonts w:hint="eastAsia"/>
        </w:rPr>
        <w:t>»</w:t>
      </w:r>
      <w:r>
        <w:t>. Muestra indicadores de alumnos, profesores, preceptores, cursos y materias. Las tarjetas de personas permiten consultar los integrantes activos de cada rol. Utilice esta pantalla para comprobar r</w:t>
      </w:r>
      <w:r>
        <w:rPr>
          <w:rFonts w:hint="eastAsia"/>
        </w:rPr>
        <w:t>á</w:t>
      </w:r>
      <w:r>
        <w:t>pidamente el estado general antes de realizar modificaciones.</w:t>
      </w:r>
    </w:p>
    <w:p w14:paraId="481DD007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Lista de Alumnos</w:t>
      </w:r>
    </w:p>
    <w:p w14:paraId="3AC271E3" w14:textId="77777777" w:rsidR="00B778B1" w:rsidRDefault="00B778B1" w:rsidP="00185CE4">
      <w:r>
        <w:t>Muestra los alumnos registrados. Permite buscar un alumno por DNI, consultar sus datos y editar la informaci</w:t>
      </w:r>
      <w:r>
        <w:rPr>
          <w:rFonts w:hint="eastAsia"/>
        </w:rPr>
        <w:t>ó</w:t>
      </w:r>
      <w:r>
        <w:t>n habilitada. Revise cuidadosamente el registro antes de guardar cambios.</w:t>
      </w:r>
    </w:p>
    <w:p w14:paraId="5097E708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lastRenderedPageBreak/>
        <w:t>Asignar Equivalencias</w:t>
      </w:r>
    </w:p>
    <w:p w14:paraId="6E870860" w14:textId="77777777" w:rsidR="00B778B1" w:rsidRDefault="00B778B1" w:rsidP="00185CE4">
      <w:r>
        <w:t>Permite buscar un alumno, asignarle una materia como equivalencia pendiente, consultar sus pendientes y cursos asignados, retirar una asignaci</w:t>
      </w:r>
      <w:r>
        <w:rPr>
          <w:rFonts w:hint="eastAsia"/>
        </w:rPr>
        <w:t>ó</w:t>
      </w:r>
      <w:r>
        <w:t>n y cargar una nota cuando corresponda. El flujo completo se explica en la secci</w:t>
      </w:r>
      <w:r>
        <w:rPr>
          <w:rFonts w:hint="eastAsia"/>
        </w:rPr>
        <w:t>ó</w:t>
      </w:r>
      <w:r>
        <w:t>n 9.4.</w:t>
      </w:r>
    </w:p>
    <w:p w14:paraId="4D594F59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Validar Alumnos</w:t>
      </w:r>
    </w:p>
    <w:p w14:paraId="7645E890" w14:textId="77777777" w:rsidR="00B778B1" w:rsidRDefault="00B778B1" w:rsidP="00185CE4">
      <w:r>
        <w:t>Muestra las cuentas registradas que todav</w:t>
      </w:r>
      <w:r>
        <w:rPr>
          <w:rFonts w:hint="eastAsia"/>
        </w:rPr>
        <w:t>í</w:t>
      </w:r>
      <w:r>
        <w:t>a esperan aprobaci</w:t>
      </w:r>
      <w:r>
        <w:rPr>
          <w:rFonts w:hint="eastAsia"/>
        </w:rPr>
        <w:t>ó</w:t>
      </w:r>
      <w:r>
        <w:t>n. El administrador puede revisar sus datos, activar la cuenta o eliminar la solicitud. La eliminaci</w:t>
      </w:r>
      <w:r>
        <w:rPr>
          <w:rFonts w:hint="eastAsia"/>
        </w:rPr>
        <w:t>ó</w:t>
      </w:r>
      <w:r>
        <w:t>n debe confirmarse y no debe utilizarse si todav</w:t>
      </w:r>
      <w:r>
        <w:rPr>
          <w:rFonts w:hint="eastAsia"/>
        </w:rPr>
        <w:t>í</w:t>
      </w:r>
      <w:r>
        <w:t>a es necesario conservar el registro.</w:t>
      </w:r>
    </w:p>
    <w:p w14:paraId="72F7D758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Crear Curso</w:t>
      </w:r>
    </w:p>
    <w:p w14:paraId="290D2EB3" w14:textId="77777777" w:rsidR="00B778B1" w:rsidRDefault="00B778B1" w:rsidP="00185CE4">
      <w:r>
        <w:t xml:space="preserve">Permite seleccionar una materia, turno, fechas, docentes y alumnos. Al pulsar </w:t>
      </w:r>
      <w:r>
        <w:rPr>
          <w:rFonts w:hint="eastAsia"/>
        </w:rPr>
        <w:t>«</w:t>
      </w:r>
      <w:r>
        <w:t>Buscar Alumnos</w:t>
      </w:r>
      <w:r>
        <w:rPr>
          <w:rFonts w:hint="eastAsia"/>
        </w:rPr>
        <w:t>»</w:t>
      </w:r>
      <w:r>
        <w:t>, se muestran quienes tienen pendiente la materia seleccionada. Revise el resumen antes de confirmar la creaci</w:t>
      </w:r>
      <w:r>
        <w:rPr>
          <w:rFonts w:hint="eastAsia"/>
        </w:rPr>
        <w:t>ó</w:t>
      </w:r>
      <w:r>
        <w:t>n.</w:t>
      </w:r>
    </w:p>
    <w:p w14:paraId="79C559DF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Administrar Cursos</w:t>
      </w:r>
    </w:p>
    <w:p w14:paraId="2315BFD7" w14:textId="77777777" w:rsidR="00B778B1" w:rsidRDefault="00B778B1" w:rsidP="00185CE4">
      <w:r>
        <w:t>Permite seleccionar un curso existente y modificar sus alumnos, docentes, materia, turno o fechas disponibles. Los cambios solo quedan registrados despu</w:t>
      </w:r>
      <w:r>
        <w:rPr>
          <w:rFonts w:hint="eastAsia"/>
        </w:rPr>
        <w:t>é</w:t>
      </w:r>
      <w:r>
        <w:t xml:space="preserve">s de pulsar </w:t>
      </w:r>
      <w:r>
        <w:rPr>
          <w:rFonts w:hint="eastAsia"/>
        </w:rPr>
        <w:t>«</w:t>
      </w:r>
      <w:r>
        <w:t>Guardar cambios</w:t>
      </w:r>
      <w:r>
        <w:rPr>
          <w:rFonts w:hint="eastAsia"/>
        </w:rPr>
        <w:t>»</w:t>
      </w:r>
      <w:r>
        <w:t>.</w:t>
      </w:r>
    </w:p>
    <w:p w14:paraId="146D7074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Lista de Materias</w:t>
      </w:r>
    </w:p>
    <w:p w14:paraId="457FC158" w14:textId="77777777" w:rsidR="00B778B1" w:rsidRDefault="00B778B1" w:rsidP="00185CE4">
      <w:r>
        <w:t>Permite consultar, crear y editar materias, adem</w:t>
      </w:r>
      <w:r>
        <w:rPr>
          <w:rFonts w:hint="eastAsia"/>
        </w:rPr>
        <w:t>á</w:t>
      </w:r>
      <w:r>
        <w:t>s de activarlas, desactivarlas o eliminarlas. Antes de cambiar el estado o eliminar una materia, compruebe que no sea necesaria para cursos o equivalencias vigentes.</w:t>
      </w:r>
    </w:p>
    <w:p w14:paraId="51293771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Gesti</w:t>
      </w:r>
      <w:r w:rsidRPr="00185CE4">
        <w:rPr>
          <w:rFonts w:hint="eastAsia"/>
          <w:b/>
          <w:color w:val="0070C0"/>
        </w:rPr>
        <w:t>ó</w:t>
      </w:r>
      <w:r w:rsidRPr="00185CE4">
        <w:rPr>
          <w:b/>
          <w:color w:val="0070C0"/>
        </w:rPr>
        <w:t>n Profesores</w:t>
      </w:r>
    </w:p>
    <w:p w14:paraId="3540C829" w14:textId="77777777" w:rsidR="00B778B1" w:rsidRDefault="00B778B1" w:rsidP="00185CE4">
      <w:r>
        <w:t>Permite consultar y administrar profesores y preceptores. Desde esta pantalla se pueden crear registros, editar datos, asignar el rol correcto, cambiar su estado y eliminar usuarios cuando corresponda. El DNI debe contener ocho n</w:t>
      </w:r>
      <w:r>
        <w:rPr>
          <w:rFonts w:hint="eastAsia"/>
        </w:rPr>
        <w:t>ú</w:t>
      </w:r>
      <w:r>
        <w:t>meros.</w:t>
      </w:r>
    </w:p>
    <w:p w14:paraId="114BAC22" w14:textId="77777777" w:rsidR="00B778B1" w:rsidRPr="00185CE4" w:rsidRDefault="00B778B1" w:rsidP="00185CE4">
      <w:pPr>
        <w:rPr>
          <w:b/>
          <w:color w:val="0070C0"/>
        </w:rPr>
      </w:pPr>
      <w:r w:rsidRPr="00185CE4">
        <w:rPr>
          <w:b/>
          <w:color w:val="0070C0"/>
        </w:rPr>
        <w:t>Cerrar Sesi</w:t>
      </w:r>
      <w:r w:rsidRPr="00185CE4">
        <w:rPr>
          <w:rFonts w:hint="eastAsia"/>
          <w:b/>
          <w:color w:val="0070C0"/>
        </w:rPr>
        <w:t>ó</w:t>
      </w:r>
      <w:r w:rsidRPr="00185CE4">
        <w:rPr>
          <w:b/>
          <w:color w:val="0070C0"/>
        </w:rPr>
        <w:t>n</w:t>
      </w:r>
    </w:p>
    <w:p w14:paraId="1F1742A9" w14:textId="77777777" w:rsidR="00B778B1" w:rsidRDefault="00B778B1" w:rsidP="00185CE4">
      <w:r>
        <w:t>Finaliza de forma segura la sesi</w:t>
      </w:r>
      <w:r>
        <w:rPr>
          <w:rFonts w:hint="eastAsia"/>
        </w:rPr>
        <w:t>ó</w:t>
      </w:r>
      <w:r>
        <w:t>n actual. Confirme el cierre cuando el sistema lo solicite, especialmente en equipos compartidos. Tambi</w:t>
      </w:r>
      <w:r>
        <w:rPr>
          <w:rFonts w:hint="eastAsia"/>
        </w:rPr>
        <w:t>é</w:t>
      </w:r>
      <w:r>
        <w:t>n puede cerrar sesi</w:t>
      </w:r>
      <w:r>
        <w:rPr>
          <w:rFonts w:hint="eastAsia"/>
        </w:rPr>
        <w:t>ó</w:t>
      </w:r>
      <w:r>
        <w:t>n desde el men</w:t>
      </w:r>
      <w:r>
        <w:rPr>
          <w:rFonts w:hint="eastAsia"/>
        </w:rPr>
        <w:t>ú</w:t>
      </w:r>
      <w:r>
        <w:t xml:space="preserve"> del avatar ubicado en la barra superior.</w:t>
      </w:r>
    </w:p>
    <w:p w14:paraId="5A650A9C" w14:textId="77777777" w:rsidR="00B778B1" w:rsidRDefault="00B778B1">
      <w:pPr>
        <w:pStyle w:val="Ttulo2"/>
        <w:rPr>
          <w:color w:val="26364A"/>
          <w:sz w:val="22"/>
        </w:rPr>
      </w:pPr>
    </w:p>
    <w:p w14:paraId="7154EBDE" w14:textId="77777777" w:rsidR="00B778B1" w:rsidRPr="00B778B1" w:rsidRDefault="00B778B1" w:rsidP="00185CE4">
      <w:r w:rsidRPr="00B778B1">
        <w:t>ESPACIO PARA CAPTURA</w:t>
      </w:r>
    </w:p>
    <w:p w14:paraId="61E9A4C0" w14:textId="77777777" w:rsidR="00B778B1" w:rsidRDefault="00B778B1" w:rsidP="00185CE4">
      <w:r>
        <w:t>Figura 6D. Panel Resumen general con los indicadores administrativos.</w:t>
      </w:r>
    </w:p>
    <w:p w14:paraId="5B623264" w14:textId="77777777" w:rsidR="00B778B1" w:rsidRDefault="00B778B1">
      <w:pPr>
        <w:pStyle w:val="Ttulo2"/>
        <w:rPr>
          <w:color w:val="26364A"/>
          <w:sz w:val="22"/>
        </w:rPr>
      </w:pPr>
    </w:p>
    <w:p w14:paraId="6133FB98" w14:textId="77777777" w:rsidR="00B778B1" w:rsidRPr="00B778B1" w:rsidRDefault="00B778B1" w:rsidP="00185CE4">
      <w:r w:rsidRPr="00B778B1">
        <w:t>Consejo</w:t>
      </w:r>
    </w:p>
    <w:p w14:paraId="2247EB2F" w14:textId="77777777" w:rsidR="00B778B1" w:rsidRDefault="00B778B1" w:rsidP="00185CE4">
      <w:r>
        <w:t>Si una opci</w:t>
      </w:r>
      <w:r>
        <w:rPr>
          <w:rFonts w:hint="eastAsia"/>
        </w:rPr>
        <w:t>ó</w:t>
      </w:r>
      <w:r>
        <w:t xml:space="preserve">n no aparece o muestra </w:t>
      </w:r>
      <w:r>
        <w:rPr>
          <w:rFonts w:hint="eastAsia"/>
        </w:rPr>
        <w:t>«</w:t>
      </w:r>
      <w:r>
        <w:t>Acceso denegado</w:t>
      </w:r>
      <w:r>
        <w:rPr>
          <w:rFonts w:hint="eastAsia"/>
        </w:rPr>
        <w:t>»</w:t>
      </w:r>
      <w:r>
        <w:t>, compruebe que la cuenta haya iniciado sesi</w:t>
      </w:r>
      <w:r>
        <w:rPr>
          <w:rFonts w:hint="eastAsia"/>
        </w:rPr>
        <w:t>ó</w:t>
      </w:r>
      <w:r>
        <w:t>n con el rol de administrador. Si la sesi</w:t>
      </w:r>
      <w:r>
        <w:rPr>
          <w:rFonts w:hint="eastAsia"/>
        </w:rPr>
        <w:t>ó</w:t>
      </w:r>
      <w:r>
        <w:t>n venci</w:t>
      </w:r>
      <w:r>
        <w:rPr>
          <w:rFonts w:hint="eastAsia"/>
        </w:rPr>
        <w:t>ó</w:t>
      </w:r>
      <w:r>
        <w:t>, vuelva a ingresar con sus credenciales.</w:t>
      </w:r>
    </w:p>
    <w:p w14:paraId="3C16324E" w14:textId="77777777" w:rsidR="003174E2" w:rsidRDefault="00931FC3">
      <w:pPr>
        <w:pStyle w:val="Ttulo2"/>
      </w:pPr>
      <w:bookmarkStart w:id="31" w:name="_Toc234663312"/>
      <w:r>
        <w:rPr>
          <w:color w:val="26364A"/>
          <w:sz w:val="22"/>
        </w:rPr>
        <w:t>9.2 Validar alumnos</w:t>
      </w:r>
      <w:bookmarkEnd w:id="31"/>
    </w:p>
    <w:p w14:paraId="3A94B812" w14:textId="77777777" w:rsidR="003174E2" w:rsidRDefault="00F50DA7">
      <w:pPr>
        <w:pStyle w:val="Prrafodelista"/>
        <w:numPr>
          <w:ilvl w:val="0"/>
          <w:numId w:val="2"/>
        </w:numPr>
      </w:pPr>
      <w:r>
        <w:t>Abra «Validar alumnos».</w:t>
      </w:r>
    </w:p>
    <w:p w14:paraId="76666D4B" w14:textId="77777777" w:rsidR="003174E2" w:rsidRDefault="00F50DA7">
      <w:pPr>
        <w:pStyle w:val="Prrafodelista"/>
        <w:numPr>
          <w:ilvl w:val="0"/>
          <w:numId w:val="2"/>
        </w:numPr>
      </w:pPr>
      <w:r>
        <w:t>Revise los datos de cada registro pendiente.</w:t>
      </w:r>
    </w:p>
    <w:p w14:paraId="527BBF85" w14:textId="77777777" w:rsidR="003174E2" w:rsidRDefault="00F50DA7">
      <w:pPr>
        <w:pStyle w:val="Prrafodelista"/>
        <w:numPr>
          <w:ilvl w:val="0"/>
          <w:numId w:val="2"/>
        </w:numPr>
      </w:pPr>
      <w:r>
        <w:lastRenderedPageBreak/>
        <w:t>Apruebe o rechace según corresponda.</w:t>
      </w:r>
    </w:p>
    <w:p w14:paraId="706F3318" w14:textId="77777777" w:rsidR="003174E2" w:rsidRDefault="00931FC3">
      <w:pPr>
        <w:pStyle w:val="Ttulo2"/>
      </w:pPr>
      <w:bookmarkStart w:id="32" w:name="_Toc234663313"/>
      <w:r>
        <w:rPr>
          <w:color w:val="26364A"/>
          <w:sz w:val="22"/>
        </w:rPr>
        <w:t>9.3 Lista de alumnos</w:t>
      </w:r>
      <w:bookmarkEnd w:id="32"/>
    </w:p>
    <w:p w14:paraId="7508217E" w14:textId="77777777" w:rsidR="003174E2" w:rsidRDefault="00F50DA7">
      <w:r>
        <w:t>Permite buscar por DNI, consultar los datos del alumno y editar la información disponible.</w:t>
      </w:r>
    </w:p>
    <w:p w14:paraId="53F9CFB1" w14:textId="77777777" w:rsidR="003174E2" w:rsidRDefault="00931FC3">
      <w:pPr>
        <w:pStyle w:val="Ttulo2"/>
      </w:pPr>
      <w:bookmarkStart w:id="33" w:name="_Toc234663314"/>
      <w:r>
        <w:rPr>
          <w:color w:val="26364A"/>
          <w:sz w:val="22"/>
        </w:rPr>
        <w:t>9.4 Asignar equivalencias</w:t>
      </w:r>
      <w:bookmarkEnd w:id="33"/>
    </w:p>
    <w:p w14:paraId="31A188F3" w14:textId="77777777" w:rsidR="003174E2" w:rsidRDefault="00F50DA7">
      <w:pPr>
        <w:pStyle w:val="Prrafodelista"/>
        <w:numPr>
          <w:ilvl w:val="0"/>
          <w:numId w:val="2"/>
        </w:numPr>
      </w:pPr>
      <w:r>
        <w:t>Ingrese el DNI del alumno.</w:t>
      </w:r>
    </w:p>
    <w:p w14:paraId="1D0FAF57" w14:textId="77777777" w:rsidR="003174E2" w:rsidRDefault="00F50DA7">
      <w:pPr>
        <w:pStyle w:val="Prrafodelista"/>
        <w:numPr>
          <w:ilvl w:val="0"/>
          <w:numId w:val="2"/>
        </w:numPr>
      </w:pPr>
      <w:r>
        <w:t>Seleccione al alumno encontrado.</w:t>
      </w:r>
    </w:p>
    <w:p w14:paraId="7DC66701" w14:textId="77777777" w:rsidR="003174E2" w:rsidRDefault="00F50DA7">
      <w:pPr>
        <w:pStyle w:val="Prrafodelista"/>
        <w:numPr>
          <w:ilvl w:val="0"/>
          <w:numId w:val="2"/>
        </w:numPr>
      </w:pPr>
      <w:r>
        <w:t>Elija la materia o curso equivalente.</w:t>
      </w:r>
    </w:p>
    <w:p w14:paraId="3F6A9FBA" w14:textId="77777777" w:rsidR="003174E2" w:rsidRDefault="00F50DA7">
      <w:pPr>
        <w:pStyle w:val="Prrafodelista"/>
        <w:numPr>
          <w:ilvl w:val="0"/>
          <w:numId w:val="2"/>
        </w:numPr>
      </w:pPr>
      <w:r>
        <w:t>Cargue la nota cuando corresponda y confirme.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66"/>
      </w:tblGrid>
      <w:tr w:rsidR="003174E2" w14:paraId="47CC362F" w14:textId="77777777">
        <w:tc>
          <w:tcPr>
            <w:tcW w:w="0" w:type="auto"/>
            <w:shd w:val="clear" w:color="auto" w:fill="F4F6F8"/>
            <w:vAlign w:val="center"/>
          </w:tcPr>
          <w:p w14:paraId="787E80E7" w14:textId="77777777" w:rsidR="00EC18A0" w:rsidRDefault="00931FC3" w:rsidP="00EC18A0">
            <w:pPr>
              <w:pStyle w:val="Ttulo2"/>
            </w:pPr>
            <w:bookmarkStart w:id="34" w:name="_Toc234663315"/>
            <w:r>
              <w:lastRenderedPageBreak/>
              <w:t>9.4.1 Registrar la equivalencia pendiente</w:t>
            </w:r>
            <w:bookmarkEnd w:id="34"/>
          </w:p>
          <w:p w14:paraId="2824120F" w14:textId="77777777" w:rsidR="009A452A" w:rsidRPr="009A452A" w:rsidRDefault="009A452A" w:rsidP="009A452A"/>
          <w:p w14:paraId="0AD591E9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 xml:space="preserve">1. Abra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Asignar equivalencias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>.</w:t>
            </w:r>
          </w:p>
          <w:p w14:paraId="3E4B3D8F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 xml:space="preserve">2. Ingrese el DNI del alumno, pulse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Buscar Alumno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 xml:space="preserve"> y confirme que la persona seleccionada sea la correcta.</w:t>
            </w:r>
          </w:p>
          <w:p w14:paraId="67856D57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3. Seleccione la materia que el alumno necesita cursar como equivalencia.</w:t>
            </w:r>
          </w:p>
          <w:p w14:paraId="04C08D02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4. Confirme la asignaci</w:t>
            </w:r>
            <w:r>
              <w:rPr>
                <w:rFonts w:hint="eastAsia"/>
                <w:color w:val="26364A"/>
              </w:rPr>
              <w:t>ó</w:t>
            </w:r>
            <w:r>
              <w:rPr>
                <w:color w:val="26364A"/>
              </w:rPr>
              <w:t>n. En esta etapa no cargue una nota: la materia quedar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registrada en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Equivalencias pendientes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>.</w:t>
            </w:r>
          </w:p>
          <w:p w14:paraId="69EE3681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5. Compruebe que la materia aparezca en la lista de equivalencias pendientes del alumno.</w:t>
            </w:r>
          </w:p>
          <w:p w14:paraId="72ADD637" w14:textId="77777777" w:rsidR="00EC18A0" w:rsidRPr="00EC18A0" w:rsidRDefault="00EC18A0">
            <w:pPr>
              <w:pStyle w:val="Capture"/>
              <w:jc w:val="center"/>
              <w:rPr>
                <w:color w:val="00B050"/>
              </w:rPr>
            </w:pPr>
            <w:r w:rsidRPr="00EC18A0">
              <w:rPr>
                <w:color w:val="00B050"/>
              </w:rPr>
              <w:t>Importante</w:t>
            </w:r>
          </w:p>
          <w:p w14:paraId="11FFF6A4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La materia seleccionada aqu</w:t>
            </w:r>
            <w:r>
              <w:rPr>
                <w:rFonts w:hint="eastAsia"/>
                <w:color w:val="26364A"/>
              </w:rPr>
              <w:t>í</w:t>
            </w:r>
            <w:r>
              <w:rPr>
                <w:color w:val="26364A"/>
              </w:rPr>
              <w:t xml:space="preserve"> debe coincidir con la materia del curso que se crear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posteriormente. El sistema utiliza esa coincidencia para encontrar a los alumnos pendientes.</w:t>
            </w:r>
          </w:p>
          <w:p w14:paraId="23A5B265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</w:p>
          <w:p w14:paraId="26B984BD" w14:textId="77777777" w:rsidR="00EC18A0" w:rsidRPr="00B778B1" w:rsidRDefault="00EC18A0" w:rsidP="00B778B1">
            <w:pPr>
              <w:pStyle w:val="Capture"/>
              <w:jc w:val="center"/>
              <w:rPr>
                <w:color w:val="26364A"/>
              </w:rPr>
            </w:pPr>
            <w:r w:rsidRPr="00B778B1">
              <w:rPr>
                <w:color w:val="26364A"/>
              </w:rPr>
              <w:t>ESPACIO PARA CAPTURA</w:t>
            </w:r>
          </w:p>
          <w:p w14:paraId="36261B68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  <w:r>
              <w:rPr>
                <w:color w:val="26364A"/>
              </w:rPr>
              <w:t>Figura 6A. Alumno con la materia registrada en Equivalencias pendientes.</w:t>
            </w:r>
          </w:p>
          <w:p w14:paraId="6EF628F7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</w:p>
          <w:p w14:paraId="748E70CE" w14:textId="77777777" w:rsidR="00EC18A0" w:rsidRDefault="00931FC3" w:rsidP="00EC18A0">
            <w:pPr>
              <w:pStyle w:val="Ttulo2"/>
            </w:pPr>
            <w:bookmarkStart w:id="35" w:name="_Toc234663316"/>
            <w:r>
              <w:t>9.4.2 Incorporar el alumno cuando se abra el curso</w:t>
            </w:r>
            <w:bookmarkEnd w:id="35"/>
          </w:p>
          <w:p w14:paraId="178A9064" w14:textId="77777777" w:rsidR="009A452A" w:rsidRPr="009A452A" w:rsidRDefault="009A452A" w:rsidP="009A452A"/>
          <w:p w14:paraId="39D2020D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 xml:space="preserve">1. Cuando se abra un curso para esa materia, ingrese a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Crear Curso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>.</w:t>
            </w:r>
          </w:p>
          <w:p w14:paraId="48A58FA1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2. Seleccione exactamente la misma materia que figura como pendiente para el alumno.</w:t>
            </w:r>
          </w:p>
          <w:p w14:paraId="1283E457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 xml:space="preserve">3. Pulse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Buscar Alumnos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>.</w:t>
            </w:r>
          </w:p>
          <w:p w14:paraId="68DB90B4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4. El sistema mostrar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los alumnos que tienen una equivalencia pendiente para esa materia.</w:t>
            </w:r>
          </w:p>
          <w:p w14:paraId="4A4B44F2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5. Seleccione al alumno y agr</w:t>
            </w:r>
            <w:r>
              <w:rPr>
                <w:rFonts w:hint="eastAsia"/>
                <w:color w:val="26364A"/>
              </w:rPr>
              <w:t>é</w:t>
            </w:r>
            <w:r>
              <w:rPr>
                <w:color w:val="26364A"/>
              </w:rPr>
              <w:t>guelo al curso.</w:t>
            </w:r>
          </w:p>
          <w:p w14:paraId="44A0E5E9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6. Asigne el docente, el turno y las fechas correspondientes.</w:t>
            </w:r>
          </w:p>
          <w:p w14:paraId="6BA0E7FE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 xml:space="preserve">7. Revise el resumen y pulse </w:t>
            </w:r>
            <w:r>
              <w:rPr>
                <w:rFonts w:hint="eastAsia"/>
                <w:color w:val="26364A"/>
              </w:rPr>
              <w:t>«</w:t>
            </w:r>
            <w:r>
              <w:rPr>
                <w:color w:val="26364A"/>
              </w:rPr>
              <w:t>Confirmar curso</w:t>
            </w:r>
            <w:r>
              <w:rPr>
                <w:rFonts w:hint="eastAsia"/>
                <w:color w:val="26364A"/>
              </w:rPr>
              <w:t>»</w:t>
            </w:r>
            <w:r>
              <w:rPr>
                <w:color w:val="26364A"/>
              </w:rPr>
              <w:t>.</w:t>
            </w:r>
          </w:p>
          <w:p w14:paraId="16F0FF00" w14:textId="77777777" w:rsidR="00EC18A0" w:rsidRDefault="00EC18A0" w:rsidP="009A452A">
            <w:pPr>
              <w:pStyle w:val="Capture"/>
              <w:rPr>
                <w:color w:val="26364A"/>
              </w:rPr>
            </w:pPr>
            <w:r>
              <w:rPr>
                <w:color w:val="26364A"/>
              </w:rPr>
              <w:t>8. Verifique que el alumno figure en el curso creado.</w:t>
            </w:r>
          </w:p>
          <w:p w14:paraId="36736311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</w:p>
          <w:p w14:paraId="03AC4245" w14:textId="77777777" w:rsidR="00EC18A0" w:rsidRPr="00B778B1" w:rsidRDefault="00EC18A0" w:rsidP="00B778B1">
            <w:pPr>
              <w:pStyle w:val="Capture"/>
              <w:jc w:val="center"/>
              <w:rPr>
                <w:color w:val="26364A"/>
              </w:rPr>
            </w:pPr>
            <w:r w:rsidRPr="00B778B1">
              <w:rPr>
                <w:color w:val="26364A"/>
              </w:rPr>
              <w:t>ESPACIO PARA CAPTURA</w:t>
            </w:r>
          </w:p>
          <w:p w14:paraId="0277024C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  <w:r>
              <w:rPr>
                <w:color w:val="26364A"/>
              </w:rPr>
              <w:t>Figura 6B. B</w:t>
            </w:r>
            <w:r>
              <w:rPr>
                <w:rFonts w:hint="eastAsia"/>
                <w:color w:val="26364A"/>
              </w:rPr>
              <w:t>ú</w:t>
            </w:r>
            <w:r>
              <w:rPr>
                <w:color w:val="26364A"/>
              </w:rPr>
              <w:t>squeda y selecci</w:t>
            </w:r>
            <w:r>
              <w:rPr>
                <w:rFonts w:hint="eastAsia"/>
                <w:color w:val="26364A"/>
              </w:rPr>
              <w:t>ó</w:t>
            </w:r>
            <w:r>
              <w:rPr>
                <w:color w:val="26364A"/>
              </w:rPr>
              <w:t>n de alumnos con la materia pendiente al crear el curso.</w:t>
            </w:r>
          </w:p>
          <w:p w14:paraId="2A9FDE0D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</w:p>
          <w:p w14:paraId="5216544B" w14:textId="77777777" w:rsidR="00EC18A0" w:rsidRDefault="00931FC3" w:rsidP="00EC18A0">
            <w:pPr>
              <w:pStyle w:val="Ttulo2"/>
            </w:pPr>
            <w:bookmarkStart w:id="36" w:name="_Toc234663317"/>
            <w:r>
              <w:t>9.4.3 Finalizar la equivalencia</w:t>
            </w:r>
            <w:bookmarkEnd w:id="36"/>
          </w:p>
          <w:p w14:paraId="3DAC9B3C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  <w:r>
              <w:rPr>
                <w:color w:val="26364A"/>
              </w:rPr>
              <w:lastRenderedPageBreak/>
              <w:t>Una vez iniciado el curso, el docente o el administrador podr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cargar la nota. Cuando la nota alcance la condici</w:t>
            </w:r>
            <w:r>
              <w:rPr>
                <w:rFonts w:hint="eastAsia"/>
                <w:color w:val="26364A"/>
              </w:rPr>
              <w:t>ó</w:t>
            </w:r>
            <w:r>
              <w:rPr>
                <w:color w:val="26364A"/>
              </w:rPr>
              <w:t>n de aprobaci</w:t>
            </w:r>
            <w:r>
              <w:rPr>
                <w:rFonts w:hint="eastAsia"/>
                <w:color w:val="26364A"/>
              </w:rPr>
              <w:t>ó</w:t>
            </w:r>
            <w:r>
              <w:rPr>
                <w:color w:val="26364A"/>
              </w:rPr>
              <w:t>n configurada, la materia dejar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de figurar como pendiente y pasar</w:t>
            </w:r>
            <w:r>
              <w:rPr>
                <w:rFonts w:hint="eastAsia"/>
                <w:color w:val="26364A"/>
              </w:rPr>
              <w:t>á</w:t>
            </w:r>
            <w:r>
              <w:rPr>
                <w:color w:val="26364A"/>
              </w:rPr>
              <w:t xml:space="preserve"> a las equivalencias completadas del alumno.</w:t>
            </w:r>
          </w:p>
          <w:p w14:paraId="21CC2C68" w14:textId="77777777" w:rsidR="00EC18A0" w:rsidRPr="00EC18A0" w:rsidRDefault="00EC18A0">
            <w:pPr>
              <w:pStyle w:val="Capture"/>
              <w:jc w:val="center"/>
              <w:rPr>
                <w:color w:val="00B050"/>
              </w:rPr>
            </w:pPr>
            <w:r w:rsidRPr="00EC18A0">
              <w:rPr>
                <w:color w:val="00B050"/>
              </w:rPr>
              <w:t>Advertencia</w:t>
            </w:r>
          </w:p>
          <w:p w14:paraId="30D062EE" w14:textId="77777777" w:rsidR="00EC18A0" w:rsidRDefault="00EC18A0">
            <w:pPr>
              <w:pStyle w:val="Capture"/>
              <w:jc w:val="center"/>
              <w:rPr>
                <w:color w:val="26364A"/>
              </w:rPr>
            </w:pPr>
            <w:r>
              <w:rPr>
                <w:color w:val="26364A"/>
              </w:rPr>
              <w:t>No cargue una nota al registrar la equivalencia si el objetivo es incorporar al alumno a un curso futuro. Primero debe quedar pendiente, luego agregarse al curso y finalmente calificarse.</w:t>
            </w:r>
          </w:p>
          <w:p w14:paraId="4570136F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77A67465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6. Asignar equivalencias con un alumno seleccionado.</w:t>
            </w:r>
          </w:p>
        </w:tc>
      </w:tr>
    </w:tbl>
    <w:p w14:paraId="00478DB5" w14:textId="77777777" w:rsidR="003174E2" w:rsidRDefault="003174E2"/>
    <w:p w14:paraId="54140A0E" w14:textId="77777777" w:rsidR="003174E2" w:rsidRDefault="00F50DA7">
      <w:r>
        <w:br w:type="page"/>
      </w:r>
    </w:p>
    <w:p w14:paraId="1FD2A8DC" w14:textId="77777777" w:rsidR="004C3FDD" w:rsidRDefault="002A6A83">
      <w:pPr>
        <w:pStyle w:val="Ttulo2"/>
      </w:pPr>
      <w:r>
        <w:lastRenderedPageBreak/>
        <w:t>9.5 Administrar avisos</w:t>
      </w:r>
    </w:p>
    <w:p w14:paraId="6FA4C5C1" w14:textId="77777777" w:rsidR="004C3FDD" w:rsidRDefault="002A6A83">
      <w:r>
        <w:t>Los avisos se muestran en la página Inicio de alumnos, profesores, preceptores y administradores. Cada tarjeta presenta título, fecha, autor y contenido. Los cuatro colores de fondo se alternan automáticamente y vuelven a comenzar a partir del quinto aviso.</w:t>
      </w:r>
    </w:p>
    <w:p w14:paraId="1F43620B" w14:textId="77777777" w:rsidR="004C3FDD" w:rsidRDefault="002A6A83">
      <w:pPr>
        <w:pStyle w:val="Ttulo3"/>
      </w:pPr>
      <w:r>
        <w:t>Crear un aviso</w:t>
      </w:r>
    </w:p>
    <w:p w14:paraId="77150D3E" w14:textId="77777777" w:rsidR="004C3FDD" w:rsidRDefault="002A6A83">
      <w:pPr>
        <w:pStyle w:val="Prrafodelista"/>
      </w:pPr>
      <w:r>
        <w:t>1. Inicie sesión con una cuenta de administrador y abra «Inicio».</w:t>
      </w:r>
    </w:p>
    <w:p w14:paraId="7DAA0E23" w14:textId="77777777" w:rsidR="004C3FDD" w:rsidRDefault="002A6A83">
      <w:pPr>
        <w:pStyle w:val="Prrafodelista"/>
      </w:pPr>
      <w:r>
        <w:t>2. Pulse «Nuevo aviso».</w:t>
      </w:r>
    </w:p>
    <w:p w14:paraId="7FED566A" w14:textId="77777777" w:rsidR="004C3FDD" w:rsidRDefault="002A6A83">
      <w:pPr>
        <w:pStyle w:val="Prrafodelista"/>
      </w:pPr>
      <w:r>
        <w:t>3. Escriba un título de hasta 120 caracteres y un contenido de hasta 2000 caracteres.</w:t>
      </w:r>
    </w:p>
    <w:p w14:paraId="4F190A88" w14:textId="77777777" w:rsidR="004C3FDD" w:rsidRDefault="002A6A83">
      <w:pPr>
        <w:pStyle w:val="Prrafodelista"/>
      </w:pPr>
      <w:r>
        <w:t>4. Mantenga «Aviso activo» si desea publicarlo inmediatamente. Desactívelo si todavía es un borrador.</w:t>
      </w:r>
    </w:p>
    <w:p w14:paraId="0EB5DE26" w14:textId="77777777" w:rsidR="004C3FDD" w:rsidRDefault="002A6A83">
      <w:pPr>
        <w:pStyle w:val="Prrafodelista"/>
      </w:pPr>
      <w:r>
        <w:t>5. Pulse «Guardar». El sistema registrará automáticamente como autor el nombre y apellido del administrador.</w:t>
      </w:r>
    </w:p>
    <w:p w14:paraId="72180A01" w14:textId="77777777" w:rsidR="004C3FDD" w:rsidRDefault="002A6A83">
      <w:pPr>
        <w:pStyle w:val="Ttulo3"/>
      </w:pPr>
      <w:r>
        <w:t>Editar o cambiar la visibilidad</w:t>
      </w:r>
    </w:p>
    <w:p w14:paraId="1F44BD07" w14:textId="77777777" w:rsidR="004C3FDD" w:rsidRDefault="002A6A83">
      <w:r>
        <w:t>Pulse «Editar» en la tarjeta correspondiente. Modifique el título, el contenido o el estado y seleccione «Guardar». Los avisos inactivos aparecen atenuados y con la etiqueta «Inactivo» para el administrador, pero no son visibles para los demás usuarios.</w:t>
      </w:r>
    </w:p>
    <w:p w14:paraId="2B148857" w14:textId="77777777" w:rsidR="004C3FDD" w:rsidRDefault="002A6A83">
      <w:pPr>
        <w:pStyle w:val="Ttulo3"/>
      </w:pPr>
      <w:r>
        <w:t>Eliminar un aviso</w:t>
      </w:r>
    </w:p>
    <w:p w14:paraId="4DBF406E" w14:textId="77777777" w:rsidR="004C3FDD" w:rsidRDefault="002A6A83">
      <w:r>
        <w:t>Pulse «Eliminar» en la tarjeta y confirme la operación. La eliminación es definitiva; si desea conservar el aviso para utilizarlo más adelante, edítelo y cambie su estado a inactivo.</w:t>
      </w:r>
    </w:p>
    <w:p w14:paraId="3D179919" w14:textId="77777777" w:rsidR="004C3FDD" w:rsidRDefault="002A6A83">
      <w:pPr>
        <w:pStyle w:val="Ttulo3"/>
      </w:pPr>
      <w:r>
        <w:t>Visualización para otros usuarios</w:t>
      </w:r>
    </w:p>
    <w:p w14:paraId="4D592574" w14:textId="77777777" w:rsidR="004C3FDD" w:rsidRDefault="002A6A83">
      <w:r>
        <w:t>Los usuarios no administradores ven únicamente los avisos activos, ordenados del más reciente al más antiguo. No disponen de botones para crear, editar o eliminar. Si no existen publicaciones activas, Inicio muestra «No hay avisos disponibles».</w:t>
      </w:r>
    </w:p>
    <w:p w14:paraId="6FFEB704" w14:textId="77777777" w:rsidR="004C3FDD" w:rsidRDefault="002A6A83">
      <w:r>
        <w:rPr>
          <w:b/>
        </w:rPr>
        <w:t>Recomendación:</w:t>
      </w:r>
      <w:r>
        <w:t xml:space="preserve"> use títulos breves, indique claramente la acción o fecha importante y desactive los anuncios que ya no estén vigentes.</w:t>
      </w:r>
    </w:p>
    <w:p w14:paraId="19C01987" w14:textId="77777777" w:rsidR="001F589C" w:rsidRDefault="00DF0121">
      <w:pPr>
        <w:pStyle w:val="Ttulo2"/>
      </w:pPr>
      <w:r>
        <w:t>9.6 Restablecer la contraseña de un usuario</w:t>
      </w:r>
    </w:p>
    <w:p w14:paraId="79A01A4B" w14:textId="77777777" w:rsidR="001F589C" w:rsidRDefault="00DF0121">
      <w:r>
        <w:t>El administrador puede solicitar un cambio obligatorio para alumnos, profesores y preceptore</w:t>
      </w:r>
      <w:r>
        <w:t>s activos. Esta función no está disponible para cuentas administrativas.</w:t>
      </w:r>
    </w:p>
    <w:p w14:paraId="0E1DAFAD" w14:textId="77777777" w:rsidR="001F589C" w:rsidRDefault="00DF0121">
      <w:pPr>
        <w:pStyle w:val="Ttulo3"/>
      </w:pPr>
      <w:r>
        <w:t>Procedimiento del administrador</w:t>
      </w:r>
    </w:p>
    <w:p w14:paraId="23E94037" w14:textId="77777777" w:rsidR="001F589C" w:rsidRDefault="00DF0121">
      <w:pPr>
        <w:pStyle w:val="Prrafodelista"/>
      </w:pPr>
      <w:r>
        <w:t>1. Abra «Lista de Alumnos» o «Gestión Profesores», según el tipo de usuario.</w:t>
      </w:r>
    </w:p>
    <w:p w14:paraId="46513294" w14:textId="77777777" w:rsidR="001F589C" w:rsidRDefault="00DF0121">
      <w:pPr>
        <w:pStyle w:val="Prrafodelista"/>
      </w:pPr>
      <w:r>
        <w:t>2. Busque al usuario por DNI o mediante los filtros disponibles.</w:t>
      </w:r>
    </w:p>
    <w:p w14:paraId="340E453D" w14:textId="77777777" w:rsidR="001F589C" w:rsidRDefault="00DF0121">
      <w:pPr>
        <w:pStyle w:val="Prrafodelista"/>
      </w:pPr>
      <w:r>
        <w:t xml:space="preserve">3. Pulse </w:t>
      </w:r>
      <w:r>
        <w:t>el botón violeta con forma de llave, identificado como «Restablecer contraseña».</w:t>
      </w:r>
    </w:p>
    <w:p w14:paraId="2282F719" w14:textId="77777777" w:rsidR="001F589C" w:rsidRDefault="00DF0121">
      <w:pPr>
        <w:pStyle w:val="Prrafodelista"/>
      </w:pPr>
      <w:r>
        <w:t>4. Compruebe el nombre y el DNI mostrados en la confirmación.</w:t>
      </w:r>
    </w:p>
    <w:p w14:paraId="154E4DEE" w14:textId="77777777" w:rsidR="001F589C" w:rsidRDefault="00DF0121">
      <w:pPr>
        <w:pStyle w:val="Prrafodelista"/>
      </w:pPr>
      <w:r>
        <w:t>5. Lea la advertencia y pulse «Restablecer». La solicitud tendrá una vigencia de 24 horas.</w:t>
      </w:r>
    </w:p>
    <w:p w14:paraId="781060C0" w14:textId="77777777" w:rsidR="001F589C" w:rsidRDefault="00DF0121">
      <w:pPr>
        <w:pStyle w:val="Ttulo3"/>
      </w:pPr>
      <w:r>
        <w:t>Procedimiento del usua</w:t>
      </w:r>
      <w:r>
        <w:t>rio</w:t>
      </w:r>
    </w:p>
    <w:p w14:paraId="275C95EB" w14:textId="77777777" w:rsidR="001F589C" w:rsidRDefault="00DF0121">
      <w:pPr>
        <w:pStyle w:val="Prrafodelista"/>
      </w:pPr>
      <w:r>
        <w:t>1. Abra la pantalla de inicio de sesión e intente ingresar con su DNI.</w:t>
      </w:r>
    </w:p>
    <w:p w14:paraId="25F02F11" w14:textId="77777777" w:rsidR="001F589C" w:rsidRDefault="00DF0121">
      <w:pPr>
        <w:pStyle w:val="Prrafodelista"/>
      </w:pPr>
      <w:r>
        <w:lastRenderedPageBreak/>
        <w:t>2. El sistema lo dirigirá a «Crear una contraseña nueva» sin iniciar una sesión normal.</w:t>
      </w:r>
    </w:p>
    <w:p w14:paraId="0A4A58B9" w14:textId="77777777" w:rsidR="001F589C" w:rsidRDefault="00DF0121">
      <w:pPr>
        <w:pStyle w:val="Prrafodelista"/>
      </w:pPr>
      <w:r>
        <w:t>3. Escriba la contraseña nueva y repítala en «Confirmar contraseña».</w:t>
      </w:r>
    </w:p>
    <w:p w14:paraId="613A77DD" w14:textId="77777777" w:rsidR="001F589C" w:rsidRDefault="00DF0121">
      <w:pPr>
        <w:pStyle w:val="Prrafodelista"/>
      </w:pPr>
      <w:r>
        <w:t>4. La contraseña debe te</w:t>
      </w:r>
      <w:r>
        <w:t>ner entre 8 y 20 caracteres e incluir mayúscula, minúscula, número y símbolo.</w:t>
      </w:r>
    </w:p>
    <w:p w14:paraId="1B153E24" w14:textId="77777777" w:rsidR="001F589C" w:rsidRDefault="00DF0121">
      <w:pPr>
        <w:pStyle w:val="Prrafodelista"/>
      </w:pPr>
      <w:r>
        <w:t>5. Pulse «Guardar contraseña». Después del mensaje de confirmación, vuelva a iniciar sesión con la clave nueva.</w:t>
      </w:r>
    </w:p>
    <w:p w14:paraId="18FDB14A" w14:textId="77777777" w:rsidR="001F589C" w:rsidRDefault="00DF0121">
      <w:pPr>
        <w:pStyle w:val="Ttulo3"/>
      </w:pPr>
      <w:r>
        <w:t>Solicitudes vencidas</w:t>
      </w:r>
    </w:p>
    <w:p w14:paraId="57871EED" w14:textId="77777777" w:rsidR="001F589C" w:rsidRDefault="00DF0121">
      <w:r>
        <w:t>Si pasan más de 24 horas, el acceso permanece</w:t>
      </w:r>
      <w:r>
        <w:t>rá bloqueado y el usuario deberá pedir al administrador que repita el procedimiento. Solicitar nuevamente el restablecimiento renueva el plazo completo.</w:t>
      </w:r>
    </w:p>
    <w:p w14:paraId="75BA4907" w14:textId="77777777" w:rsidR="001F589C" w:rsidRDefault="00DF0121">
      <w:pPr>
        <w:pStyle w:val="Ttulo3"/>
      </w:pPr>
      <w:r>
        <w:t>Advertencia de seguridad</w:t>
      </w:r>
    </w:p>
    <w:p w14:paraId="06909712" w14:textId="77777777" w:rsidR="001F589C" w:rsidRDefault="00DF0121">
      <w:r>
        <w:t>Durante las 24 horas de vigencia, cualquier persona que conozca el DNI puede e</w:t>
      </w:r>
      <w:r>
        <w:t>stablecer una contraseña nueva. El administrador debe realizar la operación únicamente cuando el usuario esté preparado para completar el cambio y avisarle de inmediato.</w:t>
      </w:r>
    </w:p>
    <w:p w14:paraId="74003506" w14:textId="77777777" w:rsidR="003174E2" w:rsidRDefault="00F50DA7" w:rsidP="00185CE4">
      <w:r>
        <w:t>10. Gestión académica del administrador</w:t>
      </w:r>
    </w:p>
    <w:p w14:paraId="46FF1CD1" w14:textId="77777777" w:rsidR="003174E2" w:rsidRDefault="00F50DA7" w:rsidP="00185CE4">
      <w:r>
        <w:t>10.1 Materias</w:t>
      </w:r>
    </w:p>
    <w:p w14:paraId="44015EA9" w14:textId="77777777" w:rsidR="003174E2" w:rsidRDefault="00F50DA7">
      <w:r>
        <w:t>La lista permite crear materias y activar o desactivar las existentes. Antes de desactivar una, compruebe que no se utilice en cursos activos.</w:t>
      </w:r>
    </w:p>
    <w:p w14:paraId="03993FFB" w14:textId="77777777" w:rsidR="003174E2" w:rsidRDefault="00F50DA7" w:rsidP="00185CE4">
      <w:r>
        <w:t>10.2 Crear cursos</w:t>
      </w:r>
    </w:p>
    <w:p w14:paraId="293837B5" w14:textId="77777777" w:rsidR="003174E2" w:rsidRDefault="00F50DA7">
      <w:pPr>
        <w:pStyle w:val="Prrafodelista"/>
        <w:numPr>
          <w:ilvl w:val="0"/>
          <w:numId w:val="2"/>
        </w:numPr>
      </w:pPr>
      <w:r>
        <w:t>Abra «Crear nuevo curso».</w:t>
      </w:r>
    </w:p>
    <w:p w14:paraId="6CBDE515" w14:textId="77777777" w:rsidR="003174E2" w:rsidRDefault="00F50DA7">
      <w:pPr>
        <w:pStyle w:val="Prrafodelista"/>
        <w:numPr>
          <w:ilvl w:val="0"/>
          <w:numId w:val="2"/>
        </w:numPr>
      </w:pPr>
      <w:r>
        <w:t>Seleccione la materia y complete los datos solicitados.</w:t>
      </w:r>
    </w:p>
    <w:p w14:paraId="4C0A37A9" w14:textId="77777777" w:rsidR="003174E2" w:rsidRDefault="00F50DA7">
      <w:pPr>
        <w:pStyle w:val="Prrafodelista"/>
        <w:numPr>
          <w:ilvl w:val="0"/>
          <w:numId w:val="2"/>
        </w:numPr>
      </w:pPr>
      <w:r>
        <w:t>Asigne alumnos y docentes.</w:t>
      </w:r>
    </w:p>
    <w:p w14:paraId="3F0630ED" w14:textId="77777777" w:rsidR="003174E2" w:rsidRDefault="00F50DA7">
      <w:pPr>
        <w:pStyle w:val="Prrafodelista"/>
        <w:numPr>
          <w:ilvl w:val="0"/>
          <w:numId w:val="2"/>
        </w:numPr>
      </w:pPr>
      <w:r>
        <w:t>Revise el resumen y confirme.</w:t>
      </w:r>
    </w:p>
    <w:p w14:paraId="6B8FC877" w14:textId="77777777" w:rsidR="003174E2" w:rsidRDefault="00F50DA7" w:rsidP="00185CE4">
      <w:r>
        <w:t>10.3 Administrar cursos</w:t>
      </w:r>
    </w:p>
    <w:p w14:paraId="060A6B4E" w14:textId="77777777" w:rsidR="003174E2" w:rsidRDefault="00F50DA7">
      <w:r>
        <w:t>Seleccione un curso para modificar asignaciones. Use «Guardar cambios» después de revisar alumnos, docentes y materia.</w:t>
      </w:r>
    </w:p>
    <w:p w14:paraId="58C33C5E" w14:textId="77777777" w:rsidR="003174E2" w:rsidRDefault="00F50DA7" w:rsidP="00185CE4">
      <w:r>
        <w:t>10.4 Profesores y personal</w:t>
      </w:r>
    </w:p>
    <w:p w14:paraId="54EFC25B" w14:textId="77777777" w:rsidR="003174E2" w:rsidRDefault="00F50DA7">
      <w:r>
        <w:t>Desde «Profesores» se puede crear personal, actualizar datos y cambiar estados. Asigne siempre el rol correcto.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55"/>
      </w:tblGrid>
      <w:tr w:rsidR="003174E2" w14:paraId="2F9730C7" w14:textId="77777777">
        <w:tc>
          <w:tcPr>
            <w:tcW w:w="0" w:type="auto"/>
            <w:shd w:val="clear" w:color="auto" w:fill="F4F6F8"/>
            <w:vAlign w:val="center"/>
          </w:tcPr>
          <w:p w14:paraId="0CFFFF98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53FD1839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7. Resumen de creación o administración de un curso.</w:t>
            </w:r>
          </w:p>
        </w:tc>
      </w:tr>
    </w:tbl>
    <w:p w14:paraId="5637159D" w14:textId="77777777" w:rsidR="003174E2" w:rsidRDefault="003174E2"/>
    <w:p w14:paraId="1A450147" w14:textId="77777777" w:rsidR="003174E2" w:rsidRDefault="00F50DA7">
      <w:r>
        <w:br w:type="page"/>
      </w:r>
    </w:p>
    <w:p w14:paraId="644EC114" w14:textId="77777777" w:rsidR="003174E2" w:rsidRDefault="00F50DA7" w:rsidP="00185CE4">
      <w:r>
        <w:lastRenderedPageBreak/>
        <w:t>11. Guía del alumno</w:t>
      </w:r>
    </w:p>
    <w:p w14:paraId="3C5216A0" w14:textId="77777777" w:rsidR="003174E2" w:rsidRDefault="00F50DA7" w:rsidP="00185CE4">
      <w:r>
        <w:t>11.1 Inicio</w:t>
      </w:r>
    </w:p>
    <w:p w14:paraId="343AC35B" w14:textId="77777777" w:rsidR="003174E2" w:rsidRDefault="00F50DA7">
      <w:r>
        <w:t>Después de iniciar sesión, el alumno accede a la bienvenida y a las opciones habilitadas para su rol.</w:t>
      </w:r>
    </w:p>
    <w:p w14:paraId="4D653B9F" w14:textId="77777777" w:rsidR="003174E2" w:rsidRDefault="00F50DA7" w:rsidP="00185CE4">
      <w:r>
        <w:t>11.2 Materias aprobadas y pendientes</w:t>
      </w:r>
    </w:p>
    <w:p w14:paraId="3FAD1A21" w14:textId="77777777" w:rsidR="003174E2" w:rsidRDefault="00F50DA7">
      <w:pPr>
        <w:pStyle w:val="Prrafodelista"/>
        <w:numPr>
          <w:ilvl w:val="0"/>
          <w:numId w:val="2"/>
        </w:numPr>
      </w:pPr>
      <w:r>
        <w:t>Abra «Materias Aprobadas».</w:t>
      </w:r>
    </w:p>
    <w:p w14:paraId="6ED035E2" w14:textId="77777777" w:rsidR="003174E2" w:rsidRDefault="00F50DA7">
      <w:pPr>
        <w:pStyle w:val="Prrafodelista"/>
        <w:numPr>
          <w:ilvl w:val="0"/>
          <w:numId w:val="2"/>
        </w:numPr>
      </w:pPr>
      <w:r>
        <w:t>Use «Aprobadas» para consultar resultados registrados.</w:t>
      </w:r>
    </w:p>
    <w:p w14:paraId="44B00D65" w14:textId="77777777" w:rsidR="003174E2" w:rsidRDefault="00F50DA7">
      <w:pPr>
        <w:pStyle w:val="Prrafodelista"/>
        <w:numPr>
          <w:ilvl w:val="0"/>
          <w:numId w:val="2"/>
        </w:numPr>
      </w:pPr>
      <w:r>
        <w:t>Use «Pendientes» para revisar equivalencias no completadas.</w:t>
      </w:r>
    </w:p>
    <w:p w14:paraId="30FEC3EB" w14:textId="77777777" w:rsidR="003174E2" w:rsidRDefault="00F50DA7">
      <w:pPr>
        <w:pStyle w:val="Prrafodelista"/>
        <w:numPr>
          <w:ilvl w:val="0"/>
          <w:numId w:val="2"/>
        </w:numPr>
      </w:pPr>
      <w:r>
        <w:t>Use «Perfil» para acceder a sus datos.</w:t>
      </w:r>
    </w:p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414D2E30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38AEDB40" w14:textId="77777777" w:rsidR="003174E2" w:rsidRDefault="00F50DA7">
            <w:pPr>
              <w:pStyle w:val="NoteTitle"/>
            </w:pPr>
            <w:r>
              <w:rPr>
                <w:color w:val="26364A"/>
              </w:rPr>
              <w:t>Si falta información</w:t>
            </w:r>
          </w:p>
          <w:p w14:paraId="271DE7AA" w14:textId="77777777" w:rsidR="003174E2" w:rsidRDefault="00F50DA7">
            <w:r>
              <w:t>Solicite al administrador que compruebe la asignación del alumno, la materia y el estado de la equivalencia.</w:t>
            </w:r>
          </w:p>
        </w:tc>
      </w:tr>
    </w:tbl>
    <w:p w14:paraId="48F1C193" w14:textId="77777777" w:rsidR="003174E2" w:rsidRDefault="003174E2"/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51"/>
      </w:tblGrid>
      <w:tr w:rsidR="003174E2" w14:paraId="509BBADF" w14:textId="77777777">
        <w:tc>
          <w:tcPr>
            <w:tcW w:w="0" w:type="auto"/>
            <w:shd w:val="clear" w:color="auto" w:fill="F4F6F8"/>
            <w:vAlign w:val="center"/>
          </w:tcPr>
          <w:p w14:paraId="7D9C11F2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6769602E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8. Pestañas Aprobadas y Pendientes del alumno.</w:t>
            </w:r>
          </w:p>
        </w:tc>
      </w:tr>
    </w:tbl>
    <w:p w14:paraId="015CE803" w14:textId="77777777" w:rsidR="003174E2" w:rsidRDefault="003174E2"/>
    <w:p w14:paraId="643D7D40" w14:textId="77777777" w:rsidR="003174E2" w:rsidRDefault="00F50DA7">
      <w:r>
        <w:br w:type="page"/>
      </w:r>
    </w:p>
    <w:p w14:paraId="25FAE901" w14:textId="77777777" w:rsidR="003174E2" w:rsidRDefault="00F50DA7" w:rsidP="00185CE4">
      <w:r>
        <w:lastRenderedPageBreak/>
        <w:t>12. Guía del docente y del preceptor</w:t>
      </w:r>
    </w:p>
    <w:p w14:paraId="25C987C2" w14:textId="77777777" w:rsidR="003174E2" w:rsidRDefault="00F50DA7" w:rsidP="00185CE4">
      <w:r>
        <w:t>12.1 Docente</w:t>
      </w:r>
    </w:p>
    <w:p w14:paraId="3F69E063" w14:textId="77777777" w:rsidR="003174E2" w:rsidRDefault="00F50DA7">
      <w:pPr>
        <w:pStyle w:val="Prrafodelista"/>
        <w:numPr>
          <w:ilvl w:val="0"/>
          <w:numId w:val="2"/>
        </w:numPr>
      </w:pPr>
      <w:r>
        <w:t>Abra la opción «Docente».</w:t>
      </w:r>
    </w:p>
    <w:p w14:paraId="5BD217AC" w14:textId="77777777" w:rsidR="003174E2" w:rsidRDefault="00F50DA7">
      <w:pPr>
        <w:pStyle w:val="Prrafodelista"/>
        <w:numPr>
          <w:ilvl w:val="0"/>
          <w:numId w:val="2"/>
        </w:numPr>
      </w:pPr>
      <w:r>
        <w:t>Seleccione la pestaña de la materia correspondiente.</w:t>
      </w:r>
    </w:p>
    <w:p w14:paraId="25E2F5EE" w14:textId="77777777" w:rsidR="003174E2" w:rsidRDefault="00F50DA7">
      <w:pPr>
        <w:pStyle w:val="Prrafodelista"/>
        <w:numPr>
          <w:ilvl w:val="0"/>
          <w:numId w:val="2"/>
        </w:numPr>
      </w:pPr>
      <w:r>
        <w:t>Localice al alumno dentro del curso.</w:t>
      </w:r>
    </w:p>
    <w:p w14:paraId="0F017A24" w14:textId="77777777" w:rsidR="003174E2" w:rsidRDefault="00F50DA7">
      <w:pPr>
        <w:pStyle w:val="Prrafodelista"/>
        <w:numPr>
          <w:ilvl w:val="0"/>
          <w:numId w:val="2"/>
        </w:numPr>
      </w:pPr>
      <w:r>
        <w:t>Cargue o actualice la nota.</w:t>
      </w:r>
    </w:p>
    <w:p w14:paraId="46B75FEA" w14:textId="77777777" w:rsidR="003174E2" w:rsidRDefault="00F50DA7">
      <w:pPr>
        <w:pStyle w:val="Prrafodelista"/>
        <w:numPr>
          <w:ilvl w:val="0"/>
          <w:numId w:val="2"/>
        </w:numPr>
      </w:pPr>
      <w:r>
        <w:t>Revise la información y confirme.</w:t>
      </w:r>
    </w:p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29B6C395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03E76DA0" w14:textId="77777777" w:rsidR="003174E2" w:rsidRDefault="00F50DA7">
            <w:pPr>
              <w:pStyle w:val="NoteTitle"/>
            </w:pPr>
            <w:r>
              <w:rPr>
                <w:color w:val="26364A"/>
              </w:rPr>
              <w:t>Buenas prácticas</w:t>
            </w:r>
          </w:p>
          <w:p w14:paraId="60654FE4" w14:textId="77777777" w:rsidR="003174E2" w:rsidRDefault="00F50DA7">
            <w:r>
              <w:t>Verifique alumno, materia y nota antes de confirmar. No recargue la página mientras se guarda el cambio.</w:t>
            </w:r>
          </w:p>
        </w:tc>
      </w:tr>
    </w:tbl>
    <w:p w14:paraId="6379F83A" w14:textId="77777777" w:rsidR="003174E2" w:rsidRDefault="003174E2"/>
    <w:p w14:paraId="5934C5C0" w14:textId="77777777" w:rsidR="003174E2" w:rsidRDefault="00F50DA7" w:rsidP="00185CE4">
      <w:r>
        <w:t>12.2 Preceptor</w:t>
      </w:r>
    </w:p>
    <w:p w14:paraId="58933A2E" w14:textId="77777777" w:rsidR="003174E2" w:rsidRDefault="00F50DA7">
      <w:r>
        <w:t>El preceptor accede al inicio y a las funciones que la configuración actual habilite. Si una opción necesaria no aparece, el administrador debe revisar el rol y la versión desplegada.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1"/>
      </w:tblGrid>
      <w:tr w:rsidR="003174E2" w14:paraId="55A04081" w14:textId="77777777">
        <w:tc>
          <w:tcPr>
            <w:tcW w:w="0" w:type="auto"/>
            <w:shd w:val="clear" w:color="auto" w:fill="F4F6F8"/>
            <w:vAlign w:val="center"/>
          </w:tcPr>
          <w:p w14:paraId="232BD1FA" w14:textId="77777777" w:rsidR="003174E2" w:rsidRPr="00B778B1" w:rsidRDefault="00F50DA7" w:rsidP="00B778B1">
            <w:pPr>
              <w:pStyle w:val="Capture"/>
              <w:jc w:val="center"/>
            </w:pPr>
            <w:r w:rsidRPr="00B778B1">
              <w:rPr>
                <w:color w:val="26364A"/>
              </w:rPr>
              <w:t>ESPACIO PARA CAPTURA</w:t>
            </w:r>
          </w:p>
          <w:p w14:paraId="6323206F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9. Vista del docente con cursos y carga de nota.</w:t>
            </w:r>
          </w:p>
        </w:tc>
      </w:tr>
    </w:tbl>
    <w:p w14:paraId="7FD76A34" w14:textId="77777777" w:rsidR="003174E2" w:rsidRDefault="003174E2"/>
    <w:p w14:paraId="061248D3" w14:textId="77777777" w:rsidR="003174E2" w:rsidRDefault="00F50DA7">
      <w:r>
        <w:br w:type="page"/>
      </w:r>
    </w:p>
    <w:p w14:paraId="06808AEA" w14:textId="77777777" w:rsidR="003174E2" w:rsidRDefault="00F50DA7" w:rsidP="00185CE4">
      <w:r>
        <w:lastRenderedPageBreak/>
        <w:t>13. Redis opcional</w:t>
      </w:r>
    </w:p>
    <w:p w14:paraId="0C5DF8B2" w14:textId="77777777" w:rsidR="003174E2" w:rsidRDefault="00F50DA7">
      <w:r>
        <w:t>Redis no es necesario para el recorrido básico. Para iniciarlo con Docker: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4"/>
      </w:tblGrid>
      <w:tr w:rsidR="003174E2" w14:paraId="78E5CCAB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0C1A754C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6E1293A9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docker compose -f docker\docker-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compose.redis.yml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up -d</w:t>
            </w:r>
          </w:p>
          <w:p w14:paraId="59B7BD4B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docker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ps</w:t>
            </w:r>
            <w:proofErr w:type="spellEnd"/>
          </w:p>
        </w:tc>
      </w:tr>
    </w:tbl>
    <w:p w14:paraId="22E9C7F0" w14:textId="77777777" w:rsidR="003174E2" w:rsidRDefault="003174E2"/>
    <w:p w14:paraId="7DA819ED" w14:textId="77777777" w:rsidR="003174E2" w:rsidRDefault="00F50DA7">
      <w:r>
        <w:t xml:space="preserve">El contenedor debe llamarse </w:t>
      </w:r>
      <w:proofErr w:type="spellStart"/>
      <w:r>
        <w:t>redis</w:t>
      </w:r>
      <w:proofErr w:type="spellEnd"/>
      <w:r>
        <w:t xml:space="preserve"> y usar el puerto 6379. Para detenerlo: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35"/>
      </w:tblGrid>
      <w:tr w:rsidR="003174E2" w:rsidRPr="00DA7A0A" w14:paraId="18092495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34F78DD6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docker compose -f docker\docker-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compose.redis.yml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down</w:t>
            </w:r>
          </w:p>
        </w:tc>
      </w:tr>
    </w:tbl>
    <w:p w14:paraId="31CD39CD" w14:textId="77777777" w:rsidR="003174E2" w:rsidRPr="005D6DD2" w:rsidRDefault="003174E2">
      <w:pPr>
        <w:rPr>
          <w:lang w:val="en-US"/>
        </w:rPr>
      </w:pPr>
    </w:p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42A31F58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292F46DD" w14:textId="77777777" w:rsidR="003174E2" w:rsidRDefault="00F50DA7">
            <w:pPr>
              <w:pStyle w:val="NoteTitle"/>
            </w:pPr>
            <w:proofErr w:type="gramStart"/>
            <w:r>
              <w:rPr>
                <w:color w:val="26364A"/>
              </w:rPr>
              <w:t>Cuándo</w:t>
            </w:r>
            <w:proofErr w:type="gramEnd"/>
            <w:r>
              <w:rPr>
                <w:color w:val="26364A"/>
              </w:rPr>
              <w:t xml:space="preserve"> omitirlo</w:t>
            </w:r>
          </w:p>
          <w:p w14:paraId="15BE5A83" w14:textId="77777777" w:rsidR="003174E2" w:rsidRDefault="00F50DA7">
            <w:r>
              <w:t>Para una evaluación centrada en instalación, inicio de sesión y funciones académicas principales, Redis puede quedar sin iniciar.</w:t>
            </w:r>
          </w:p>
        </w:tc>
      </w:tr>
    </w:tbl>
    <w:p w14:paraId="06F63EF3" w14:textId="77777777" w:rsidR="003174E2" w:rsidRDefault="003174E2"/>
    <w:p w14:paraId="2FD9AACC" w14:textId="77777777" w:rsidR="003174E2" w:rsidRDefault="00F50DA7">
      <w:r>
        <w:br w:type="page"/>
      </w:r>
    </w:p>
    <w:p w14:paraId="4C7A28A1" w14:textId="77777777" w:rsidR="003174E2" w:rsidRDefault="00F50DA7" w:rsidP="00185CE4">
      <w:r>
        <w:lastRenderedPageBreak/>
        <w:t>14. Solución de problemas</w:t>
      </w:r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2884"/>
        <w:gridCol w:w="5689"/>
      </w:tblGrid>
      <w:tr w:rsidR="003174E2" w14:paraId="2194BAF4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05757E23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Problema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0774A96F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Solución recomendada</w:t>
            </w:r>
          </w:p>
        </w:tc>
      </w:tr>
      <w:tr w:rsidR="003174E2" w14:paraId="4994AA02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1D4DBE2" w14:textId="77777777" w:rsidR="003174E2" w:rsidRDefault="00F50DA7">
            <w:r>
              <w:t>ERR_CONNECTION_REFUSED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E04649D" w14:textId="77777777" w:rsidR="003174E2" w:rsidRDefault="00F50DA7">
            <w:r>
              <w:t xml:space="preserve">Confirme que el </w:t>
            </w:r>
            <w:proofErr w:type="spellStart"/>
            <w:r>
              <w:t>backend</w:t>
            </w:r>
            <w:proofErr w:type="spellEnd"/>
            <w:r>
              <w:t xml:space="preserve"> esté activo en localhost:5000.</w:t>
            </w:r>
          </w:p>
        </w:tc>
      </w:tr>
      <w:tr w:rsidR="003174E2" w14:paraId="29CA5693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74AF9CC" w14:textId="77777777" w:rsidR="003174E2" w:rsidRDefault="00F50DA7">
            <w:r>
              <w:t xml:space="preserve">URL con </w:t>
            </w:r>
            <w:proofErr w:type="spellStart"/>
            <w:r>
              <w:t>undefined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25DF69A" w14:textId="77777777" w:rsidR="003174E2" w:rsidRDefault="00F50DA7">
            <w:r>
              <w:t xml:space="preserve">Revise VITE_URL_BACK y reinicie el </w:t>
            </w:r>
            <w:proofErr w:type="spellStart"/>
            <w:r>
              <w:t>frontend</w:t>
            </w:r>
            <w:proofErr w:type="spellEnd"/>
            <w:r>
              <w:t>.</w:t>
            </w:r>
          </w:p>
        </w:tc>
      </w:tr>
      <w:tr w:rsidR="003174E2" w14:paraId="6FEDDBB9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2681D11" w14:textId="77777777" w:rsidR="003174E2" w:rsidRDefault="00F50DA7">
            <w:r>
              <w:t>Error de MongoDB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F3002F1" w14:textId="77777777" w:rsidR="003174E2" w:rsidRDefault="00F50DA7">
            <w:r>
              <w:t>Inicie Docker/MongoDB y compruebe MONGO_URI.</w:t>
            </w:r>
          </w:p>
        </w:tc>
      </w:tr>
      <w:tr w:rsidR="003174E2" w14:paraId="6543B4FC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31331EF" w14:textId="77777777" w:rsidR="003174E2" w:rsidRDefault="00F50DA7">
            <w:r>
              <w:t>Faltan variables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26F5CB0" w14:textId="77777777" w:rsidR="003174E2" w:rsidRDefault="00F50DA7">
            <w:proofErr w:type="gramStart"/>
            <w:r>
              <w:t>Compare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con .</w:t>
            </w:r>
            <w:proofErr w:type="spellStart"/>
            <w:r>
              <w:t>env.example</w:t>
            </w:r>
            <w:proofErr w:type="spellEnd"/>
            <w:r>
              <w:t>.</w:t>
            </w:r>
          </w:p>
        </w:tc>
      </w:tr>
      <w:tr w:rsidR="003174E2" w14:paraId="3E8B89A6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1831AB5" w14:textId="77777777" w:rsidR="003174E2" w:rsidRDefault="00F50DA7">
            <w:r>
              <w:t>Administrador no ingresa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4DA498ED" w14:textId="77777777" w:rsidR="003174E2" w:rsidRDefault="00F50DA7">
            <w:r>
              <w:t xml:space="preserve">Ejecute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proofErr w:type="gramStart"/>
            <w:r>
              <w:t>seed:admin</w:t>
            </w:r>
            <w:proofErr w:type="spellEnd"/>
            <w:proofErr w:type="gramEnd"/>
            <w:r>
              <w:t xml:space="preserve"> y use los datos configurados.</w:t>
            </w:r>
          </w:p>
        </w:tc>
      </w:tr>
      <w:tr w:rsidR="003174E2" w14:paraId="53F74808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0A2C7F13" w14:textId="77777777" w:rsidR="003174E2" w:rsidRDefault="00F50DA7">
            <w:r>
              <w:t>Error de CORS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813A03E" w14:textId="77777777" w:rsidR="003174E2" w:rsidRDefault="00F50DA7">
            <w:r>
              <w:t xml:space="preserve">Use FRONTEND_URL=localhost:5173 y reinicie el </w:t>
            </w:r>
            <w:proofErr w:type="spellStart"/>
            <w:r>
              <w:t>backend</w:t>
            </w:r>
            <w:proofErr w:type="spellEnd"/>
            <w:r>
              <w:t>.</w:t>
            </w:r>
          </w:p>
        </w:tc>
      </w:tr>
      <w:tr w:rsidR="003174E2" w14:paraId="7DAC9359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0934F1F" w14:textId="77777777" w:rsidR="003174E2" w:rsidRDefault="00F50DA7">
            <w:r>
              <w:t>Puerto ocupado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E4F2789" w14:textId="77777777" w:rsidR="003174E2" w:rsidRDefault="00F50DA7">
            <w:r>
              <w:t>Cierre el proceso que lo usa o coordine el cambio de puerto.</w:t>
            </w:r>
          </w:p>
        </w:tc>
      </w:tr>
      <w:tr w:rsidR="003174E2" w14:paraId="75CE0CE5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09DC2B4" w14:textId="77777777" w:rsidR="003174E2" w:rsidRDefault="00F50DA7">
            <w:r>
              <w:t xml:space="preserve">Cambios </w:t>
            </w:r>
            <w:proofErr w:type="gramStart"/>
            <w:r>
              <w:t>de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no se aplican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F435985" w14:textId="77777777" w:rsidR="003174E2" w:rsidRDefault="00F50DA7">
            <w:r>
              <w:t xml:space="preserve">Detenga con </w:t>
            </w:r>
            <w:proofErr w:type="spellStart"/>
            <w:r>
              <w:t>Ctrl+C</w:t>
            </w:r>
            <w:proofErr w:type="spellEnd"/>
            <w:r>
              <w:t xml:space="preserve"> y vuelva a ejecutar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dev</w:t>
            </w:r>
            <w:proofErr w:type="spellEnd"/>
            <w:r>
              <w:t>.</w:t>
            </w:r>
          </w:p>
        </w:tc>
      </w:tr>
      <w:tr w:rsidR="003174E2" w14:paraId="4645F154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CD19543" w14:textId="77777777" w:rsidR="003174E2" w:rsidRDefault="00F50DA7">
            <w:r>
              <w:t>Acceso denegado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F583716" w14:textId="77777777" w:rsidR="003174E2" w:rsidRDefault="00F50DA7">
            <w:r>
              <w:t>Compruebe que la cuenta tenga el rol adecuado.</w:t>
            </w:r>
          </w:p>
        </w:tc>
      </w:tr>
    </w:tbl>
    <w:p w14:paraId="0447EF0C" w14:textId="77777777" w:rsidR="003174E2" w:rsidRDefault="003174E2"/>
    <w:p w14:paraId="56AA566E" w14:textId="77777777" w:rsidR="003174E2" w:rsidRDefault="00F50DA7" w:rsidP="00185CE4">
      <w:r>
        <w:t>14.1 Diagnóstico rápido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50"/>
      </w:tblGrid>
      <w:tr w:rsidR="003174E2" w14:paraId="7C9E6B1E" w14:textId="77777777"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5FC2A734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docker 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ps</w:t>
            </w:r>
            <w:proofErr w:type="spellEnd"/>
          </w:p>
          <w:p w14:paraId="49956FA6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Invoke-</w:t>
            </w:r>
            <w:proofErr w:type="spell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WebRequest</w:t>
            </w:r>
            <w:proofErr w:type="spellEnd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 http://localhost:5000</w:t>
            </w:r>
          </w:p>
          <w:p w14:paraId="04E91384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dev</w:t>
            </w:r>
            <w:proofErr w:type="spellEnd"/>
          </w:p>
        </w:tc>
      </w:tr>
    </w:tbl>
    <w:p w14:paraId="648058A1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496B5716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2AD506B6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Regla práctica</w:t>
            </w:r>
          </w:p>
          <w:p w14:paraId="496F2F03" w14:textId="77777777" w:rsidR="003174E2" w:rsidRDefault="00F50DA7">
            <w:r>
              <w:t>Lea siempre el primer mensaje de error completo en la terminal: suele indicar qué archivo o servicio falta.</w:t>
            </w:r>
          </w:p>
        </w:tc>
      </w:tr>
    </w:tbl>
    <w:p w14:paraId="35F8CE65" w14:textId="77777777" w:rsidR="003174E2" w:rsidRDefault="003174E2"/>
    <w:p w14:paraId="2512C5A5" w14:textId="77777777" w:rsidR="003174E2" w:rsidRDefault="00F50DA7">
      <w:r>
        <w:br w:type="page"/>
      </w:r>
    </w:p>
    <w:p w14:paraId="5C351352" w14:textId="77777777" w:rsidR="003174E2" w:rsidRDefault="00F50DA7" w:rsidP="00185CE4">
      <w:r>
        <w:lastRenderedPageBreak/>
        <w:t>15. Verificación final para la entrega</w:t>
      </w:r>
    </w:p>
    <w:p w14:paraId="7B331C75" w14:textId="77777777" w:rsidR="003174E2" w:rsidRDefault="00F50DA7">
      <w:pPr>
        <w:pStyle w:val="Prrafodelista"/>
        <w:numPr>
          <w:ilvl w:val="0"/>
          <w:numId w:val="1"/>
        </w:numPr>
      </w:pPr>
      <w:r>
        <w:t>MongoDB inicia correctamente.</w:t>
      </w:r>
    </w:p>
    <w:p w14:paraId="72D7B561" w14:textId="77777777" w:rsidR="003174E2" w:rsidRDefault="00F50DA7">
      <w:pPr>
        <w:pStyle w:val="Prrafodelista"/>
        <w:numPr>
          <w:ilvl w:val="0"/>
          <w:numId w:val="1"/>
        </w:numPr>
      </w:pPr>
      <w:r>
        <w:t xml:space="preserve">El </w:t>
      </w:r>
      <w:proofErr w:type="spellStart"/>
      <w:r>
        <w:t>backend</w:t>
      </w:r>
      <w:proofErr w:type="spellEnd"/>
      <w:r>
        <w:t xml:space="preserve"> responde en http://localhost:5000.</w:t>
      </w:r>
    </w:p>
    <w:p w14:paraId="58563443" w14:textId="77777777" w:rsidR="003174E2" w:rsidRDefault="00F50DA7">
      <w:pPr>
        <w:pStyle w:val="Prrafodelista"/>
        <w:numPr>
          <w:ilvl w:val="0"/>
          <w:numId w:val="1"/>
        </w:numPr>
      </w:pPr>
      <w:proofErr w:type="spellStart"/>
      <w:r>
        <w:t>Swagger</w:t>
      </w:r>
      <w:proofErr w:type="spellEnd"/>
      <w:r>
        <w:t xml:space="preserve"> abre en http://localhost:5000/api-docs.</w:t>
      </w:r>
    </w:p>
    <w:p w14:paraId="7E1FC913" w14:textId="77777777" w:rsidR="003174E2" w:rsidRDefault="00F50DA7">
      <w:pPr>
        <w:pStyle w:val="Prrafodelista"/>
        <w:numPr>
          <w:ilvl w:val="0"/>
          <w:numId w:val="1"/>
        </w:numPr>
      </w:pPr>
      <w:r>
        <w:t xml:space="preserve">El </w:t>
      </w:r>
      <w:proofErr w:type="spellStart"/>
      <w:r>
        <w:t>frontend</w:t>
      </w:r>
      <w:proofErr w:type="spellEnd"/>
      <w:r>
        <w:t xml:space="preserve"> abre en http://localhost:5173.</w:t>
      </w:r>
    </w:p>
    <w:p w14:paraId="2471DCD5" w14:textId="77777777" w:rsidR="003174E2" w:rsidRDefault="00F50DA7">
      <w:pPr>
        <w:pStyle w:val="Prrafodelista"/>
        <w:numPr>
          <w:ilvl w:val="0"/>
          <w:numId w:val="1"/>
        </w:numPr>
      </w:pPr>
      <w:r>
        <w:t>El administrador puede iniciar y cerrar sesión.</w:t>
      </w:r>
    </w:p>
    <w:p w14:paraId="3F31A5D4" w14:textId="77777777" w:rsidR="003174E2" w:rsidRDefault="00F50DA7">
      <w:pPr>
        <w:pStyle w:val="Prrafodelista"/>
        <w:numPr>
          <w:ilvl w:val="0"/>
          <w:numId w:val="1"/>
        </w:numPr>
      </w:pPr>
      <w:r>
        <w:t>Un alumno puede registrarse y ser validado.</w:t>
      </w:r>
    </w:p>
    <w:p w14:paraId="6EB396AC" w14:textId="77777777" w:rsidR="003174E2" w:rsidRDefault="00F50DA7">
      <w:pPr>
        <w:pStyle w:val="Prrafodelista"/>
        <w:numPr>
          <w:ilvl w:val="0"/>
          <w:numId w:val="1"/>
        </w:numPr>
      </w:pPr>
      <w:r>
        <w:t>El administrador puede gestionar materias, cursos y equivalencias.</w:t>
      </w:r>
    </w:p>
    <w:p w14:paraId="7AA82A75" w14:textId="77777777" w:rsidR="003174E2" w:rsidRDefault="00F50DA7">
      <w:pPr>
        <w:pStyle w:val="Prrafodelista"/>
        <w:numPr>
          <w:ilvl w:val="0"/>
          <w:numId w:val="1"/>
        </w:numPr>
      </w:pPr>
      <w:r>
        <w:t>El docente puede visualizar un curso y cargar una nota.</w:t>
      </w:r>
    </w:p>
    <w:p w14:paraId="2071D2F3" w14:textId="77777777" w:rsidR="003174E2" w:rsidRDefault="00F50DA7">
      <w:pPr>
        <w:pStyle w:val="Prrafodelista"/>
        <w:numPr>
          <w:ilvl w:val="0"/>
          <w:numId w:val="1"/>
        </w:numPr>
      </w:pPr>
      <w:r>
        <w:t xml:space="preserve">Los </w:t>
      </w:r>
      <w:proofErr w:type="gramStart"/>
      <w:r>
        <w:t>archivos .</w:t>
      </w:r>
      <w:proofErr w:type="spellStart"/>
      <w:r>
        <w:t>env</w:t>
      </w:r>
      <w:proofErr w:type="spellEnd"/>
      <w:proofErr w:type="gramEnd"/>
      <w:r>
        <w:t xml:space="preserve"> no están publicados.</w:t>
      </w:r>
    </w:p>
    <w:p w14:paraId="49B68546" w14:textId="77777777" w:rsidR="003174E2" w:rsidRDefault="00F50DA7">
      <w:pPr>
        <w:pStyle w:val="Prrafodelista"/>
        <w:numPr>
          <w:ilvl w:val="0"/>
          <w:numId w:val="1"/>
        </w:numPr>
      </w:pPr>
      <w:r>
        <w:t>Las capturas definitivas fueron insertadas.</w:t>
      </w:r>
    </w:p>
    <w:p w14:paraId="7A23B5D4" w14:textId="77777777" w:rsidR="003174E2" w:rsidRDefault="00F50DA7" w:rsidP="00185CE4">
      <w:r>
        <w:t>15.1 Glosario</w:t>
      </w:r>
    </w:p>
    <w:tbl>
      <w:tblPr>
        <w:tblStyle w:val="Tablaconcuadrcula"/>
        <w:tblW w:w="0" w:type="auto"/>
        <w:tblInd w:w="100" w:type="dxa"/>
        <w:tblLook w:val="04A0" w:firstRow="1" w:lastRow="0" w:firstColumn="1" w:lastColumn="0" w:noHBand="0" w:noVBand="1"/>
      </w:tblPr>
      <w:tblGrid>
        <w:gridCol w:w="1966"/>
        <w:gridCol w:w="4140"/>
      </w:tblGrid>
      <w:tr w:rsidR="003174E2" w14:paraId="562C0185" w14:textId="77777777"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47037955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Término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6B527A55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Significado</w:t>
            </w:r>
          </w:p>
        </w:tc>
      </w:tr>
      <w:tr w:rsidR="003174E2" w14:paraId="62B90E3D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14321DB" w14:textId="77777777" w:rsidR="003174E2" w:rsidRDefault="00F50DA7"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776C6E5" w14:textId="77777777" w:rsidR="003174E2" w:rsidRDefault="00F50DA7">
            <w:r>
              <w:t>Parte visual utilizada desde el navegador.</w:t>
            </w:r>
          </w:p>
        </w:tc>
      </w:tr>
      <w:tr w:rsidR="003174E2" w14:paraId="0603DBA3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0642C33" w14:textId="77777777" w:rsidR="003174E2" w:rsidRDefault="00F50DA7"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E008BE6" w14:textId="77777777" w:rsidR="003174E2" w:rsidRDefault="00F50DA7">
            <w:r>
              <w:t>Servidor que procesa datos y permisos.</w:t>
            </w:r>
          </w:p>
        </w:tc>
      </w:tr>
      <w:tr w:rsidR="003174E2" w14:paraId="5D0533FC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D0DB0F7" w14:textId="77777777" w:rsidR="003174E2" w:rsidRDefault="00F50DA7">
            <w:r>
              <w:t>API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14AC8C5" w14:textId="77777777" w:rsidR="003174E2" w:rsidRDefault="00F50DA7">
            <w:r>
              <w:t xml:space="preserve">Comunicación entre </w:t>
            </w:r>
            <w:proofErr w:type="spellStart"/>
            <w:r>
              <w:t>frontend</w:t>
            </w:r>
            <w:proofErr w:type="spellEnd"/>
            <w:r>
              <w:t xml:space="preserve"> y </w:t>
            </w:r>
            <w:proofErr w:type="spellStart"/>
            <w:r>
              <w:t>backend</w:t>
            </w:r>
            <w:proofErr w:type="spellEnd"/>
            <w:r>
              <w:t>.</w:t>
            </w:r>
          </w:p>
        </w:tc>
      </w:tr>
      <w:tr w:rsidR="003174E2" w14:paraId="16B2DD10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2BA845A8" w14:textId="77777777" w:rsidR="003174E2" w:rsidRDefault="00F50DA7">
            <w:r>
              <w:t>Variable de entorno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1850237" w14:textId="77777777" w:rsidR="003174E2" w:rsidRDefault="00F50DA7">
            <w:r>
              <w:t xml:space="preserve">Configuración privada guardada </w:t>
            </w:r>
            <w:proofErr w:type="gramStart"/>
            <w:r>
              <w:t>en .</w:t>
            </w:r>
            <w:proofErr w:type="spellStart"/>
            <w:r>
              <w:t>env</w:t>
            </w:r>
            <w:proofErr w:type="spellEnd"/>
            <w:proofErr w:type="gramEnd"/>
            <w:r>
              <w:t>.</w:t>
            </w:r>
          </w:p>
        </w:tc>
      </w:tr>
      <w:tr w:rsidR="003174E2" w14:paraId="20AACD02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6D763A3" w14:textId="77777777" w:rsidR="003174E2" w:rsidRDefault="00F50DA7">
            <w:r>
              <w:t>Rol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0164039" w14:textId="77777777" w:rsidR="003174E2" w:rsidRDefault="00F50DA7">
            <w:r>
              <w:t>Nivel de acceso asignado a un usuario.</w:t>
            </w:r>
          </w:p>
        </w:tc>
      </w:tr>
      <w:tr w:rsidR="003174E2" w14:paraId="5CB369B8" w14:textId="77777777"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53879AC5" w14:textId="77777777" w:rsidR="003174E2" w:rsidRDefault="00F50DA7">
            <w:r>
              <w:t>Equivalencia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44957A1" w14:textId="77777777" w:rsidR="003174E2" w:rsidRDefault="00F50DA7">
            <w:r>
              <w:t>Reconocimiento académico entre materias.</w:t>
            </w:r>
          </w:p>
        </w:tc>
      </w:tr>
      <w:tr w:rsidR="003174E2" w14:paraId="7716703A" w14:textId="77777777"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9EB9474" w14:textId="77777777" w:rsidR="003174E2" w:rsidRDefault="00F50DA7">
            <w:proofErr w:type="spellStart"/>
            <w:r>
              <w:t>Swagger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DAB1377" w14:textId="77777777" w:rsidR="003174E2" w:rsidRDefault="00F50DA7">
            <w:r>
              <w:t>Vista técnica interactiva de la API.</w:t>
            </w:r>
          </w:p>
        </w:tc>
      </w:tr>
    </w:tbl>
    <w:p w14:paraId="32DC6386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9"/>
      </w:tblGrid>
      <w:tr w:rsidR="003174E2" w14:paraId="4663A1F1" w14:textId="77777777"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4BE2C84C" w14:textId="77777777" w:rsidR="003174E2" w:rsidRDefault="00F50DA7">
            <w:pPr>
              <w:pStyle w:val="NoteTitle"/>
            </w:pPr>
            <w:r>
              <w:rPr>
                <w:color w:val="26364A"/>
              </w:rPr>
              <w:t>Fin del manual</w:t>
            </w:r>
          </w:p>
          <w:p w14:paraId="562AE36D" w14:textId="77777777" w:rsidR="003174E2" w:rsidRDefault="00F50DA7">
            <w:r>
              <w:t>Complete la portada, inserte las capturas y actualice el índice antes de entregar.</w:t>
            </w:r>
          </w:p>
        </w:tc>
      </w:tr>
    </w:tbl>
    <w:p w14:paraId="7748701E" w14:textId="77777777" w:rsidR="003174E2" w:rsidRDefault="003174E2"/>
    <w:sectPr w:rsidR="003174E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1134" w:bottom="1134" w:left="1276" w:header="560" w:footer="5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6D95BE" w14:textId="77777777" w:rsidR="00DF0121" w:rsidRDefault="00DF0121">
      <w:pPr>
        <w:spacing w:after="0" w:line="240" w:lineRule="auto"/>
      </w:pPr>
      <w:r>
        <w:separator/>
      </w:r>
    </w:p>
  </w:endnote>
  <w:endnote w:type="continuationSeparator" w:id="0">
    <w:p w14:paraId="670626DD" w14:textId="77777777" w:rsidR="00DF0121" w:rsidRDefault="00DF0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5186B" w14:textId="77777777" w:rsidR="008E3BBC" w:rsidRDefault="008E3BB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EB63F7" w14:textId="77777777" w:rsidR="003174E2" w:rsidRDefault="008E3BBC">
    <w:pPr>
      <w:jc w:val="center"/>
    </w:pPr>
    <w:r>
      <w:rPr>
        <w:b/>
        <w:noProof/>
        <w:color w:val="16324F"/>
        <w:sz w:val="19"/>
      </w:rPr>
      <w:drawing>
        <wp:anchor distT="0" distB="0" distL="114300" distR="114300" simplePos="0" relativeHeight="251658240" behindDoc="0" locked="0" layoutInCell="1" allowOverlap="1" wp14:anchorId="0F228B9B" wp14:editId="3B52613F">
          <wp:simplePos x="0" y="0"/>
          <wp:positionH relativeFrom="margin">
            <wp:align>right</wp:align>
          </wp:positionH>
          <wp:positionV relativeFrom="paragraph">
            <wp:posOffset>-9856810</wp:posOffset>
          </wp:positionV>
          <wp:extent cx="1494790" cy="456565"/>
          <wp:effectExtent l="0" t="0" r="0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94790" cy="4565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50DA7">
      <w:rPr>
        <w:color w:val="637381"/>
        <w:sz w:val="17"/>
      </w:rPr>
      <w:t>Página</w:t>
    </w:r>
    <w:r>
      <w:rPr>
        <w:color w:val="637381"/>
        <w:sz w:val="17"/>
      </w:rPr>
      <w:t xml:space="preserve"> </w:t>
    </w:r>
    <w:r w:rsidR="00F50DA7">
      <w:fldChar w:fldCharType="begin"/>
    </w:r>
    <w:r w:rsidR="00F50DA7">
      <w:instrText>PAGE</w:instrText>
    </w:r>
    <w:r w:rsidR="00F50DA7">
      <w:fldChar w:fldCharType="separate"/>
    </w:r>
    <w:r w:rsidR="005D6DD2">
      <w:rPr>
        <w:noProof/>
      </w:rPr>
      <w:t>1</w:t>
    </w:r>
    <w:r w:rsidR="00F50DA7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16E11" w14:textId="77777777" w:rsidR="008E3BBC" w:rsidRDefault="008E3BB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2C9A3D" w14:textId="77777777" w:rsidR="00DF0121" w:rsidRDefault="00DF0121">
      <w:pPr>
        <w:spacing w:after="0" w:line="240" w:lineRule="auto"/>
      </w:pPr>
      <w:r>
        <w:separator/>
      </w:r>
    </w:p>
  </w:footnote>
  <w:footnote w:type="continuationSeparator" w:id="0">
    <w:p w14:paraId="107F87B6" w14:textId="77777777" w:rsidR="00DF0121" w:rsidRDefault="00DF0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96ECD" w14:textId="77777777" w:rsidR="008E3BBC" w:rsidRDefault="008E3BB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10" w:type="dxa"/>
      <w:tblBorders>
        <w:bottom w:val="single" w:sz="10" w:space="0" w:color="178A61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67"/>
      <w:gridCol w:w="2022"/>
    </w:tblGrid>
    <w:tr w:rsidR="003174E2" w14:paraId="51FA9D12" w14:textId="77777777">
      <w:tc>
        <w:tcPr>
          <w:tcW w:w="0" w:type="auto"/>
        </w:tcPr>
        <w:p w14:paraId="1EC651B1" w14:textId="77777777" w:rsidR="003174E2" w:rsidRDefault="00F50DA7" w:rsidP="008E3BBC">
          <w:r>
            <w:rPr>
              <w:b/>
              <w:color w:val="16324F"/>
              <w:sz w:val="19"/>
            </w:rPr>
            <w:t>SYSEQUI</w:t>
          </w:r>
        </w:p>
      </w:tc>
      <w:tc>
        <w:tcPr>
          <w:tcW w:w="0" w:type="auto"/>
        </w:tcPr>
        <w:p w14:paraId="3938C56C" w14:textId="77777777" w:rsidR="003174E2" w:rsidRDefault="00F50DA7">
          <w:pPr>
            <w:jc w:val="right"/>
          </w:pPr>
          <w:r>
            <w:rPr>
              <w:color w:val="637381"/>
              <w:sz w:val="17"/>
            </w:rPr>
            <w:t>Manual de instalación y uso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88A6E" w14:textId="77777777" w:rsidR="008E3BBC" w:rsidRDefault="008E3BB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C2900"/>
    <w:multiLevelType w:val="multilevel"/>
    <w:tmpl w:val="64BA907E"/>
    <w:lvl w:ilvl="0">
      <w:start w:val="1"/>
      <w:numFmt w:val="decimal"/>
      <w:lvlText w:val="%1."/>
      <w:lvlJc w:val="left"/>
      <w:pPr>
        <w:ind w:left="540" w:hanging="30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FFF1E34"/>
    <w:multiLevelType w:val="multilevel"/>
    <w:tmpl w:val="C402FD4E"/>
    <w:lvl w:ilvl="0">
      <w:start w:val="1"/>
      <w:numFmt w:val="bullet"/>
      <w:lvlText w:val="•"/>
      <w:lvlJc w:val="left"/>
      <w:pPr>
        <w:ind w:left="540" w:hanging="30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4E2"/>
    <w:rsid w:val="000C2C32"/>
    <w:rsid w:val="00185CE4"/>
    <w:rsid w:val="001F589C"/>
    <w:rsid w:val="00284EE2"/>
    <w:rsid w:val="002A6A83"/>
    <w:rsid w:val="002F4EDF"/>
    <w:rsid w:val="003174E2"/>
    <w:rsid w:val="0033734D"/>
    <w:rsid w:val="00344449"/>
    <w:rsid w:val="004C3FDD"/>
    <w:rsid w:val="00567090"/>
    <w:rsid w:val="00570F5C"/>
    <w:rsid w:val="005D6DD2"/>
    <w:rsid w:val="007648C6"/>
    <w:rsid w:val="008A0D41"/>
    <w:rsid w:val="008C45B3"/>
    <w:rsid w:val="008E3BBC"/>
    <w:rsid w:val="009207E9"/>
    <w:rsid w:val="00931FC3"/>
    <w:rsid w:val="009A452A"/>
    <w:rsid w:val="00A062BC"/>
    <w:rsid w:val="00AC19F1"/>
    <w:rsid w:val="00B550E0"/>
    <w:rsid w:val="00B75352"/>
    <w:rsid w:val="00B778B1"/>
    <w:rsid w:val="00BD7981"/>
    <w:rsid w:val="00C02465"/>
    <w:rsid w:val="00DA7A0A"/>
    <w:rsid w:val="00DB6697"/>
    <w:rsid w:val="00DF0121"/>
    <w:rsid w:val="00DF4F3E"/>
    <w:rsid w:val="00E57E15"/>
    <w:rsid w:val="00EC18A0"/>
    <w:rsid w:val="00F50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77A888"/>
  <w15:docId w15:val="{35AEAD01-1405-4AE6-AA4A-CBFB663573F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Times New Roman" w:hAnsi="Aptos" w:cs="Times New Roman"/>
        <w:color w:val="26364A"/>
        <w:sz w:val="22"/>
        <w:lang w:val="es-AR" w:eastAsia="es-AR" w:bidi="ar-SA"/>
      </w:rPr>
    </w:rPrDefault>
    <w:pPrDefault>
      <w:pPr>
        <w:spacing w:after="1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80" w:after="220"/>
      <w:outlineLvl w:val="0"/>
    </w:pPr>
    <w:rPr>
      <w:b/>
      <w:color w:val="16324F"/>
      <w:sz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100"/>
      <w:outlineLvl w:val="1"/>
    </w:pPr>
    <w:rPr>
      <w:b/>
      <w:color w:val="178A61"/>
      <w:sz w:val="28"/>
    </w:rPr>
  </w:style>
  <w:style w:type="paragraph" w:styleId="Ttulo3">
    <w:name w:val="heading 3"/>
    <w:basedOn w:val="Normal"/>
    <w:uiPriority w:val="9"/>
    <w:unhideWhenUsed/>
    <w:qFormat/>
    <w:pPr>
      <w:outlineLvl w:val="2"/>
    </w:pPr>
    <w:rPr>
      <w:b/>
      <w:color w:val="D77825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pPr>
      <w:ind w:left="540" w:hanging="300"/>
    </w:pPr>
  </w:style>
  <w:style w:type="paragraph" w:styleId="Descripcin">
    <w:name w:val="caption"/>
    <w:basedOn w:val="Normal"/>
    <w:rPr>
      <w:i/>
      <w:color w:val="637381"/>
      <w:sz w:val="19"/>
    </w:rPr>
  </w:style>
  <w:style w:type="paragraph" w:customStyle="1" w:styleId="Capture">
    <w:name w:val="Capture"/>
    <w:basedOn w:val="Normal"/>
    <w:rPr>
      <w:b/>
      <w:color w:val="7C8995"/>
    </w:rPr>
  </w:style>
  <w:style w:type="paragraph" w:customStyle="1" w:styleId="NoteTitle">
    <w:name w:val="Note Title"/>
    <w:basedOn w:val="Normal"/>
    <w:rPr>
      <w:b/>
      <w:color w:val="16324F"/>
    </w:rPr>
  </w:style>
  <w:style w:type="paragraph" w:customStyle="1" w:styleId="TableHeader">
    <w:name w:val="Table Header"/>
    <w:basedOn w:val="Normal"/>
    <w:rPr>
      <w:b/>
      <w:color w:val="16324F"/>
    </w:rPr>
  </w:style>
  <w:style w:type="table" w:styleId="Tablaconcuadrcula">
    <w:name w:val="Table Grid"/>
    <w:tblPr>
      <w:tblBorders>
        <w:top w:val="single" w:sz="4" w:space="0" w:color="B8C4CE"/>
        <w:left w:val="single" w:sz="4" w:space="0" w:color="B8C4CE"/>
        <w:bottom w:val="single" w:sz="4" w:space="0" w:color="B8C4CE"/>
        <w:right w:val="single" w:sz="4" w:space="0" w:color="B8C4CE"/>
        <w:insideH w:val="single" w:sz="4" w:space="0" w:color="D5DDE4"/>
        <w:insideV w:val="single" w:sz="4" w:space="0" w:color="D5DDE4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EC18A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18A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18A0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B778B1"/>
    <w:pPr>
      <w:spacing w:after="100"/>
      <w:ind w:left="440"/>
    </w:pPr>
  </w:style>
  <w:style w:type="paragraph" w:styleId="Encabezado">
    <w:name w:val="header"/>
    <w:basedOn w:val="Normal"/>
    <w:link w:val="EncabezadoCar"/>
    <w:uiPriority w:val="99"/>
    <w:unhideWhenUsed/>
    <w:rsid w:val="008E3B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BBC"/>
  </w:style>
  <w:style w:type="paragraph" w:styleId="Piedepgina">
    <w:name w:val="footer"/>
    <w:basedOn w:val="Normal"/>
    <w:link w:val="PiedepginaCar"/>
    <w:uiPriority w:val="99"/>
    <w:unhideWhenUsed/>
    <w:rsid w:val="008E3B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BBC"/>
  </w:style>
  <w:style w:type="character" w:styleId="Mencinsinresolver">
    <w:name w:val="Unresolved Mention"/>
    <w:basedOn w:val="Fuentedeprrafopredeter"/>
    <w:uiPriority w:val="99"/>
    <w:semiHidden/>
    <w:unhideWhenUsed/>
    <w:rsid w:val="005670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ongodb.com/try/download/community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24</Pages>
  <Words>3843</Words>
  <Characters>21138</Characters>
  <Application>Microsoft Office Word</Application>
  <DocSecurity>0</DocSecurity>
  <Lines>176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instalación y uso de SysEqui</vt:lpstr>
    </vt:vector>
  </TitlesOfParts>
  <Company>SysEqui</Company>
  <LinksUpToDate>false</LinksUpToDate>
  <CharactersWithSpaces>24932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 y uso de SysEqui</dc:title>
  <dc:creator>Equipo SysEqui</dc:creator>
  <dc:description>Manual institucional para evaluación académica.</dc:description>
  <cp:lastModifiedBy>Admin</cp:lastModifiedBy>
  <cp:revision>25</cp:revision>
  <dcterms:created xsi:type="dcterms:W3CDTF">2026-07-01T03:12:00Z</dcterms:created>
  <dcterms:modified xsi:type="dcterms:W3CDTF">2026-07-16T14:53:00Z</dcterms:modified>
</cp:coreProperties>
</file>