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EEC6621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  <w:r w:rsidR="00816A82" w:rsidRPr="000F705E">
        <w:rPr>
          <w:rFonts w:ascii="Arial" w:hAnsi="Arial" w:cs="Arial"/>
          <w:sz w:val="24"/>
          <w:szCs w:val="24"/>
          <w:lang w:val="bg-BG"/>
        </w:rPr>
        <w:t>Проектиране на уеб базирана платформа за участниците на капиталовите пазари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F705E">
        <w:rPr>
          <w:rFonts w:ascii="Arial" w:hAnsi="Arial" w:cs="Arial"/>
          <w:sz w:val="24"/>
          <w:szCs w:val="24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3419716F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0885BC45" w:rsidR="00277A89" w:rsidRPr="005654AD" w:rsidRDefault="00277A89" w:rsidP="00277A89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..3</w:t>
      </w:r>
    </w:p>
    <w:p w14:paraId="0AC07D4C" w14:textId="7148D11C" w:rsidR="0099697E" w:rsidRPr="005654AD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159371A0" w14:textId="3EDAF72A" w:rsidR="0099697E" w:rsidRPr="005654AD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.........................................................................................5</w:t>
      </w:r>
    </w:p>
    <w:p w14:paraId="547AD69F" w14:textId="629D127C" w:rsidR="0099697E" w:rsidRDefault="006B1C8C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5</w:t>
      </w:r>
    </w:p>
    <w:p w14:paraId="2BA3FDA5" w14:textId="77777777" w:rsidR="00E47C3D" w:rsidRDefault="00A77583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    Използвани технологии, езици, библиотеки и протоколи......5</w:t>
      </w:r>
    </w:p>
    <w:p w14:paraId="07888741" w14:textId="47012DE6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C# 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и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...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30845AD3" w14:textId="425D772E" w:rsidR="0007295A" w:rsidRPr="00E47C3D" w:rsidRDefault="0007295A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1BB974E6" w14:textId="2382D610" w:rsidR="0099697E" w:rsidRPr="00E47C3D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82019"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4A2B6555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7652A6" w:rsidRPr="00E47C3D">
        <w:rPr>
          <w:rFonts w:ascii="Times New Roman" w:hAnsi="Times New Roman" w:cs="Times New Roman"/>
          <w:sz w:val="28"/>
          <w:szCs w:val="28"/>
        </w:rPr>
        <w:t>WebSocket</w:t>
      </w:r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20B446A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SignalR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уеб функционалност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реално време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.........17</w:t>
      </w:r>
    </w:p>
    <w:p w14:paraId="2751E34A" w14:textId="424DA297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.................................17</w:t>
      </w:r>
    </w:p>
    <w:p w14:paraId="5ED1F551" w14:textId="451C8B8B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7695EFEF" w:rsidR="003E3993" w:rsidRPr="00E47C3D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26D56A83" w14:textId="584EFA0C" w:rsidR="006870F3" w:rsidRPr="00E47C3D" w:rsidRDefault="00E47C3D" w:rsidP="00E47C3D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Използвани 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025319">
        <w:rPr>
          <w:rFonts w:ascii="Times New Roman" w:hAnsi="Times New Roman" w:cs="Times New Roman"/>
          <w:sz w:val="28"/>
          <w:szCs w:val="28"/>
          <w:lang w:val="bg-BG"/>
        </w:rPr>
        <w:t>дизайн модел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18</w:t>
      </w:r>
      <w:r w:rsidR="006870F3" w:rsidRPr="00E47C3D"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   3</w:t>
      </w:r>
      <w:r w:rsidR="006870F3" w:rsidRPr="00E47C3D">
        <w:rPr>
          <w:rFonts w:ascii="Times New Roman" w:hAnsi="Times New Roman" w:cs="Times New Roman"/>
          <w:sz w:val="28"/>
          <w:szCs w:val="28"/>
        </w:rPr>
        <w:t xml:space="preserve">.1. </w:t>
      </w:r>
      <w:r w:rsidR="006870F3"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="006870F3" w:rsidRPr="00E47C3D">
        <w:rPr>
          <w:rFonts w:ascii="Times New Roman" w:hAnsi="Times New Roman" w:cs="Times New Roman"/>
          <w:sz w:val="28"/>
          <w:szCs w:val="28"/>
        </w:rPr>
        <w:t xml:space="preserve"> API</w:t>
      </w:r>
      <w:r w:rsidR="0099479B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................................................................................19</w:t>
      </w:r>
    </w:p>
    <w:p w14:paraId="77D0022B" w14:textId="3F076609" w:rsidR="006870F3" w:rsidRDefault="006870F3" w:rsidP="006870F3">
      <w:pPr>
        <w:pStyle w:val="ListParagraph"/>
        <w:tabs>
          <w:tab w:val="left" w:pos="993"/>
        </w:tabs>
        <w:ind w:left="851"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.2. </w:t>
      </w:r>
      <w:r w:rsidRPr="006870F3">
        <w:rPr>
          <w:rFonts w:ascii="Times New Roman" w:hAnsi="Times New Roman" w:cs="Times New Roman"/>
          <w:sz w:val="28"/>
          <w:szCs w:val="28"/>
        </w:rPr>
        <w:t>Едностранични приложен</w:t>
      </w:r>
      <w:r w:rsidR="00012034"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ия............................................</w:t>
      </w:r>
      <w:r w:rsidR="00012034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4A536CDF" w14:textId="5252B96D" w:rsidR="00E978EA" w:rsidRDefault="00E978EA" w:rsidP="00E978EA">
      <w:pPr>
        <w:pStyle w:val="ListParagraph"/>
        <w:tabs>
          <w:tab w:val="left" w:pos="993"/>
        </w:tabs>
        <w:ind w:left="851"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2C152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573E">
        <w:rPr>
          <w:rFonts w:ascii="Times New Roman" w:hAnsi="Times New Roman" w:cs="Times New Roman"/>
          <w:sz w:val="28"/>
          <w:szCs w:val="28"/>
          <w:lang w:val="bg-BG"/>
        </w:rPr>
        <w:t xml:space="preserve"> О</w:t>
      </w:r>
      <w:r w:rsidR="0029573E" w:rsidRPr="0029573E">
        <w:rPr>
          <w:rFonts w:ascii="Times New Roman" w:hAnsi="Times New Roman" w:cs="Times New Roman"/>
          <w:sz w:val="28"/>
          <w:szCs w:val="28"/>
          <w:lang w:val="bg-BG"/>
        </w:rPr>
        <w:t>бектно 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29573E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>
        <w:rPr>
          <w:rFonts w:ascii="Times New Roman" w:hAnsi="Times New Roman" w:cs="Times New Roman"/>
          <w:sz w:val="28"/>
          <w:szCs w:val="28"/>
        </w:rPr>
        <w:t>..18</w:t>
      </w:r>
    </w:p>
    <w:p w14:paraId="5CA7C6BC" w14:textId="19E23A4B" w:rsidR="00193DB9" w:rsidRPr="00193DB9" w:rsidRDefault="00193DB9" w:rsidP="00193DB9">
      <w:pPr>
        <w:pStyle w:val="ListParagraph"/>
        <w:tabs>
          <w:tab w:val="left" w:pos="993"/>
        </w:tabs>
        <w:ind w:left="851"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  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2C15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36A7D">
        <w:rPr>
          <w:rFonts w:ascii="Times New Roman" w:hAnsi="Times New Roman" w:cs="Times New Roman"/>
          <w:sz w:val="28"/>
          <w:szCs w:val="28"/>
          <w:lang w:val="bg-BG"/>
        </w:rPr>
        <w:t>Инжектиране на зависимости.</w:t>
      </w:r>
      <w:r w:rsidR="00281D44">
        <w:rPr>
          <w:rFonts w:ascii="Times New Roman" w:hAnsi="Times New Roman" w:cs="Times New Roman"/>
          <w:sz w:val="28"/>
          <w:szCs w:val="28"/>
          <w:lang w:val="bg-BG"/>
        </w:rPr>
        <w:t>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>
        <w:rPr>
          <w:rFonts w:ascii="Times New Roman" w:hAnsi="Times New Roman" w:cs="Times New Roman"/>
          <w:sz w:val="28"/>
          <w:szCs w:val="28"/>
        </w:rPr>
        <w:t>.18</w:t>
      </w:r>
    </w:p>
    <w:p w14:paraId="68158C95" w14:textId="29E0C1A4" w:rsidR="0099697E" w:rsidRDefault="003A2746" w:rsidP="00E47C3D">
      <w:pPr>
        <w:pStyle w:val="ListParagraph"/>
        <w:numPr>
          <w:ilvl w:val="0"/>
          <w:numId w:val="21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Структури и ар</w:t>
      </w:r>
      <w:r w:rsidR="002E0945">
        <w:rPr>
          <w:rFonts w:ascii="Times New Roman" w:hAnsi="Times New Roman" w:cs="Times New Roman"/>
          <w:sz w:val="28"/>
          <w:szCs w:val="28"/>
          <w:lang w:val="bg-BG"/>
        </w:rPr>
        <w:t>х</w:t>
      </w:r>
      <w:r>
        <w:rPr>
          <w:rFonts w:ascii="Times New Roman" w:hAnsi="Times New Roman" w:cs="Times New Roman"/>
          <w:sz w:val="28"/>
          <w:szCs w:val="28"/>
          <w:lang w:val="bg-BG"/>
        </w:rPr>
        <w:t>итектура</w:t>
      </w:r>
      <w:r w:rsidR="0099697E" w:rsidRPr="005654AD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99697E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2C15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>
        <w:rPr>
          <w:rFonts w:ascii="Times New Roman" w:hAnsi="Times New Roman" w:cs="Times New Roman"/>
          <w:sz w:val="28"/>
          <w:szCs w:val="28"/>
          <w:lang w:val="bg-BG"/>
        </w:rPr>
        <w:t>18</w:t>
      </w:r>
    </w:p>
    <w:p w14:paraId="090DA820" w14:textId="16E30C9D" w:rsidR="002C1522" w:rsidRPr="006870F3" w:rsidRDefault="002C1522" w:rsidP="002C1522">
      <w:pPr>
        <w:pStyle w:val="ListParagraph"/>
        <w:tabs>
          <w:tab w:val="left" w:pos="993"/>
        </w:tabs>
        <w:ind w:left="851"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4</w:t>
      </w:r>
      <w:r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.....................................................19</w:t>
      </w:r>
    </w:p>
    <w:p w14:paraId="6BF79B08" w14:textId="1F67B3CF" w:rsidR="002C1522" w:rsidRDefault="002C1522" w:rsidP="002C1522">
      <w:pPr>
        <w:pStyle w:val="ListParagraph"/>
        <w:tabs>
          <w:tab w:val="left" w:pos="993"/>
        </w:tabs>
        <w:ind w:left="851"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.2. </w:t>
      </w: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.18</w:t>
      </w:r>
    </w:p>
    <w:p w14:paraId="15035FB8" w14:textId="6869DEB1" w:rsidR="002C1522" w:rsidRDefault="002C1522" w:rsidP="002C1522">
      <w:pPr>
        <w:pStyle w:val="ListParagraph"/>
        <w:tabs>
          <w:tab w:val="left" w:pos="993"/>
        </w:tabs>
        <w:ind w:left="851"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4</w:t>
      </w:r>
      <w:r>
        <w:rPr>
          <w:rFonts w:ascii="Times New Roman" w:hAnsi="Times New Roman" w:cs="Times New Roman"/>
          <w:sz w:val="28"/>
          <w:szCs w:val="28"/>
        </w:rPr>
        <w:t>.3.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340EC"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</w:t>
      </w:r>
      <w:r>
        <w:rPr>
          <w:rFonts w:ascii="Times New Roman" w:hAnsi="Times New Roman" w:cs="Times New Roman"/>
          <w:sz w:val="28"/>
          <w:szCs w:val="28"/>
        </w:rPr>
        <w:t>.18</w:t>
      </w:r>
    </w:p>
    <w:p w14:paraId="209180FA" w14:textId="40912BFB" w:rsidR="002C1522" w:rsidRPr="0043746A" w:rsidRDefault="002C1522" w:rsidP="0043746A">
      <w:pPr>
        <w:pStyle w:val="ListParagraph"/>
        <w:tabs>
          <w:tab w:val="left" w:pos="993"/>
        </w:tabs>
        <w:ind w:left="851"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  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4</w:t>
      </w:r>
      <w:r>
        <w:rPr>
          <w:rFonts w:ascii="Times New Roman" w:hAnsi="Times New Roman" w:cs="Times New Roman"/>
          <w:sz w:val="28"/>
          <w:szCs w:val="28"/>
        </w:rPr>
        <w:t>.4.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340EC"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D340EC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>
        <w:rPr>
          <w:rFonts w:ascii="Times New Roman" w:hAnsi="Times New Roman" w:cs="Times New Roman"/>
          <w:sz w:val="28"/>
          <w:szCs w:val="28"/>
        </w:rPr>
        <w:t>.18</w:t>
      </w:r>
    </w:p>
    <w:p w14:paraId="03044091" w14:textId="6E453E11" w:rsidR="00A77583" w:rsidRDefault="00296DCA" w:rsidP="00E47C3D">
      <w:pPr>
        <w:pStyle w:val="ListParagraph"/>
        <w:numPr>
          <w:ilvl w:val="0"/>
          <w:numId w:val="21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Източници на данни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</w:t>
      </w:r>
      <w:r w:rsidR="00254AD7"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21</w:t>
      </w:r>
    </w:p>
    <w:p w14:paraId="716AF394" w14:textId="08C56AF5" w:rsidR="00983070" w:rsidRDefault="00983070" w:rsidP="00E47C3D">
      <w:pPr>
        <w:pStyle w:val="ListParagraph"/>
        <w:numPr>
          <w:ilvl w:val="0"/>
          <w:numId w:val="21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Приносът на платформата към света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....................................26</w:t>
      </w:r>
    </w:p>
    <w:p w14:paraId="18A4F5B3" w14:textId="772E8E88" w:rsidR="009B5BFB" w:rsidRPr="00E47C3D" w:rsidRDefault="00A00906" w:rsidP="00E47C3D">
      <w:pPr>
        <w:pStyle w:val="ListParagraph"/>
        <w:numPr>
          <w:ilvl w:val="0"/>
          <w:numId w:val="21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Гъвката м</w:t>
      </w:r>
      <w:r w:rsidR="009B5BFB">
        <w:rPr>
          <w:rFonts w:ascii="Times New Roman" w:hAnsi="Times New Roman" w:cs="Times New Roman"/>
          <w:sz w:val="28"/>
          <w:szCs w:val="28"/>
          <w:lang w:val="bg-BG"/>
        </w:rPr>
        <w:t xml:space="preserve">етодология на работа - </w:t>
      </w:r>
      <w:r w:rsidR="009B5BFB">
        <w:rPr>
          <w:rFonts w:ascii="Times New Roman" w:hAnsi="Times New Roman" w:cs="Times New Roman"/>
          <w:sz w:val="28"/>
          <w:szCs w:val="28"/>
        </w:rPr>
        <w:t>Agile</w:t>
      </w:r>
    </w:p>
    <w:p w14:paraId="39EDC7AA" w14:textId="3C7CABC2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7450813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изводи.................................................................................30</w:t>
      </w:r>
    </w:p>
    <w:p w14:paraId="6C2DE657" w14:textId="77777777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литература.....................................................................................31</w:t>
      </w:r>
    </w:p>
    <w:p w14:paraId="3AEBF342" w14:textId="4AAEDF24" w:rsidR="00707E59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31B357DF" w14:textId="49A2EE6D" w:rsidR="00707E59" w:rsidRDefault="00707E5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AA1B733" w14:textId="78FDCCB5" w:rsidR="00105A3C" w:rsidRDefault="00105A3C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BA329E6" w14:textId="77777777" w:rsidR="00105A3C" w:rsidRDefault="00105A3C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02D066E" w14:textId="7AFB51F2" w:rsidR="00FB3DAB" w:rsidRPr="00725913" w:rsidRDefault="005B73BE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59FB25C9" w14:textId="1FB38D64" w:rsidR="00D91D00" w:rsidRPr="00C83C9D" w:rsidRDefault="00FB3DAB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91D0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Ние живеем в свят, който ни предоставя информация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където и да насочим погледа си. Ежедневието ни е изпълнено с рутинни действия, но и важни решения, които трябва да направим.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съжаление обаче нашето време за работа и </w:t>
      </w:r>
      <w:r w:rsidR="00F741A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възприемане </w:t>
      </w:r>
      <w:r w:rsidR="00D251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нова информация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ограничено. </w:t>
      </w:r>
      <w:r w:rsidR="005779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656D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човек израства в кариерен план и увеличава вероятността си за повишение само ако е способен да бъде високопродуктивен.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Продуктивността се измерва чрез </w:t>
      </w:r>
      <w:r w:rsidR="00C2224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намирането на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отношението </w:t>
      </w:r>
      <w:r w:rsidR="00CD0A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между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броя и </w:t>
      </w:r>
      <w:r w:rsidR="00D429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нивото на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трудност на успешно </w:t>
      </w:r>
      <w:r w:rsidR="007C2B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вършените задачи </w:t>
      </w:r>
      <w:r w:rsidR="00407C8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C94A9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прямо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времето, за което те са изпълнени.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човек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намери начин да автоматизира повтарящите се задачи</w:t>
      </w:r>
      <w:r w:rsidR="000B6A2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ежедневието </w:t>
      </w:r>
      <w:r w:rsidR="003A656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си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филтрира излишната информация</w:t>
      </w:r>
      <w:r w:rsidR="00D251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организира работната си среда възможно най-оптимално.</w:t>
      </w:r>
    </w:p>
    <w:p w14:paraId="46440906" w14:textId="688784CB" w:rsidR="00725913" w:rsidRPr="00C83C9D" w:rsidRDefault="00725913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Преди да дефинирам съществуващите всекидневни технически проблеми във финансовия свят, аз бих искал първо да дам отговор на следните фундаментални въпроси във финансите: какво са капиталовите пазари, защо са важни, кои са участниците в тях и какво с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инструменти. Капиталовите пазари са интернационална система от борси, която позволява свободното движение на капитали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застрахователни компании и хедж фондове. Част от пазара могат да бъдат и физически лица, които обаче трябва да използват брокер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посредник, за да получат достъп до борса, а съответно и до пазара.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тоест те могат да се купуват и продават на борсата от участниците в нея. Всички </w:t>
      </w:r>
      <w:r w:rsidR="00E576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видове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 са потенциални потребители на платформата, която аз ще проектирам и реализирам.</w:t>
      </w:r>
    </w:p>
    <w:p w14:paraId="76BC5077" w14:textId="20B7E2EB" w:rsidR="00E97281" w:rsidRPr="00C83C9D" w:rsidRDefault="00B20F92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отговорих на тези основополагащи въпроси от сферата на финансите, е време да се запознаем с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техническите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проблеми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нея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трябва да бъдат решени.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срещат проблеми 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състояща се от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 на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анализи, наблюдаване на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012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търговския </w:t>
      </w:r>
      <w:r w:rsidR="00487C6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процес на </w:t>
      </w:r>
      <w:r w:rsidR="00F0022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капиталови</w:t>
      </w:r>
      <w:r w:rsidR="004413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F0022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12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пазар</w:t>
      </w:r>
      <w:r w:rsidR="000703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изпълнение на търговски поръчки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също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споделят </w:t>
      </w:r>
      <w:r w:rsidR="001D5DE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желанието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висока продуктивност </w:t>
      </w:r>
      <w:r w:rsidR="0053437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хората от останалите професии.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ще разработя,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автоматизира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повтарящите се задачи в ежедневието на участниците на капиталовите пазари</w:t>
      </w:r>
      <w:r w:rsidR="001D1C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филтрира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излишната информация за тях</w:t>
      </w:r>
      <w:r w:rsidR="002613E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лесно достъпване на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  <w:r w:rsidR="00526F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осигуряване на затворена и конфиденциална социална мрежа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спекуланти, работещи заедно, чрез която да обменят ефикасно знания, прозрения и мнения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вод</w:t>
      </w:r>
      <w:r w:rsidR="00686BF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психи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6A23C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1324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също трябва да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осигурява</w:t>
      </w:r>
      <w:r w:rsidR="001239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 до </w:t>
      </w:r>
      <w:r w:rsidR="0070753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88375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календар с важните актуални събития</w:t>
      </w:r>
      <w:r w:rsidR="009477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калкулатор за изчисляване на възвръщаемостта на търговска позиция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Чрез тези функционалности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аз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достигна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основната си цел – да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създам платформа, която 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спестява</w:t>
      </w:r>
      <w:r w:rsidR="00DA2E0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ценно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</w:t>
      </w:r>
      <w:r w:rsidR="00D6582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7C6C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предоставя удоб</w:t>
      </w:r>
      <w:r w:rsidR="00196B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 </w:t>
      </w:r>
      <w:r w:rsidR="0018584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инструменти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13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качествена информация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 участниците на капиталовите пазари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могат те да вземат </w:t>
      </w:r>
      <w:r w:rsidR="006C27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ежедневно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правилни решения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Софтуерът също ще удовлетворява желанието на търговците да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достъпват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си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инструменти 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източници на информация</w:t>
      </w:r>
      <w:r w:rsidR="00AA05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през</w:t>
      </w:r>
      <w:r w:rsidR="00AF2EE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платформа.</w:t>
      </w:r>
    </w:p>
    <w:p w14:paraId="36D92E42" w14:textId="2DB6A965" w:rsidR="004679D3" w:rsidRPr="00C83C9D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 следните: </w:t>
      </w:r>
      <w:r w:rsidR="00C87C4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проучи начин за събиран</w:t>
      </w:r>
      <w:r w:rsidR="00202A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A5947" w:rsidRP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показатели </w:t>
      </w:r>
      <w:r w:rsidR="003B7A9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финансови инструменти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визуализация.</w:t>
      </w:r>
      <w:r w:rsidR="00A458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връзка с воденето на счетоводство трябва да </w:t>
      </w:r>
      <w:r w:rsidR="00E92E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32F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анализира кои елементи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търговския процес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най-значими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676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воденето на дневник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трябва да се </w:t>
      </w:r>
      <w:r w:rsidR="00552CC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 личен електронен дневник за записки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 отношение на комуникацията между тесен кръг от заедно работещи спекуланти, ще създам чат стаи, в които те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разработването на калкулатора за изчисл</w:t>
      </w:r>
      <w:r w:rsidR="00A9482F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позиции, ще трябва да се имплементира</w:t>
      </w:r>
      <w:r w:rsidR="00EB2AC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стандартизирани математически формули. </w:t>
      </w:r>
      <w:r w:rsidR="009318E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Всеки потребител трябва да има акаунт в платформата, за да я използва пълноценно. Това означава, че трябва да се разработ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ят функционалности за </w:t>
      </w:r>
      <w:r w:rsidR="00A85A3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автентикация</w:t>
      </w:r>
      <w:r w:rsidR="00B216F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 на потребителски профил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1B3F1BE5" w:rsidR="004679D3" w:rsidRPr="00C83C9D" w:rsidRDefault="005B73BE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lastRenderedPageBreak/>
        <w:t xml:space="preserve">II. </w:t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0D05572" w14:textId="0011D271" w:rsidR="005B73BE" w:rsidRPr="00C83C9D" w:rsidRDefault="00C35D26" w:rsidP="005B73BE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тези на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StoneX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показатели,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вече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 те да работят заедно върху желанията на общ за всички тях тесен кръг от потребители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Също 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съобразяват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поражда в мен идеята да създам платформа, която обединява всички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търговците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платформа ще бъде предназначена само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</w:p>
    <w:p w14:paraId="7CCDBD18" w14:textId="25A6D17D" w:rsidR="00D03CE8" w:rsidRPr="00C83C9D" w:rsidRDefault="00D03CE8" w:rsidP="006B257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Благодарение на това, че платформата, която ще създам, е тясно ориентирана, потребителското мнение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бъде разглеждано и обсъждано със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</w:t>
      </w:r>
      <w:r w:rsidR="00D90B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не.</w:t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процес е невъзможен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</w:t>
      </w:r>
      <w:r w:rsidR="00FB25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повечето 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съществуващи платформи</w:t>
      </w:r>
      <w:r w:rsidR="00FB25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търговците използват днес</w:t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</w:t>
      </w:r>
      <w:r w:rsidR="00A00C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голяма част </w:t>
      </w:r>
      <w:r w:rsidR="00363AC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 </w:t>
      </w:r>
      <w:r w:rsidR="00A00C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 са пред</w:t>
      </w:r>
      <w:r w:rsidR="00833A7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назначени само за работата на борсовите спекулан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833A7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</w:p>
    <w:sectPr w:rsidR="00D03CE8" w:rsidRPr="00C83C9D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49EE" w14:textId="77777777" w:rsidR="0044268A" w:rsidRDefault="0044268A" w:rsidP="002A14E0">
      <w:pPr>
        <w:spacing w:after="0" w:line="240" w:lineRule="auto"/>
      </w:pPr>
      <w:r>
        <w:separator/>
      </w:r>
    </w:p>
  </w:endnote>
  <w:endnote w:type="continuationSeparator" w:id="0">
    <w:p w14:paraId="66F2A0B3" w14:textId="77777777" w:rsidR="0044268A" w:rsidRDefault="0044268A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28DCD" w14:textId="77777777" w:rsidR="0044268A" w:rsidRDefault="0044268A" w:rsidP="002A14E0">
      <w:pPr>
        <w:spacing w:after="0" w:line="240" w:lineRule="auto"/>
      </w:pPr>
      <w:r>
        <w:separator/>
      </w:r>
    </w:p>
  </w:footnote>
  <w:footnote w:type="continuationSeparator" w:id="0">
    <w:p w14:paraId="3C136749" w14:textId="77777777" w:rsidR="0044268A" w:rsidRDefault="0044268A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45F0740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9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1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9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7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1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5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3" w:hanging="2520"/>
      </w:pPr>
      <w:rPr>
        <w:rFonts w:hint="default"/>
      </w:rPr>
    </w:lvl>
  </w:abstractNum>
  <w:abstractNum w:abstractNumId="15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FA72962"/>
    <w:multiLevelType w:val="hybridMultilevel"/>
    <w:tmpl w:val="8546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20"/>
  </w:num>
  <w:num w:numId="2" w16cid:durableId="1832215041">
    <w:abstractNumId w:val="16"/>
  </w:num>
  <w:num w:numId="3" w16cid:durableId="835733202">
    <w:abstractNumId w:val="1"/>
  </w:num>
  <w:num w:numId="4" w16cid:durableId="644047422">
    <w:abstractNumId w:val="12"/>
  </w:num>
  <w:num w:numId="5" w16cid:durableId="59670101">
    <w:abstractNumId w:val="9"/>
  </w:num>
  <w:num w:numId="6" w16cid:durableId="1500080934">
    <w:abstractNumId w:val="17"/>
  </w:num>
  <w:num w:numId="7" w16cid:durableId="699400287">
    <w:abstractNumId w:val="13"/>
  </w:num>
  <w:num w:numId="8" w16cid:durableId="1507473419">
    <w:abstractNumId w:val="15"/>
  </w:num>
  <w:num w:numId="9" w16cid:durableId="1586693299">
    <w:abstractNumId w:val="10"/>
  </w:num>
  <w:num w:numId="10" w16cid:durableId="290207541">
    <w:abstractNumId w:val="2"/>
  </w:num>
  <w:num w:numId="11" w16cid:durableId="1864707683">
    <w:abstractNumId w:val="5"/>
  </w:num>
  <w:num w:numId="12" w16cid:durableId="962078536">
    <w:abstractNumId w:val="4"/>
  </w:num>
  <w:num w:numId="13" w16cid:durableId="1966036049">
    <w:abstractNumId w:val="0"/>
  </w:num>
  <w:num w:numId="14" w16cid:durableId="1255897518">
    <w:abstractNumId w:val="19"/>
  </w:num>
  <w:num w:numId="15" w16cid:durableId="431896187">
    <w:abstractNumId w:val="6"/>
  </w:num>
  <w:num w:numId="16" w16cid:durableId="1145199487">
    <w:abstractNumId w:val="7"/>
  </w:num>
  <w:num w:numId="17" w16cid:durableId="493495554">
    <w:abstractNumId w:val="11"/>
  </w:num>
  <w:num w:numId="18" w16cid:durableId="654996414">
    <w:abstractNumId w:val="3"/>
  </w:num>
  <w:num w:numId="19" w16cid:durableId="1688019004">
    <w:abstractNumId w:val="8"/>
  </w:num>
  <w:num w:numId="20" w16cid:durableId="657224950">
    <w:abstractNumId w:val="18"/>
  </w:num>
  <w:num w:numId="21" w16cid:durableId="1154166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24AD"/>
    <w:rsid w:val="000045F3"/>
    <w:rsid w:val="00004F58"/>
    <w:rsid w:val="00006F6D"/>
    <w:rsid w:val="00012034"/>
    <w:rsid w:val="0002512F"/>
    <w:rsid w:val="00025319"/>
    <w:rsid w:val="000269B3"/>
    <w:rsid w:val="0003380F"/>
    <w:rsid w:val="00035569"/>
    <w:rsid w:val="00036DED"/>
    <w:rsid w:val="000566C9"/>
    <w:rsid w:val="00064ACA"/>
    <w:rsid w:val="00070315"/>
    <w:rsid w:val="0007295A"/>
    <w:rsid w:val="00074D2F"/>
    <w:rsid w:val="00076672"/>
    <w:rsid w:val="00082DC5"/>
    <w:rsid w:val="00085218"/>
    <w:rsid w:val="000A240D"/>
    <w:rsid w:val="000A2547"/>
    <w:rsid w:val="000A7956"/>
    <w:rsid w:val="000B0EB5"/>
    <w:rsid w:val="000B6A2F"/>
    <w:rsid w:val="000D32E5"/>
    <w:rsid w:val="000D4FAF"/>
    <w:rsid w:val="000D6C64"/>
    <w:rsid w:val="000E5455"/>
    <w:rsid w:val="000F592D"/>
    <w:rsid w:val="000F705E"/>
    <w:rsid w:val="001014D2"/>
    <w:rsid w:val="00105A3C"/>
    <w:rsid w:val="00110FD9"/>
    <w:rsid w:val="001130F1"/>
    <w:rsid w:val="00120B6B"/>
    <w:rsid w:val="00123933"/>
    <w:rsid w:val="001255F1"/>
    <w:rsid w:val="001357D4"/>
    <w:rsid w:val="001533DE"/>
    <w:rsid w:val="00160977"/>
    <w:rsid w:val="001641F7"/>
    <w:rsid w:val="00180AC0"/>
    <w:rsid w:val="0018495D"/>
    <w:rsid w:val="0018584A"/>
    <w:rsid w:val="00190C76"/>
    <w:rsid w:val="00193DB9"/>
    <w:rsid w:val="00196B54"/>
    <w:rsid w:val="001A0C60"/>
    <w:rsid w:val="001B0E13"/>
    <w:rsid w:val="001C3F39"/>
    <w:rsid w:val="001D02DE"/>
    <w:rsid w:val="001D1C1B"/>
    <w:rsid w:val="001D5DE0"/>
    <w:rsid w:val="001F19CA"/>
    <w:rsid w:val="001F3991"/>
    <w:rsid w:val="001F6894"/>
    <w:rsid w:val="001F7FB5"/>
    <w:rsid w:val="00200225"/>
    <w:rsid w:val="00202A78"/>
    <w:rsid w:val="00216381"/>
    <w:rsid w:val="002207F2"/>
    <w:rsid w:val="00222986"/>
    <w:rsid w:val="00224A5D"/>
    <w:rsid w:val="00232FC5"/>
    <w:rsid w:val="002353AC"/>
    <w:rsid w:val="002436C5"/>
    <w:rsid w:val="00251F97"/>
    <w:rsid w:val="00254AD7"/>
    <w:rsid w:val="00256949"/>
    <w:rsid w:val="002613E7"/>
    <w:rsid w:val="00263C7C"/>
    <w:rsid w:val="00267EBA"/>
    <w:rsid w:val="00273E08"/>
    <w:rsid w:val="00277A89"/>
    <w:rsid w:val="00281D44"/>
    <w:rsid w:val="002916AA"/>
    <w:rsid w:val="0029573E"/>
    <w:rsid w:val="00295C03"/>
    <w:rsid w:val="00296DCA"/>
    <w:rsid w:val="002A14E0"/>
    <w:rsid w:val="002A3153"/>
    <w:rsid w:val="002A468D"/>
    <w:rsid w:val="002B2855"/>
    <w:rsid w:val="002C0A31"/>
    <w:rsid w:val="002C1522"/>
    <w:rsid w:val="002C2178"/>
    <w:rsid w:val="002D029D"/>
    <w:rsid w:val="002D10D4"/>
    <w:rsid w:val="002E0945"/>
    <w:rsid w:val="002E5847"/>
    <w:rsid w:val="002F0A09"/>
    <w:rsid w:val="00303C88"/>
    <w:rsid w:val="00317764"/>
    <w:rsid w:val="0032135D"/>
    <w:rsid w:val="00324A32"/>
    <w:rsid w:val="00327EE6"/>
    <w:rsid w:val="003546AF"/>
    <w:rsid w:val="00363ACE"/>
    <w:rsid w:val="003649DE"/>
    <w:rsid w:val="00370985"/>
    <w:rsid w:val="00393822"/>
    <w:rsid w:val="00395092"/>
    <w:rsid w:val="003A2746"/>
    <w:rsid w:val="003A6566"/>
    <w:rsid w:val="003A71E0"/>
    <w:rsid w:val="003B7355"/>
    <w:rsid w:val="003B7A9B"/>
    <w:rsid w:val="003E23E7"/>
    <w:rsid w:val="003E3993"/>
    <w:rsid w:val="003F76F8"/>
    <w:rsid w:val="00405D74"/>
    <w:rsid w:val="00407C8F"/>
    <w:rsid w:val="004104A4"/>
    <w:rsid w:val="0041607B"/>
    <w:rsid w:val="00423E6F"/>
    <w:rsid w:val="0042414A"/>
    <w:rsid w:val="00427A4E"/>
    <w:rsid w:val="0043746A"/>
    <w:rsid w:val="00440E95"/>
    <w:rsid w:val="004413D4"/>
    <w:rsid w:val="0044268A"/>
    <w:rsid w:val="00445E4C"/>
    <w:rsid w:val="00451200"/>
    <w:rsid w:val="00455242"/>
    <w:rsid w:val="0046000E"/>
    <w:rsid w:val="004679D3"/>
    <w:rsid w:val="0047019A"/>
    <w:rsid w:val="00487C65"/>
    <w:rsid w:val="004920B6"/>
    <w:rsid w:val="00496221"/>
    <w:rsid w:val="004A096E"/>
    <w:rsid w:val="004A0C72"/>
    <w:rsid w:val="004A6091"/>
    <w:rsid w:val="004B604D"/>
    <w:rsid w:val="004C09C4"/>
    <w:rsid w:val="004C7E2C"/>
    <w:rsid w:val="004D5384"/>
    <w:rsid w:val="004E6D96"/>
    <w:rsid w:val="004F2A0F"/>
    <w:rsid w:val="004F7564"/>
    <w:rsid w:val="00501DFA"/>
    <w:rsid w:val="005073C2"/>
    <w:rsid w:val="00507B19"/>
    <w:rsid w:val="00513240"/>
    <w:rsid w:val="0051673F"/>
    <w:rsid w:val="00522011"/>
    <w:rsid w:val="0052441B"/>
    <w:rsid w:val="00526FE1"/>
    <w:rsid w:val="00532ABF"/>
    <w:rsid w:val="00532AF3"/>
    <w:rsid w:val="00534374"/>
    <w:rsid w:val="00534EF2"/>
    <w:rsid w:val="00550D0C"/>
    <w:rsid w:val="00551B33"/>
    <w:rsid w:val="00552CC2"/>
    <w:rsid w:val="005569E1"/>
    <w:rsid w:val="0056344A"/>
    <w:rsid w:val="00566033"/>
    <w:rsid w:val="00567AEF"/>
    <w:rsid w:val="005779B5"/>
    <w:rsid w:val="00582019"/>
    <w:rsid w:val="005826CC"/>
    <w:rsid w:val="005859C9"/>
    <w:rsid w:val="0059005F"/>
    <w:rsid w:val="005925BA"/>
    <w:rsid w:val="005926D4"/>
    <w:rsid w:val="005941FA"/>
    <w:rsid w:val="0059433C"/>
    <w:rsid w:val="005A4EC4"/>
    <w:rsid w:val="005A5A0D"/>
    <w:rsid w:val="005B126A"/>
    <w:rsid w:val="005B73BE"/>
    <w:rsid w:val="005C3ADB"/>
    <w:rsid w:val="005D0231"/>
    <w:rsid w:val="005D78C0"/>
    <w:rsid w:val="005E2C01"/>
    <w:rsid w:val="005F4852"/>
    <w:rsid w:val="0060225B"/>
    <w:rsid w:val="006044BD"/>
    <w:rsid w:val="006071F4"/>
    <w:rsid w:val="00611091"/>
    <w:rsid w:val="006207F6"/>
    <w:rsid w:val="00620FBB"/>
    <w:rsid w:val="00622991"/>
    <w:rsid w:val="00622BFF"/>
    <w:rsid w:val="00630AE3"/>
    <w:rsid w:val="006367C0"/>
    <w:rsid w:val="00644C5A"/>
    <w:rsid w:val="00652EF7"/>
    <w:rsid w:val="00656D54"/>
    <w:rsid w:val="00667BCA"/>
    <w:rsid w:val="00671A19"/>
    <w:rsid w:val="006753D7"/>
    <w:rsid w:val="00676FBA"/>
    <w:rsid w:val="006850B7"/>
    <w:rsid w:val="00686BFF"/>
    <w:rsid w:val="006870F3"/>
    <w:rsid w:val="00687655"/>
    <w:rsid w:val="00696112"/>
    <w:rsid w:val="006A0621"/>
    <w:rsid w:val="006A079E"/>
    <w:rsid w:val="006A23C4"/>
    <w:rsid w:val="006A3838"/>
    <w:rsid w:val="006A7B7B"/>
    <w:rsid w:val="006B1C8C"/>
    <w:rsid w:val="006B2572"/>
    <w:rsid w:val="006B365A"/>
    <w:rsid w:val="006B47D4"/>
    <w:rsid w:val="006B5312"/>
    <w:rsid w:val="006C2782"/>
    <w:rsid w:val="006C33A3"/>
    <w:rsid w:val="006C7F87"/>
    <w:rsid w:val="006F6893"/>
    <w:rsid w:val="00707532"/>
    <w:rsid w:val="00707E59"/>
    <w:rsid w:val="007214B5"/>
    <w:rsid w:val="00722F15"/>
    <w:rsid w:val="00725913"/>
    <w:rsid w:val="0073068A"/>
    <w:rsid w:val="00732FCE"/>
    <w:rsid w:val="00734BC7"/>
    <w:rsid w:val="007413D7"/>
    <w:rsid w:val="00746FAA"/>
    <w:rsid w:val="00751222"/>
    <w:rsid w:val="007652A6"/>
    <w:rsid w:val="007657BC"/>
    <w:rsid w:val="00770FEA"/>
    <w:rsid w:val="007722E2"/>
    <w:rsid w:val="007833F7"/>
    <w:rsid w:val="007951BB"/>
    <w:rsid w:val="00796935"/>
    <w:rsid w:val="007A0BB1"/>
    <w:rsid w:val="007B15A4"/>
    <w:rsid w:val="007C2B7C"/>
    <w:rsid w:val="007C6CEF"/>
    <w:rsid w:val="007D73A4"/>
    <w:rsid w:val="007F40E4"/>
    <w:rsid w:val="007F4D4E"/>
    <w:rsid w:val="008027EC"/>
    <w:rsid w:val="00804658"/>
    <w:rsid w:val="00810D44"/>
    <w:rsid w:val="0081203F"/>
    <w:rsid w:val="00813C26"/>
    <w:rsid w:val="00816A82"/>
    <w:rsid w:val="00824A71"/>
    <w:rsid w:val="008259AD"/>
    <w:rsid w:val="00833A7D"/>
    <w:rsid w:val="008357C5"/>
    <w:rsid w:val="00855226"/>
    <w:rsid w:val="00863D99"/>
    <w:rsid w:val="00871FF5"/>
    <w:rsid w:val="00872577"/>
    <w:rsid w:val="00873F0C"/>
    <w:rsid w:val="00883759"/>
    <w:rsid w:val="008846B8"/>
    <w:rsid w:val="00886B7C"/>
    <w:rsid w:val="00890CA3"/>
    <w:rsid w:val="0089412B"/>
    <w:rsid w:val="0089496E"/>
    <w:rsid w:val="008B2323"/>
    <w:rsid w:val="008B478D"/>
    <w:rsid w:val="008B4B72"/>
    <w:rsid w:val="008C42AA"/>
    <w:rsid w:val="008C5A97"/>
    <w:rsid w:val="008E04A1"/>
    <w:rsid w:val="008E3C68"/>
    <w:rsid w:val="008F1841"/>
    <w:rsid w:val="008F40EF"/>
    <w:rsid w:val="008F6248"/>
    <w:rsid w:val="00905B29"/>
    <w:rsid w:val="00906D0B"/>
    <w:rsid w:val="009318EE"/>
    <w:rsid w:val="00945042"/>
    <w:rsid w:val="00947729"/>
    <w:rsid w:val="0095561D"/>
    <w:rsid w:val="0096644F"/>
    <w:rsid w:val="009676F7"/>
    <w:rsid w:val="0097382C"/>
    <w:rsid w:val="00983070"/>
    <w:rsid w:val="0099479B"/>
    <w:rsid w:val="0099697E"/>
    <w:rsid w:val="009A18DA"/>
    <w:rsid w:val="009A1AD0"/>
    <w:rsid w:val="009A649E"/>
    <w:rsid w:val="009B5BFB"/>
    <w:rsid w:val="009B69FB"/>
    <w:rsid w:val="009C0A12"/>
    <w:rsid w:val="009C40A5"/>
    <w:rsid w:val="009D697B"/>
    <w:rsid w:val="009E1C4F"/>
    <w:rsid w:val="009E1CA6"/>
    <w:rsid w:val="009E5833"/>
    <w:rsid w:val="009E69F2"/>
    <w:rsid w:val="00A00906"/>
    <w:rsid w:val="00A00C85"/>
    <w:rsid w:val="00A05612"/>
    <w:rsid w:val="00A07235"/>
    <w:rsid w:val="00A10DC3"/>
    <w:rsid w:val="00A145A9"/>
    <w:rsid w:val="00A221EC"/>
    <w:rsid w:val="00A23658"/>
    <w:rsid w:val="00A3112C"/>
    <w:rsid w:val="00A4581B"/>
    <w:rsid w:val="00A50838"/>
    <w:rsid w:val="00A60376"/>
    <w:rsid w:val="00A67948"/>
    <w:rsid w:val="00A720C3"/>
    <w:rsid w:val="00A76278"/>
    <w:rsid w:val="00A77583"/>
    <w:rsid w:val="00A81769"/>
    <w:rsid w:val="00A8367E"/>
    <w:rsid w:val="00A85938"/>
    <w:rsid w:val="00A85A34"/>
    <w:rsid w:val="00A9482F"/>
    <w:rsid w:val="00A95E7C"/>
    <w:rsid w:val="00AA0050"/>
    <w:rsid w:val="00AA053C"/>
    <w:rsid w:val="00AB24AF"/>
    <w:rsid w:val="00AD407A"/>
    <w:rsid w:val="00AD4E9D"/>
    <w:rsid w:val="00AE21E6"/>
    <w:rsid w:val="00AE63ED"/>
    <w:rsid w:val="00AF2EED"/>
    <w:rsid w:val="00B15510"/>
    <w:rsid w:val="00B17E9B"/>
    <w:rsid w:val="00B20F92"/>
    <w:rsid w:val="00B216F6"/>
    <w:rsid w:val="00B22940"/>
    <w:rsid w:val="00B2386C"/>
    <w:rsid w:val="00B23CA8"/>
    <w:rsid w:val="00B24A97"/>
    <w:rsid w:val="00B27390"/>
    <w:rsid w:val="00B321E8"/>
    <w:rsid w:val="00B37A83"/>
    <w:rsid w:val="00B41463"/>
    <w:rsid w:val="00B439E3"/>
    <w:rsid w:val="00B47141"/>
    <w:rsid w:val="00B6797D"/>
    <w:rsid w:val="00B70EA2"/>
    <w:rsid w:val="00B75D35"/>
    <w:rsid w:val="00B801AC"/>
    <w:rsid w:val="00B9506B"/>
    <w:rsid w:val="00B9754D"/>
    <w:rsid w:val="00BB2AEF"/>
    <w:rsid w:val="00BB74DF"/>
    <w:rsid w:val="00BC1967"/>
    <w:rsid w:val="00BD24BF"/>
    <w:rsid w:val="00BE303B"/>
    <w:rsid w:val="00BE51FF"/>
    <w:rsid w:val="00BF371D"/>
    <w:rsid w:val="00BF3C3F"/>
    <w:rsid w:val="00C03AD8"/>
    <w:rsid w:val="00C04E67"/>
    <w:rsid w:val="00C05DAF"/>
    <w:rsid w:val="00C12E5A"/>
    <w:rsid w:val="00C22243"/>
    <w:rsid w:val="00C248B6"/>
    <w:rsid w:val="00C2611F"/>
    <w:rsid w:val="00C35D26"/>
    <w:rsid w:val="00C439B4"/>
    <w:rsid w:val="00C450F6"/>
    <w:rsid w:val="00C6477C"/>
    <w:rsid w:val="00C66317"/>
    <w:rsid w:val="00C825D4"/>
    <w:rsid w:val="00C83C9D"/>
    <w:rsid w:val="00C87C46"/>
    <w:rsid w:val="00C94A98"/>
    <w:rsid w:val="00CB6AC3"/>
    <w:rsid w:val="00CC420A"/>
    <w:rsid w:val="00CC4D59"/>
    <w:rsid w:val="00CC537B"/>
    <w:rsid w:val="00CC7050"/>
    <w:rsid w:val="00CD0A31"/>
    <w:rsid w:val="00CD519B"/>
    <w:rsid w:val="00CE294B"/>
    <w:rsid w:val="00CE4D56"/>
    <w:rsid w:val="00CE645D"/>
    <w:rsid w:val="00D03CE8"/>
    <w:rsid w:val="00D07154"/>
    <w:rsid w:val="00D1086D"/>
    <w:rsid w:val="00D1142B"/>
    <w:rsid w:val="00D12AE6"/>
    <w:rsid w:val="00D12C1B"/>
    <w:rsid w:val="00D16E69"/>
    <w:rsid w:val="00D251EF"/>
    <w:rsid w:val="00D262CD"/>
    <w:rsid w:val="00D340EC"/>
    <w:rsid w:val="00D40A3C"/>
    <w:rsid w:val="00D40D0F"/>
    <w:rsid w:val="00D42939"/>
    <w:rsid w:val="00D46BAE"/>
    <w:rsid w:val="00D60A8E"/>
    <w:rsid w:val="00D6112B"/>
    <w:rsid w:val="00D64CCF"/>
    <w:rsid w:val="00D65828"/>
    <w:rsid w:val="00D67936"/>
    <w:rsid w:val="00D72966"/>
    <w:rsid w:val="00D83989"/>
    <w:rsid w:val="00D84792"/>
    <w:rsid w:val="00D90B33"/>
    <w:rsid w:val="00D91D00"/>
    <w:rsid w:val="00D94B76"/>
    <w:rsid w:val="00D9564B"/>
    <w:rsid w:val="00D96BCF"/>
    <w:rsid w:val="00D97982"/>
    <w:rsid w:val="00DA2E0F"/>
    <w:rsid w:val="00DB0EAD"/>
    <w:rsid w:val="00DB4025"/>
    <w:rsid w:val="00DC0528"/>
    <w:rsid w:val="00DC10C5"/>
    <w:rsid w:val="00DC5CF2"/>
    <w:rsid w:val="00DD0E97"/>
    <w:rsid w:val="00DE191F"/>
    <w:rsid w:val="00DF4C37"/>
    <w:rsid w:val="00E03499"/>
    <w:rsid w:val="00E04680"/>
    <w:rsid w:val="00E0716B"/>
    <w:rsid w:val="00E32CE3"/>
    <w:rsid w:val="00E36A7D"/>
    <w:rsid w:val="00E47C3D"/>
    <w:rsid w:val="00E576C0"/>
    <w:rsid w:val="00E60F7B"/>
    <w:rsid w:val="00E71128"/>
    <w:rsid w:val="00E71672"/>
    <w:rsid w:val="00E7312C"/>
    <w:rsid w:val="00E741D9"/>
    <w:rsid w:val="00E83C15"/>
    <w:rsid w:val="00E84518"/>
    <w:rsid w:val="00E84BAB"/>
    <w:rsid w:val="00E91472"/>
    <w:rsid w:val="00E92E19"/>
    <w:rsid w:val="00E97281"/>
    <w:rsid w:val="00E978EA"/>
    <w:rsid w:val="00EA2A4D"/>
    <w:rsid w:val="00EA4D46"/>
    <w:rsid w:val="00EA5947"/>
    <w:rsid w:val="00EB2AC6"/>
    <w:rsid w:val="00EB5125"/>
    <w:rsid w:val="00EB62C3"/>
    <w:rsid w:val="00ED007A"/>
    <w:rsid w:val="00ED2A58"/>
    <w:rsid w:val="00ED3A5E"/>
    <w:rsid w:val="00ED562D"/>
    <w:rsid w:val="00EE1A31"/>
    <w:rsid w:val="00EE34F1"/>
    <w:rsid w:val="00EF3286"/>
    <w:rsid w:val="00EF449D"/>
    <w:rsid w:val="00F00222"/>
    <w:rsid w:val="00F0128D"/>
    <w:rsid w:val="00F20887"/>
    <w:rsid w:val="00F2161A"/>
    <w:rsid w:val="00F279D9"/>
    <w:rsid w:val="00F339D6"/>
    <w:rsid w:val="00F35A32"/>
    <w:rsid w:val="00F40B38"/>
    <w:rsid w:val="00F43F7A"/>
    <w:rsid w:val="00F44CA9"/>
    <w:rsid w:val="00F65E78"/>
    <w:rsid w:val="00F66782"/>
    <w:rsid w:val="00F70D45"/>
    <w:rsid w:val="00F741AC"/>
    <w:rsid w:val="00F902AA"/>
    <w:rsid w:val="00F92F76"/>
    <w:rsid w:val="00F94D7B"/>
    <w:rsid w:val="00FA0D7B"/>
    <w:rsid w:val="00FA35D7"/>
    <w:rsid w:val="00FA46E9"/>
    <w:rsid w:val="00FB254E"/>
    <w:rsid w:val="00FB3DAB"/>
    <w:rsid w:val="00FD038F"/>
    <w:rsid w:val="00FE08F8"/>
    <w:rsid w:val="00FE4AE8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Alexander Ivanov</cp:lastModifiedBy>
  <cp:revision>403</cp:revision>
  <cp:lastPrinted>2022-02-07T08:29:00Z</cp:lastPrinted>
  <dcterms:created xsi:type="dcterms:W3CDTF">2022-11-03T16:15:00Z</dcterms:created>
  <dcterms:modified xsi:type="dcterms:W3CDTF">2023-01-08T05:42:00Z</dcterms:modified>
</cp:coreProperties>
</file>