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EEC6621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:</w:t>
      </w:r>
      <w:r w:rsidR="00EB62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6C64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  <w:r w:rsidR="00816A82" w:rsidRPr="000D6C64">
        <w:rPr>
          <w:rFonts w:ascii="Arial" w:hAnsi="Arial" w:cs="Arial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0D6C64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D6C64">
        <w:rPr>
          <w:rFonts w:ascii="Arial" w:hAnsi="Arial" w:cs="Arial"/>
          <w:sz w:val="28"/>
          <w:szCs w:val="28"/>
          <w:lang w:val="bg-BG"/>
        </w:rPr>
        <w:t>„</w:t>
      </w:r>
      <w:r w:rsidR="002D029D" w:rsidRPr="000D6C64">
        <w:rPr>
          <w:rFonts w:ascii="Arial" w:hAnsi="Arial" w:cs="Arial"/>
          <w:sz w:val="26"/>
          <w:szCs w:val="26"/>
          <w:lang w:val="bg-BG"/>
        </w:rPr>
        <w:t>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023B3AF1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..........................2</w:t>
      </w:r>
    </w:p>
    <w:p w14:paraId="3550DBFC" w14:textId="07888DA6" w:rsidR="00277A89" w:rsidRPr="005654AD" w:rsidRDefault="00277A89" w:rsidP="00277A89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...3</w:t>
      </w:r>
    </w:p>
    <w:p w14:paraId="0AC07D4C" w14:textId="77777777" w:rsidR="0099697E" w:rsidRPr="005654AD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.....................................................................................................3</w:t>
      </w:r>
    </w:p>
    <w:p w14:paraId="159371A0" w14:textId="77777777" w:rsidR="0099697E" w:rsidRPr="005654AD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..........................................................................................5</w:t>
      </w:r>
    </w:p>
    <w:p w14:paraId="547AD69F" w14:textId="77777777" w:rsidR="0099697E" w:rsidRPr="005654AD" w:rsidRDefault="0099697E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Обзор на 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................................................................................5</w:t>
      </w:r>
    </w:p>
    <w:p w14:paraId="07888741" w14:textId="77777777" w:rsidR="0099697E" w:rsidRPr="005654AD" w:rsidRDefault="0099697E" w:rsidP="0099697E">
      <w:pPr>
        <w:pStyle w:val="ListParagraph"/>
        <w:numPr>
          <w:ilvl w:val="1"/>
          <w:numId w:val="19"/>
        </w:numPr>
        <w:tabs>
          <w:tab w:val="left" w:pos="1276"/>
        </w:tabs>
        <w:ind w:right="334" w:hanging="294"/>
        <w:rPr>
          <w:rFonts w:ascii="Times New Roman" w:hAnsi="Times New Roman" w:cs="Times New Roman"/>
          <w:sz w:val="28"/>
          <w:szCs w:val="28"/>
          <w:lang w:val="bg-BG"/>
        </w:rPr>
      </w:pPr>
      <w:r w:rsidRPr="009A1466">
        <w:rPr>
          <w:rFonts w:ascii="Times New Roman" w:hAnsi="Times New Roman" w:cs="Times New Roman"/>
          <w:smallCaps/>
          <w:sz w:val="28"/>
          <w:szCs w:val="28"/>
          <w:lang w:val="bg-BG"/>
        </w:rPr>
        <w:t>ККККККК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...........................................................................8</w:t>
      </w:r>
    </w:p>
    <w:p w14:paraId="1BB974E6" w14:textId="77777777" w:rsidR="0099697E" w:rsidRPr="005654AD" w:rsidRDefault="0099697E" w:rsidP="0099697E">
      <w:pPr>
        <w:pStyle w:val="ListParagraph"/>
        <w:numPr>
          <w:ilvl w:val="1"/>
          <w:numId w:val="19"/>
        </w:numPr>
        <w:ind w:right="334" w:hanging="29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ССССССС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...........................................................................10</w:t>
      </w:r>
    </w:p>
    <w:p w14:paraId="34C65C72" w14:textId="77777777" w:rsidR="0099697E" w:rsidRPr="005654AD" w:rsidRDefault="0099697E" w:rsidP="0099697E">
      <w:pPr>
        <w:pStyle w:val="ListParagraph"/>
        <w:numPr>
          <w:ilvl w:val="1"/>
          <w:numId w:val="19"/>
        </w:numPr>
        <w:ind w:right="334" w:hanging="29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ДДДДДДД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..........................................................................17</w:t>
      </w:r>
    </w:p>
    <w:p w14:paraId="38D5406E" w14:textId="77777777" w:rsidR="0099697E" w:rsidRPr="005654AD" w:rsidRDefault="0099697E" w:rsidP="0099697E">
      <w:pPr>
        <w:pStyle w:val="ListParagraph"/>
        <w:numPr>
          <w:ilvl w:val="0"/>
          <w:numId w:val="19"/>
        </w:numPr>
        <w:tabs>
          <w:tab w:val="left" w:pos="993"/>
        </w:tabs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Среда за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ззззззззз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..............</w:t>
      </w:r>
    </w:p>
    <w:p w14:paraId="68158C95" w14:textId="77777777" w:rsidR="0099697E" w:rsidRDefault="0099697E" w:rsidP="0099697E">
      <w:pPr>
        <w:pStyle w:val="ListParagraph"/>
        <w:numPr>
          <w:ilvl w:val="0"/>
          <w:numId w:val="19"/>
        </w:numPr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цццццццццццццц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...........................................18</w:t>
      </w:r>
    </w:p>
    <w:p w14:paraId="1DBF1B0E" w14:textId="77777777" w:rsidR="0099697E" w:rsidRDefault="0099697E" w:rsidP="0099697E">
      <w:pPr>
        <w:pStyle w:val="ListParagraph"/>
        <w:numPr>
          <w:ilvl w:val="0"/>
          <w:numId w:val="19"/>
        </w:numPr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ооооооооооооооооо......................................................................21</w:t>
      </w:r>
    </w:p>
    <w:p w14:paraId="477DA347" w14:textId="77777777" w:rsidR="0099697E" w:rsidRPr="005654AD" w:rsidRDefault="0099697E" w:rsidP="0099697E">
      <w:pPr>
        <w:pStyle w:val="ListParagraph"/>
        <w:numPr>
          <w:ilvl w:val="0"/>
          <w:numId w:val="19"/>
        </w:numPr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ожжжжжжжжжжжж.......</w:t>
      </w:r>
    </w:p>
    <w:p w14:paraId="39EDC7AA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Заключение.....................................................................................28</w:t>
      </w:r>
    </w:p>
    <w:p w14:paraId="72119BAC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изводи.................................................................................30</w:t>
      </w:r>
    </w:p>
    <w:p w14:paraId="6C2DE657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литература.....................................................................................31</w:t>
      </w:r>
    </w:p>
    <w:p w14:paraId="3AEBF342" w14:textId="4AAEDF24" w:rsidR="00707E59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31B357DF" w14:textId="77777777" w:rsidR="00707E59" w:rsidRDefault="00707E59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4C2BE2F6" w14:textId="6DB69976" w:rsidR="0099697E" w:rsidRDefault="00D91D00" w:rsidP="00D91D00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Увод</w:t>
      </w:r>
    </w:p>
    <w:p w14:paraId="502D066E" w14:textId="1E6149F4" w:rsidR="00FB3DAB" w:rsidRPr="00AA0050" w:rsidRDefault="00120B6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Преди да дефинирам съществуващите </w:t>
      </w:r>
      <w:r w:rsidR="00DD0E97">
        <w:rPr>
          <w:rFonts w:ascii="Times New Roman" w:hAnsi="Times New Roman" w:cs="Times New Roman"/>
          <w:sz w:val="24"/>
          <w:szCs w:val="24"/>
          <w:lang w:val="bg-BG"/>
        </w:rPr>
        <w:t xml:space="preserve">всекидневни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технически 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проблеми във финансовия свят, аз бих искал първо да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дам отговор на няколко въпроса като: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какво са капиталовите пазари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, защо са важни,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кои са участниците в тях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 и какво с</w:t>
      </w:r>
      <w:r w:rsidR="00FD038F">
        <w:rPr>
          <w:rFonts w:ascii="Times New Roman" w:hAnsi="Times New Roman" w:cs="Times New Roman"/>
          <w:sz w:val="24"/>
          <w:szCs w:val="24"/>
        </w:rPr>
        <w:t>a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 финансови инструменти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. Капиталовите пазари са интернационална система от борси, която позволява свободното движение на капитали в целия свят. Тя улеснява компаниите и правителствата в процеса им </w:t>
      </w:r>
      <w:r w:rsidR="00B15510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а привличане на </w:t>
      </w:r>
      <w:r w:rsidR="003E23E7">
        <w:rPr>
          <w:rFonts w:ascii="Times New Roman" w:hAnsi="Times New Roman" w:cs="Times New Roman"/>
          <w:sz w:val="24"/>
          <w:szCs w:val="24"/>
          <w:lang w:val="bg-BG"/>
        </w:rPr>
        <w:t>финансиране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от обществото</w:t>
      </w:r>
      <w:r w:rsidR="00AA0050">
        <w:rPr>
          <w:rFonts w:ascii="Times New Roman" w:hAnsi="Times New Roman" w:cs="Times New Roman"/>
          <w:sz w:val="24"/>
          <w:szCs w:val="24"/>
          <w:lang w:val="bg-BG"/>
        </w:rPr>
        <w:t xml:space="preserve">. Участниците на капиталовите пазари са инвестиционни банки, брокери, пенсионни фондове, </w:t>
      </w:r>
      <w:r w:rsidR="00AA0050" w:rsidRPr="00AA0050">
        <w:rPr>
          <w:rFonts w:ascii="Times New Roman" w:hAnsi="Times New Roman" w:cs="Times New Roman"/>
          <w:sz w:val="24"/>
          <w:szCs w:val="24"/>
          <w:lang w:val="bg-BG"/>
        </w:rPr>
        <w:t>взаимни фондове</w:t>
      </w:r>
      <w:r w:rsidR="00AA0050">
        <w:rPr>
          <w:rFonts w:ascii="Times New Roman" w:hAnsi="Times New Roman" w:cs="Times New Roman"/>
          <w:sz w:val="24"/>
          <w:szCs w:val="24"/>
        </w:rPr>
        <w:t xml:space="preserve">, </w:t>
      </w:r>
      <w:r w:rsidR="00AA0050">
        <w:rPr>
          <w:rFonts w:ascii="Times New Roman" w:hAnsi="Times New Roman" w:cs="Times New Roman"/>
          <w:sz w:val="24"/>
          <w:szCs w:val="24"/>
          <w:lang w:val="bg-BG"/>
        </w:rPr>
        <w:t>застрахователни компании и хедж фондове.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 xml:space="preserve"> Част от пазара могат да бъдат и физически лица, които обаче трябва да използват брокер</w:t>
      </w:r>
      <w:r w:rsidR="004E6D96">
        <w:rPr>
          <w:rFonts w:ascii="Times New Roman" w:hAnsi="Times New Roman" w:cs="Times New Roman"/>
          <w:sz w:val="24"/>
          <w:szCs w:val="24"/>
        </w:rPr>
        <w:t xml:space="preserve"> 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>като пос</w:t>
      </w:r>
      <w:r w:rsidR="00BF371D">
        <w:rPr>
          <w:rFonts w:ascii="Times New Roman" w:hAnsi="Times New Roman" w:cs="Times New Roman"/>
          <w:sz w:val="24"/>
          <w:szCs w:val="24"/>
          <w:lang w:val="bg-BG"/>
        </w:rPr>
        <w:t>р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>едник</w:t>
      </w:r>
      <w:r w:rsidR="0095561D">
        <w:rPr>
          <w:rFonts w:ascii="Times New Roman" w:hAnsi="Times New Roman" w:cs="Times New Roman"/>
          <w:sz w:val="24"/>
          <w:szCs w:val="24"/>
          <w:lang w:val="bg-BG"/>
        </w:rPr>
        <w:t>, за да</w:t>
      </w:r>
      <w:r w:rsidR="008B23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22991">
        <w:rPr>
          <w:rFonts w:ascii="Times New Roman" w:hAnsi="Times New Roman" w:cs="Times New Roman"/>
          <w:sz w:val="24"/>
          <w:szCs w:val="24"/>
          <w:lang w:val="bg-BG"/>
        </w:rPr>
        <w:t>получат достъ</w:t>
      </w:r>
      <w:r w:rsidR="008B2323">
        <w:rPr>
          <w:rFonts w:ascii="Times New Roman" w:hAnsi="Times New Roman" w:cs="Times New Roman"/>
          <w:sz w:val="24"/>
          <w:szCs w:val="24"/>
          <w:lang w:val="bg-BG"/>
        </w:rPr>
        <w:t xml:space="preserve">п </w:t>
      </w:r>
      <w:r w:rsidR="00FE08F8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="00BD24B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5561D">
        <w:rPr>
          <w:rFonts w:ascii="Times New Roman" w:hAnsi="Times New Roman" w:cs="Times New Roman"/>
          <w:sz w:val="24"/>
          <w:szCs w:val="24"/>
          <w:lang w:val="bg-BG"/>
        </w:rPr>
        <w:t>борса</w:t>
      </w:r>
      <w:r w:rsidR="00A720C3">
        <w:rPr>
          <w:rFonts w:ascii="Times New Roman" w:hAnsi="Times New Roman" w:cs="Times New Roman"/>
          <w:sz w:val="24"/>
          <w:szCs w:val="24"/>
          <w:lang w:val="bg-BG"/>
        </w:rPr>
        <w:t>, а съответно и до пазара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D0E9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 xml:space="preserve">Тези </w:t>
      </w:r>
      <w:r w:rsidR="00BE51FF">
        <w:rPr>
          <w:rFonts w:ascii="Times New Roman" w:hAnsi="Times New Roman" w:cs="Times New Roman"/>
          <w:sz w:val="24"/>
          <w:szCs w:val="24"/>
          <w:lang w:val="bg-BG"/>
        </w:rPr>
        <w:t>физически и юридически лица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 xml:space="preserve"> са всъщност </w:t>
      </w:r>
      <w:r w:rsidR="00AD4E9D">
        <w:rPr>
          <w:rFonts w:ascii="Times New Roman" w:hAnsi="Times New Roman" w:cs="Times New Roman"/>
          <w:sz w:val="24"/>
          <w:szCs w:val="24"/>
          <w:lang w:val="bg-BG"/>
        </w:rPr>
        <w:t xml:space="preserve">потенциални 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 на </w:t>
      </w:r>
      <w:r w:rsidR="00824A71">
        <w:rPr>
          <w:rFonts w:ascii="Times New Roman" w:hAnsi="Times New Roman" w:cs="Times New Roman"/>
          <w:sz w:val="24"/>
          <w:szCs w:val="24"/>
          <w:lang w:val="bg-BG"/>
        </w:rPr>
        <w:t>платформата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>, ко</w:t>
      </w:r>
      <w:r w:rsidR="00D07154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>то аз ще проектирам и реализирам.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 Важно е да се уточни, че за юридическите лица работят хора, които също като физическите лица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, се наричат търговци или борсови спекуланти.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 Финансовите инструменти са </w:t>
      </w:r>
      <w:r w:rsidR="00B9506B">
        <w:rPr>
          <w:rFonts w:ascii="Times New Roman" w:hAnsi="Times New Roman" w:cs="Times New Roman"/>
          <w:sz w:val="24"/>
          <w:szCs w:val="24"/>
          <w:lang w:val="bg-BG"/>
        </w:rPr>
        <w:t xml:space="preserve">индивидуални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активи</w:t>
      </w:r>
      <w:r w:rsidR="009E1C4F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които се търгуват на капиталовите пазар</w:t>
      </w:r>
      <w:r w:rsidR="008F6248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, тоест </w:t>
      </w:r>
      <w:r w:rsidR="00620FBB">
        <w:rPr>
          <w:rFonts w:ascii="Times New Roman" w:hAnsi="Times New Roman" w:cs="Times New Roman"/>
          <w:sz w:val="24"/>
          <w:szCs w:val="24"/>
          <w:lang w:val="bg-BG"/>
        </w:rPr>
        <w:t xml:space="preserve">те </w:t>
      </w:r>
      <w:r w:rsidR="00251F97">
        <w:rPr>
          <w:rFonts w:ascii="Times New Roman" w:hAnsi="Times New Roman" w:cs="Times New Roman"/>
          <w:sz w:val="24"/>
          <w:szCs w:val="24"/>
          <w:lang w:val="bg-BG"/>
        </w:rPr>
        <w:t xml:space="preserve">могат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да се купуват и продават</w:t>
      </w:r>
      <w:r w:rsidR="00620FBB">
        <w:rPr>
          <w:rFonts w:ascii="Times New Roman" w:hAnsi="Times New Roman" w:cs="Times New Roman"/>
          <w:sz w:val="24"/>
          <w:szCs w:val="24"/>
          <w:lang w:val="bg-BG"/>
        </w:rPr>
        <w:t xml:space="preserve"> на борсата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9FB25C9" w14:textId="7CC2B98C" w:rsidR="00D91D00" w:rsidRDefault="00FB3DA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91D00">
        <w:rPr>
          <w:rFonts w:ascii="Times New Roman" w:hAnsi="Times New Roman" w:cs="Times New Roman"/>
          <w:sz w:val="24"/>
          <w:szCs w:val="24"/>
          <w:lang w:val="bg-BG"/>
        </w:rPr>
        <w:t>Ние живеем в свят, който ни предоставя информация</w:t>
      </w:r>
      <w:r w:rsidR="005C3ADB">
        <w:rPr>
          <w:rFonts w:ascii="Times New Roman" w:hAnsi="Times New Roman" w:cs="Times New Roman"/>
          <w:sz w:val="24"/>
          <w:szCs w:val="24"/>
        </w:rPr>
        <w:t xml:space="preserve">, </w:t>
      </w:r>
      <w:r w:rsidR="005C3ADB">
        <w:rPr>
          <w:rFonts w:ascii="Times New Roman" w:hAnsi="Times New Roman" w:cs="Times New Roman"/>
          <w:sz w:val="24"/>
          <w:szCs w:val="24"/>
          <w:lang w:val="bg-BG"/>
        </w:rPr>
        <w:t>където и да насочим погледа си. Ежедневието ни е изпълнено с рутинни действия, но и важни решения, които трябва да направим.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 За съжаление обаче нашето време за работа и </w:t>
      </w:r>
      <w:r w:rsidR="00F741AC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възприемане </w:t>
      </w:r>
      <w:r w:rsidR="00D251EF">
        <w:rPr>
          <w:rFonts w:ascii="Times New Roman" w:hAnsi="Times New Roman" w:cs="Times New Roman"/>
          <w:sz w:val="24"/>
          <w:szCs w:val="24"/>
          <w:lang w:val="bg-BG"/>
        </w:rPr>
        <w:t xml:space="preserve">на нова информация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е ограничено. </w:t>
      </w:r>
      <w:r w:rsidR="005779B5">
        <w:rPr>
          <w:rFonts w:ascii="Times New Roman" w:hAnsi="Times New Roman" w:cs="Times New Roman"/>
          <w:sz w:val="24"/>
          <w:szCs w:val="24"/>
          <w:lang w:val="bg-BG"/>
        </w:rPr>
        <w:t xml:space="preserve">Днес </w:t>
      </w:r>
      <w:r w:rsidR="00656D54">
        <w:rPr>
          <w:rFonts w:ascii="Times New Roman" w:hAnsi="Times New Roman" w:cs="Times New Roman"/>
          <w:sz w:val="24"/>
          <w:szCs w:val="24"/>
          <w:lang w:val="bg-BG"/>
        </w:rPr>
        <w:t xml:space="preserve">човек израства в кариерен план и увеличава вероятността си за повишение само ако е способен да бъде високопродуктивен. 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Продуктивността се измерва чрез </w:t>
      </w:r>
      <w:r w:rsidR="00C22243">
        <w:rPr>
          <w:rFonts w:ascii="Times New Roman" w:hAnsi="Times New Roman" w:cs="Times New Roman"/>
          <w:sz w:val="24"/>
          <w:szCs w:val="24"/>
          <w:lang w:val="bg-BG"/>
        </w:rPr>
        <w:t xml:space="preserve">намирането на 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отношението </w:t>
      </w:r>
      <w:r w:rsidR="00CD0A31">
        <w:rPr>
          <w:rFonts w:ascii="Times New Roman" w:hAnsi="Times New Roman" w:cs="Times New Roman"/>
          <w:sz w:val="24"/>
          <w:szCs w:val="24"/>
          <w:lang w:val="bg-BG"/>
        </w:rPr>
        <w:t>между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 броя и трудността на успешно </w:t>
      </w:r>
      <w:r w:rsidR="007C2B7C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вършените задачи </w:t>
      </w:r>
      <w:r w:rsidR="00407C8F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C94A98">
        <w:rPr>
          <w:rFonts w:ascii="Times New Roman" w:hAnsi="Times New Roman" w:cs="Times New Roman"/>
          <w:sz w:val="24"/>
          <w:szCs w:val="24"/>
          <w:lang w:val="bg-BG"/>
        </w:rPr>
        <w:t>прямо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 времето, за което те са изпълнени.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Затова </w:t>
      </w:r>
      <w:r w:rsidR="00B20F92">
        <w:rPr>
          <w:rFonts w:ascii="Times New Roman" w:hAnsi="Times New Roman" w:cs="Times New Roman"/>
          <w:sz w:val="24"/>
          <w:szCs w:val="24"/>
          <w:lang w:val="bg-BG"/>
        </w:rPr>
        <w:t>човек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намери начин да автоматизира </w:t>
      </w:r>
      <w:r w:rsidR="003B7355" w:rsidRPr="003B7355">
        <w:rPr>
          <w:rFonts w:ascii="Times New Roman" w:hAnsi="Times New Roman" w:cs="Times New Roman"/>
          <w:sz w:val="24"/>
          <w:szCs w:val="24"/>
          <w:lang w:val="bg-BG"/>
        </w:rPr>
        <w:t>повтарящ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="003B7355" w:rsidRPr="003B7355">
        <w:rPr>
          <w:rFonts w:ascii="Times New Roman" w:hAnsi="Times New Roman" w:cs="Times New Roman"/>
          <w:sz w:val="24"/>
          <w:szCs w:val="24"/>
          <w:lang w:val="bg-BG"/>
        </w:rPr>
        <w:t xml:space="preserve"> се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>задачи</w:t>
      </w:r>
      <w:r w:rsidR="000B6A2F" w:rsidRPr="000B6A2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B6A2F">
        <w:rPr>
          <w:rFonts w:ascii="Times New Roman" w:hAnsi="Times New Roman" w:cs="Times New Roman"/>
          <w:sz w:val="24"/>
          <w:szCs w:val="24"/>
          <w:lang w:val="bg-BG"/>
        </w:rPr>
        <w:t xml:space="preserve">в ежедневието </w:t>
      </w:r>
      <w:r w:rsidR="003A6566">
        <w:rPr>
          <w:rFonts w:ascii="Times New Roman" w:hAnsi="Times New Roman" w:cs="Times New Roman"/>
          <w:sz w:val="24"/>
          <w:szCs w:val="24"/>
          <w:lang w:val="bg-BG"/>
        </w:rPr>
        <w:t>си</w:t>
      </w:r>
      <w:r w:rsidR="003B7355">
        <w:rPr>
          <w:rFonts w:ascii="Times New Roman" w:hAnsi="Times New Roman" w:cs="Times New Roman"/>
          <w:sz w:val="24"/>
          <w:szCs w:val="24"/>
        </w:rPr>
        <w:t xml:space="preserve">,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>да филтрира излишната информация</w:t>
      </w:r>
      <w:r w:rsidR="00D251EF">
        <w:rPr>
          <w:rFonts w:ascii="Times New Roman" w:hAnsi="Times New Roman" w:cs="Times New Roman"/>
          <w:sz w:val="24"/>
          <w:szCs w:val="24"/>
          <w:lang w:val="bg-BG"/>
        </w:rPr>
        <w:t xml:space="preserve"> и да организира работната си среда възможно най-оптимално.</w:t>
      </w:r>
    </w:p>
    <w:p w14:paraId="76BC5077" w14:textId="1A3E411B" w:rsidR="00E97281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Участниците на капиталовите пазари </w:t>
      </w:r>
      <w:r w:rsidR="00B23CA8">
        <w:rPr>
          <w:rFonts w:ascii="Times New Roman" w:hAnsi="Times New Roman" w:cs="Times New Roman"/>
          <w:sz w:val="24"/>
          <w:szCs w:val="24"/>
          <w:lang w:val="bg-BG"/>
        </w:rPr>
        <w:t xml:space="preserve">днес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срещат същите проблеми с </w:t>
      </w:r>
      <w:r w:rsidR="00D40A3C">
        <w:rPr>
          <w:rFonts w:ascii="Times New Roman" w:hAnsi="Times New Roman" w:cs="Times New Roman"/>
          <w:sz w:val="24"/>
          <w:szCs w:val="24"/>
          <w:lang w:val="bg-BG"/>
        </w:rPr>
        <w:t>огромния обем от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информация</w:t>
      </w:r>
      <w:r w:rsidR="000D4FAF">
        <w:rPr>
          <w:rFonts w:ascii="Times New Roman" w:hAnsi="Times New Roman" w:cs="Times New Roman"/>
          <w:sz w:val="24"/>
          <w:szCs w:val="24"/>
        </w:rPr>
        <w:t xml:space="preserve"> 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>и ограничено</w:t>
      </w:r>
      <w:r w:rsidR="005826CC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F65E78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 xml:space="preserve"> време за </w:t>
      </w:r>
      <w:r w:rsidR="00B2386C">
        <w:rPr>
          <w:rFonts w:ascii="Times New Roman" w:hAnsi="Times New Roman" w:cs="Times New Roman"/>
          <w:sz w:val="24"/>
          <w:szCs w:val="24"/>
          <w:lang w:val="bg-BG"/>
        </w:rPr>
        <w:t>работа</w:t>
      </w:r>
      <w:r w:rsidR="001A0C60">
        <w:rPr>
          <w:rFonts w:ascii="Times New Roman" w:hAnsi="Times New Roman" w:cs="Times New Roman"/>
          <w:sz w:val="24"/>
          <w:szCs w:val="24"/>
          <w:lang w:val="bg-BG"/>
        </w:rPr>
        <w:t xml:space="preserve">, състояща се от 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>създаване на</w:t>
      </w:r>
      <w:r w:rsidR="001A0C60">
        <w:rPr>
          <w:rFonts w:ascii="Times New Roman" w:hAnsi="Times New Roman" w:cs="Times New Roman"/>
          <w:sz w:val="24"/>
          <w:szCs w:val="24"/>
          <w:lang w:val="bg-BG"/>
        </w:rPr>
        <w:t xml:space="preserve"> анализи, наблюдаване на</w:t>
      </w:r>
      <w:r w:rsidR="001A0C60">
        <w:rPr>
          <w:rFonts w:ascii="Times New Roman" w:hAnsi="Times New Roman" w:cs="Times New Roman"/>
          <w:sz w:val="24"/>
          <w:szCs w:val="24"/>
        </w:rPr>
        <w:t xml:space="preserve"> </w:t>
      </w:r>
      <w:r w:rsidR="00F0128D">
        <w:rPr>
          <w:rFonts w:ascii="Times New Roman" w:hAnsi="Times New Roman" w:cs="Times New Roman"/>
          <w:sz w:val="24"/>
          <w:szCs w:val="24"/>
          <w:lang w:val="bg-BG"/>
        </w:rPr>
        <w:t xml:space="preserve">търговския </w:t>
      </w:r>
      <w:r w:rsidR="00487C65">
        <w:rPr>
          <w:rFonts w:ascii="Times New Roman" w:hAnsi="Times New Roman" w:cs="Times New Roman"/>
          <w:sz w:val="24"/>
          <w:szCs w:val="24"/>
          <w:lang w:val="bg-BG"/>
        </w:rPr>
        <w:t xml:space="preserve">процес на </w:t>
      </w:r>
      <w:r w:rsidR="00F00222">
        <w:rPr>
          <w:rFonts w:ascii="Times New Roman" w:hAnsi="Times New Roman" w:cs="Times New Roman"/>
          <w:sz w:val="24"/>
          <w:szCs w:val="24"/>
          <w:lang w:val="bg-BG"/>
        </w:rPr>
        <w:t>капиталови</w:t>
      </w:r>
      <w:r w:rsidR="004413D4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F0022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128D">
        <w:rPr>
          <w:rFonts w:ascii="Times New Roman" w:hAnsi="Times New Roman" w:cs="Times New Roman"/>
          <w:sz w:val="24"/>
          <w:szCs w:val="24"/>
          <w:lang w:val="bg-BG"/>
        </w:rPr>
        <w:t>пазар</w:t>
      </w:r>
      <w:r w:rsidR="00070315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1A0C60" w:rsidRPr="001A0C60">
        <w:rPr>
          <w:rFonts w:ascii="Times New Roman" w:hAnsi="Times New Roman" w:cs="Times New Roman"/>
          <w:sz w:val="24"/>
          <w:szCs w:val="24"/>
        </w:rPr>
        <w:t xml:space="preserve"> 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>и изпълнение на търговски поръчки</w:t>
      </w:r>
      <w:r w:rsidR="00B238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2386C">
        <w:rPr>
          <w:rFonts w:ascii="Times New Roman" w:hAnsi="Times New Roman" w:cs="Times New Roman"/>
          <w:sz w:val="24"/>
          <w:szCs w:val="24"/>
          <w:lang w:val="bg-BG"/>
        </w:rPr>
        <w:t>Те също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 xml:space="preserve"> споделят </w:t>
      </w:r>
      <w:r w:rsidR="001D5DE0">
        <w:rPr>
          <w:rFonts w:ascii="Times New Roman" w:hAnsi="Times New Roman" w:cs="Times New Roman"/>
          <w:sz w:val="24"/>
          <w:szCs w:val="24"/>
          <w:lang w:val="bg-BG"/>
        </w:rPr>
        <w:t>желанието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 xml:space="preserve"> за висока продуктивност </w:t>
      </w:r>
      <w:r w:rsidR="00534374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 xml:space="preserve"> хората от останалите професии.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Затова </w:t>
      </w:r>
      <w:r w:rsidR="00082DC5">
        <w:rPr>
          <w:rFonts w:ascii="Times New Roman" w:hAnsi="Times New Roman" w:cs="Times New Roman"/>
          <w:sz w:val="24"/>
          <w:szCs w:val="24"/>
          <w:lang w:val="bg-BG"/>
        </w:rPr>
        <w:t>цел</w:t>
      </w:r>
      <w:r w:rsidR="00370985"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="00082DC5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софтуер</w:t>
      </w:r>
      <w:r w:rsidR="00082DC5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370985">
        <w:rPr>
          <w:rFonts w:ascii="Times New Roman" w:hAnsi="Times New Roman" w:cs="Times New Roman"/>
          <w:sz w:val="24"/>
          <w:szCs w:val="24"/>
          <w:lang w:val="bg-BG"/>
        </w:rPr>
        <w:t>, който ще разработя,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C33A3"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 да автоматизира </w:t>
      </w:r>
      <w:r w:rsidR="00C6477C" w:rsidRPr="003B7355">
        <w:rPr>
          <w:rFonts w:ascii="Times New Roman" w:hAnsi="Times New Roman" w:cs="Times New Roman"/>
          <w:sz w:val="24"/>
          <w:szCs w:val="24"/>
          <w:lang w:val="bg-BG"/>
        </w:rPr>
        <w:t>повтарящ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="00C6477C" w:rsidRPr="003B7355">
        <w:rPr>
          <w:rFonts w:ascii="Times New Roman" w:hAnsi="Times New Roman" w:cs="Times New Roman"/>
          <w:sz w:val="24"/>
          <w:szCs w:val="24"/>
          <w:lang w:val="bg-BG"/>
        </w:rPr>
        <w:t xml:space="preserve"> се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задачи</w:t>
      </w:r>
      <w:r w:rsidR="00C6477C" w:rsidRPr="000B6A2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в ежедневието на участниците на капиталовите пазари</w:t>
      </w:r>
      <w:r w:rsidR="001D1C1B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C6477C">
        <w:rPr>
          <w:rFonts w:ascii="Times New Roman" w:hAnsi="Times New Roman" w:cs="Times New Roman"/>
          <w:sz w:val="24"/>
          <w:szCs w:val="24"/>
        </w:rPr>
        <w:t xml:space="preserve">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да филтрира излишната информация за тях</w:t>
      </w:r>
      <w:r w:rsidR="002613E7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0E5455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>зи цел</w:t>
      </w:r>
      <w:r w:rsidR="000E5455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 xml:space="preserve"> ще бъд</w:t>
      </w:r>
      <w:r w:rsidR="00507B19"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 xml:space="preserve"> постигната, ако платформата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, ко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то ще разработя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включва </w:t>
      </w:r>
      <w:r w:rsidR="006C33A3">
        <w:rPr>
          <w:rFonts w:ascii="Times New Roman" w:hAnsi="Times New Roman" w:cs="Times New Roman"/>
          <w:sz w:val="24"/>
          <w:szCs w:val="24"/>
          <w:lang w:val="bg-BG"/>
        </w:rPr>
        <w:t xml:space="preserve">следните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функционалност: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лесно достъпване на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източни</w:t>
      </w:r>
      <w:r w:rsidR="005D0231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достоверн</w:t>
      </w:r>
      <w:r w:rsidR="00E84BAB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44CA9">
        <w:rPr>
          <w:rFonts w:ascii="Times New Roman" w:hAnsi="Times New Roman" w:cs="Times New Roman"/>
          <w:sz w:val="24"/>
          <w:szCs w:val="24"/>
          <w:lang w:val="bg-BG"/>
        </w:rPr>
        <w:t>новини</w:t>
      </w:r>
      <w:r w:rsidR="00D97982">
        <w:rPr>
          <w:rFonts w:ascii="Times New Roman" w:hAnsi="Times New Roman" w:cs="Times New Roman"/>
          <w:sz w:val="24"/>
          <w:szCs w:val="24"/>
          <w:lang w:val="bg-BG"/>
        </w:rPr>
        <w:t xml:space="preserve">; </w:t>
      </w:r>
      <w:r w:rsidR="00526FE1">
        <w:rPr>
          <w:rFonts w:ascii="Times New Roman" w:hAnsi="Times New Roman" w:cs="Times New Roman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>
        <w:rPr>
          <w:rFonts w:ascii="Times New Roman" w:hAnsi="Times New Roman" w:cs="Times New Roman"/>
          <w:sz w:val="24"/>
          <w:szCs w:val="24"/>
          <w:lang w:val="bg-BG"/>
        </w:rPr>
        <w:t>;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t xml:space="preserve"> вод</w:t>
      </w:r>
      <w:r w:rsidR="00686BFF">
        <w:rPr>
          <w:rFonts w:ascii="Times New Roman" w:hAnsi="Times New Roman" w:cs="Times New Roman"/>
          <w:sz w:val="24"/>
          <w:szCs w:val="24"/>
          <w:lang w:val="bg-BG"/>
        </w:rPr>
        <w:t>ене на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t xml:space="preserve"> счетовод</w:t>
      </w:r>
      <w:r w:rsidR="00160977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160977">
        <w:rPr>
          <w:rFonts w:ascii="Times New Roman" w:hAnsi="Times New Roman" w:cs="Times New Roman"/>
          <w:sz w:val="24"/>
          <w:szCs w:val="24"/>
          <w:lang w:val="bg-BG"/>
        </w:rPr>
        <w:lastRenderedPageBreak/>
        <w:t>книга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="008027EC">
        <w:rPr>
          <w:rFonts w:ascii="Times New Roman" w:hAnsi="Times New Roman" w:cs="Times New Roman"/>
          <w:sz w:val="24"/>
          <w:szCs w:val="24"/>
          <w:lang w:val="bg-BG"/>
        </w:rPr>
        <w:t xml:space="preserve">търговските 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t>поръчки</w:t>
      </w:r>
      <w:r w:rsidR="00AD407A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A817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532AF3">
        <w:rPr>
          <w:rFonts w:ascii="Times New Roman" w:hAnsi="Times New Roman" w:cs="Times New Roman"/>
          <w:sz w:val="24"/>
          <w:szCs w:val="24"/>
          <w:lang w:val="bg-BG"/>
        </w:rPr>
        <w:t>записки</w:t>
      </w:r>
      <w:r w:rsidR="00CC537B">
        <w:rPr>
          <w:rFonts w:ascii="Times New Roman" w:hAnsi="Times New Roman" w:cs="Times New Roman"/>
          <w:sz w:val="24"/>
          <w:szCs w:val="24"/>
          <w:lang w:val="bg-BG"/>
        </w:rPr>
        <w:t xml:space="preserve">, свързани с </w:t>
      </w:r>
      <w:r w:rsidR="00B321E8">
        <w:rPr>
          <w:rFonts w:ascii="Times New Roman" w:hAnsi="Times New Roman" w:cs="Times New Roman"/>
          <w:sz w:val="24"/>
          <w:szCs w:val="24"/>
          <w:lang w:val="bg-BG"/>
        </w:rPr>
        <w:t>психиката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t xml:space="preserve"> на спекуланта</w:t>
      </w:r>
      <w:r w:rsidR="006A23C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8B4B7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23C4">
        <w:rPr>
          <w:rFonts w:ascii="Times New Roman" w:hAnsi="Times New Roman" w:cs="Times New Roman"/>
          <w:sz w:val="24"/>
          <w:szCs w:val="24"/>
          <w:lang w:val="bg-BG"/>
        </w:rPr>
        <w:t>Това ще са два отделни</w:t>
      </w:r>
      <w:r w:rsidR="00622BF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23C4">
        <w:rPr>
          <w:rFonts w:ascii="Times New Roman" w:hAnsi="Times New Roman" w:cs="Times New Roman"/>
          <w:sz w:val="24"/>
          <w:szCs w:val="24"/>
          <w:lang w:val="bg-BG"/>
        </w:rPr>
        <w:t>дневн</w:t>
      </w:r>
      <w:r w:rsidR="000566C9">
        <w:rPr>
          <w:rFonts w:ascii="Times New Roman" w:hAnsi="Times New Roman" w:cs="Times New Roman"/>
          <w:sz w:val="24"/>
          <w:szCs w:val="24"/>
          <w:lang w:val="bg-BG"/>
        </w:rPr>
        <w:t>ика</w:t>
      </w:r>
      <w:r w:rsidR="006A23C4">
        <w:rPr>
          <w:rFonts w:ascii="Times New Roman" w:hAnsi="Times New Roman" w:cs="Times New Roman"/>
          <w:sz w:val="24"/>
          <w:szCs w:val="24"/>
          <w:lang w:val="bg-BG"/>
        </w:rPr>
        <w:t>, които ще имат функционалност за резюмиране на данните в себе</w:t>
      </w:r>
      <w:r w:rsidR="00A6037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23C4">
        <w:rPr>
          <w:rFonts w:ascii="Times New Roman" w:hAnsi="Times New Roman" w:cs="Times New Roman"/>
          <w:sz w:val="24"/>
          <w:szCs w:val="24"/>
          <w:lang w:val="bg-BG"/>
        </w:rPr>
        <w:t>си</w:t>
      </w:r>
      <w:r w:rsidR="00513240">
        <w:rPr>
          <w:rFonts w:ascii="Times New Roman" w:hAnsi="Times New Roman" w:cs="Times New Roman"/>
          <w:sz w:val="24"/>
          <w:szCs w:val="24"/>
          <w:lang w:val="bg-BG"/>
        </w:rPr>
        <w:t xml:space="preserve">. Софтуерът също трябва да </w:t>
      </w:r>
      <w:r w:rsidR="007F4D4E">
        <w:rPr>
          <w:rFonts w:ascii="Times New Roman" w:hAnsi="Times New Roman" w:cs="Times New Roman"/>
          <w:sz w:val="24"/>
          <w:szCs w:val="24"/>
          <w:lang w:val="bg-BG"/>
        </w:rPr>
        <w:t>осигурява</w:t>
      </w:r>
      <w:r w:rsidR="001239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F4D4E">
        <w:rPr>
          <w:rFonts w:ascii="Times New Roman" w:hAnsi="Times New Roman" w:cs="Times New Roman"/>
          <w:sz w:val="24"/>
          <w:szCs w:val="24"/>
          <w:lang w:val="bg-BG"/>
        </w:rPr>
        <w:t xml:space="preserve">достъп до </w:t>
      </w:r>
      <w:r w:rsidR="00707532">
        <w:rPr>
          <w:rFonts w:ascii="Times New Roman" w:hAnsi="Times New Roman" w:cs="Times New Roman"/>
          <w:sz w:val="24"/>
          <w:szCs w:val="24"/>
          <w:lang w:val="bg-BG"/>
        </w:rPr>
        <w:t>котировки</w:t>
      </w:r>
      <w:r w:rsidR="007F4D4E">
        <w:rPr>
          <w:rFonts w:ascii="Times New Roman" w:hAnsi="Times New Roman" w:cs="Times New Roman"/>
          <w:sz w:val="24"/>
          <w:szCs w:val="24"/>
          <w:lang w:val="bg-BG"/>
        </w:rPr>
        <w:t xml:space="preserve"> на финансови инструменти</w:t>
      </w:r>
      <w:r w:rsidR="00C05DAF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883759">
        <w:rPr>
          <w:rFonts w:ascii="Times New Roman" w:hAnsi="Times New Roman" w:cs="Times New Roman"/>
          <w:sz w:val="24"/>
          <w:szCs w:val="24"/>
          <w:lang w:val="bg-BG"/>
        </w:rPr>
        <w:t>икономически данни</w:t>
      </w:r>
      <w:r w:rsidR="00C05DAF">
        <w:rPr>
          <w:rFonts w:ascii="Times New Roman" w:hAnsi="Times New Roman" w:cs="Times New Roman"/>
          <w:sz w:val="24"/>
          <w:szCs w:val="24"/>
          <w:lang w:val="bg-BG"/>
        </w:rPr>
        <w:t>, календар с важните актуални събития</w:t>
      </w:r>
      <w:r w:rsidR="00947729">
        <w:rPr>
          <w:rFonts w:ascii="Times New Roman" w:hAnsi="Times New Roman" w:cs="Times New Roman"/>
          <w:sz w:val="24"/>
          <w:szCs w:val="24"/>
          <w:lang w:val="bg-BG"/>
        </w:rPr>
        <w:t xml:space="preserve"> и калкулатор за изчисляване на възвръщаемостта на търговска позиция</w:t>
      </w:r>
      <w:r w:rsidR="008B4B7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 xml:space="preserve"> Чрез тези функционалности </w:t>
      </w:r>
      <w:r w:rsidR="007413D7">
        <w:rPr>
          <w:rFonts w:ascii="Times New Roman" w:hAnsi="Times New Roman" w:cs="Times New Roman"/>
          <w:sz w:val="24"/>
          <w:szCs w:val="24"/>
          <w:lang w:val="bg-BG"/>
        </w:rPr>
        <w:t>аз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 xml:space="preserve"> ще </w:t>
      </w:r>
      <w:r w:rsidR="007413D7">
        <w:rPr>
          <w:rFonts w:ascii="Times New Roman" w:hAnsi="Times New Roman" w:cs="Times New Roman"/>
          <w:sz w:val="24"/>
          <w:szCs w:val="24"/>
          <w:lang w:val="bg-BG"/>
        </w:rPr>
        <w:t>достигна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 xml:space="preserve"> основната си цел – да </w:t>
      </w:r>
      <w:r w:rsidR="007413D7">
        <w:rPr>
          <w:rFonts w:ascii="Times New Roman" w:hAnsi="Times New Roman" w:cs="Times New Roman"/>
          <w:sz w:val="24"/>
          <w:szCs w:val="24"/>
          <w:lang w:val="bg-BG"/>
        </w:rPr>
        <w:t xml:space="preserve">създам платформа, която 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>спестява</w:t>
      </w:r>
      <w:r w:rsidR="00DA2E0F">
        <w:rPr>
          <w:rFonts w:ascii="Times New Roman" w:hAnsi="Times New Roman" w:cs="Times New Roman"/>
          <w:sz w:val="24"/>
          <w:szCs w:val="24"/>
          <w:lang w:val="bg-BG"/>
        </w:rPr>
        <w:t xml:space="preserve"> ценно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 xml:space="preserve"> време</w:t>
      </w:r>
      <w:r w:rsidR="00D65828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C6CEF">
        <w:rPr>
          <w:rFonts w:ascii="Times New Roman" w:hAnsi="Times New Roman" w:cs="Times New Roman"/>
          <w:sz w:val="24"/>
          <w:szCs w:val="24"/>
          <w:lang w:val="bg-BG"/>
        </w:rPr>
        <w:t xml:space="preserve"> предоставя удоб</w:t>
      </w:r>
      <w:r w:rsidR="00196B54">
        <w:rPr>
          <w:rFonts w:ascii="Times New Roman" w:hAnsi="Times New Roman" w:cs="Times New Roman"/>
          <w:sz w:val="24"/>
          <w:szCs w:val="24"/>
          <w:lang w:val="bg-BG"/>
        </w:rPr>
        <w:t xml:space="preserve">ни </w:t>
      </w:r>
      <w:r w:rsidR="0018584A">
        <w:rPr>
          <w:rFonts w:ascii="Times New Roman" w:hAnsi="Times New Roman" w:cs="Times New Roman"/>
          <w:sz w:val="24"/>
          <w:szCs w:val="24"/>
          <w:lang w:val="bg-BG"/>
        </w:rPr>
        <w:t>инструменти</w:t>
      </w:r>
      <w:r w:rsidR="006F689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2135D">
        <w:rPr>
          <w:rFonts w:ascii="Times New Roman" w:hAnsi="Times New Roman" w:cs="Times New Roman"/>
          <w:sz w:val="24"/>
          <w:szCs w:val="24"/>
          <w:lang w:val="bg-BG"/>
        </w:rPr>
        <w:t xml:space="preserve">за работа </w:t>
      </w:r>
      <w:r w:rsidR="006F689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 xml:space="preserve"> качествена информация</w:t>
      </w:r>
      <w:r w:rsidR="006A079E">
        <w:rPr>
          <w:rFonts w:ascii="Times New Roman" w:hAnsi="Times New Roman" w:cs="Times New Roman"/>
          <w:sz w:val="24"/>
          <w:szCs w:val="24"/>
          <w:lang w:val="bg-BG"/>
        </w:rPr>
        <w:t xml:space="preserve"> за участниците на капиталовите пазари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78DCA06" w14:textId="7A69EF57" w:rsidR="00E97281" w:rsidRPr="00222986" w:rsidRDefault="00E97281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ED2A58">
        <w:rPr>
          <w:rFonts w:ascii="Times New Roman" w:hAnsi="Times New Roman" w:cs="Times New Roman"/>
          <w:sz w:val="24"/>
          <w:szCs w:val="24"/>
          <w:lang w:val="bg-BG"/>
        </w:rPr>
        <w:t>Задачите за създаване на гореописаните функционалности са следните: да се съпоставят различните източници на новини</w:t>
      </w:r>
      <w:r w:rsidR="007214B5">
        <w:rPr>
          <w:rFonts w:ascii="Times New Roman" w:hAnsi="Times New Roman" w:cs="Times New Roman"/>
          <w:sz w:val="24"/>
          <w:szCs w:val="24"/>
          <w:lang w:val="bg-BG"/>
        </w:rPr>
        <w:t>, календарни събития и</w:t>
      </w:r>
      <w:r w:rsidR="00ED2A58">
        <w:rPr>
          <w:rFonts w:ascii="Times New Roman" w:hAnsi="Times New Roman" w:cs="Times New Roman"/>
          <w:sz w:val="24"/>
          <w:szCs w:val="24"/>
          <w:lang w:val="bg-BG"/>
        </w:rPr>
        <w:t xml:space="preserve"> икономически данни спрямо колко достоверни са те</w:t>
      </w:r>
      <w:r w:rsidR="0097382C">
        <w:rPr>
          <w:rFonts w:ascii="Times New Roman" w:hAnsi="Times New Roman" w:cs="Times New Roman"/>
          <w:sz w:val="24"/>
          <w:szCs w:val="24"/>
          <w:lang w:val="bg-BG"/>
        </w:rPr>
        <w:t>, като с</w:t>
      </w:r>
      <w:r w:rsidR="00ED2A58">
        <w:rPr>
          <w:rFonts w:ascii="Times New Roman" w:hAnsi="Times New Roman" w:cs="Times New Roman"/>
          <w:sz w:val="24"/>
          <w:szCs w:val="24"/>
          <w:lang w:val="bg-BG"/>
        </w:rPr>
        <w:t>лед това трябва</w:t>
      </w:r>
      <w:r w:rsidR="00C87C46"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="00ED2A58">
        <w:rPr>
          <w:rFonts w:ascii="Times New Roman" w:hAnsi="Times New Roman" w:cs="Times New Roman"/>
          <w:sz w:val="24"/>
          <w:szCs w:val="24"/>
          <w:lang w:val="bg-BG"/>
        </w:rPr>
        <w:t xml:space="preserve"> се проучи начин за събиран</w:t>
      </w:r>
      <w:r w:rsidR="00202A78">
        <w:rPr>
          <w:rFonts w:ascii="Times New Roman" w:hAnsi="Times New Roman" w:cs="Times New Roman"/>
          <w:sz w:val="24"/>
          <w:szCs w:val="24"/>
          <w:lang w:val="bg-BG"/>
        </w:rPr>
        <w:t>ето им</w:t>
      </w:r>
      <w:r w:rsidR="00ED2A58">
        <w:rPr>
          <w:rFonts w:ascii="Times New Roman" w:hAnsi="Times New Roman" w:cs="Times New Roman"/>
          <w:sz w:val="24"/>
          <w:szCs w:val="24"/>
          <w:lang w:val="bg-BG"/>
        </w:rPr>
        <w:t xml:space="preserve">, за да се създаде </w:t>
      </w:r>
      <w:r w:rsidR="002A468D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600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12E5A">
        <w:rPr>
          <w:rFonts w:ascii="Times New Roman" w:hAnsi="Times New Roman" w:cs="Times New Roman"/>
          <w:sz w:val="24"/>
          <w:szCs w:val="24"/>
          <w:lang w:val="bg-BG"/>
        </w:rPr>
        <w:t xml:space="preserve">тяхна </w:t>
      </w:r>
      <w:r w:rsidR="00ED2A58">
        <w:rPr>
          <w:rFonts w:ascii="Times New Roman" w:hAnsi="Times New Roman" w:cs="Times New Roman"/>
          <w:sz w:val="24"/>
          <w:szCs w:val="24"/>
          <w:lang w:val="bg-BG"/>
        </w:rPr>
        <w:t>визуализация.</w:t>
      </w:r>
      <w:r w:rsidR="00A4581B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котировките на финансови инструмент</w:t>
      </w:r>
      <w:r w:rsidR="00190C7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4581B">
        <w:rPr>
          <w:rFonts w:ascii="Times New Roman" w:hAnsi="Times New Roman" w:cs="Times New Roman"/>
          <w:sz w:val="24"/>
          <w:szCs w:val="24"/>
          <w:lang w:val="bg-BG"/>
        </w:rPr>
        <w:t xml:space="preserve">, трябва да се изследват достъпни източници на точни данни, които </w:t>
      </w:r>
      <w:r w:rsidR="00BE303B">
        <w:rPr>
          <w:rFonts w:ascii="Times New Roman" w:hAnsi="Times New Roman" w:cs="Times New Roman"/>
          <w:sz w:val="24"/>
          <w:szCs w:val="24"/>
          <w:lang w:val="bg-BG"/>
        </w:rPr>
        <w:t>също</w:t>
      </w:r>
      <w:r w:rsidR="00C248B6">
        <w:rPr>
          <w:rFonts w:ascii="Times New Roman" w:hAnsi="Times New Roman" w:cs="Times New Roman"/>
          <w:sz w:val="24"/>
          <w:szCs w:val="24"/>
          <w:lang w:val="bg-BG"/>
        </w:rPr>
        <w:t xml:space="preserve"> трябва</w:t>
      </w:r>
      <w:r w:rsidR="00A4581B">
        <w:rPr>
          <w:rFonts w:ascii="Times New Roman" w:hAnsi="Times New Roman" w:cs="Times New Roman"/>
          <w:sz w:val="24"/>
          <w:szCs w:val="24"/>
          <w:lang w:val="bg-BG"/>
        </w:rPr>
        <w:t xml:space="preserve"> да се</w:t>
      </w:r>
      <w:r w:rsidR="00AE21E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4581B">
        <w:rPr>
          <w:rFonts w:ascii="Times New Roman" w:hAnsi="Times New Roman" w:cs="Times New Roman"/>
          <w:sz w:val="24"/>
          <w:szCs w:val="24"/>
          <w:lang w:val="bg-BG"/>
        </w:rPr>
        <w:t>визуализират в</w:t>
      </w:r>
      <w:r w:rsidR="00222986">
        <w:rPr>
          <w:rFonts w:ascii="Times New Roman" w:hAnsi="Times New Roman" w:cs="Times New Roman"/>
          <w:sz w:val="24"/>
          <w:szCs w:val="24"/>
          <w:lang w:val="bg-BG"/>
        </w:rPr>
        <w:t xml:space="preserve"> платформата. Във връзка с воденето на счетоводство аз трябва да анализирам кои елементи</w:t>
      </w:r>
      <w:r w:rsidR="00D46BAE" w:rsidRPr="00D46B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46BAE">
        <w:rPr>
          <w:rFonts w:ascii="Times New Roman" w:hAnsi="Times New Roman" w:cs="Times New Roman"/>
          <w:sz w:val="24"/>
          <w:szCs w:val="24"/>
          <w:lang w:val="bg-BG"/>
        </w:rPr>
        <w:t>от търговския процес</w:t>
      </w:r>
      <w:r w:rsidR="00222986">
        <w:rPr>
          <w:rFonts w:ascii="Times New Roman" w:hAnsi="Times New Roman" w:cs="Times New Roman"/>
          <w:sz w:val="24"/>
          <w:szCs w:val="24"/>
          <w:lang w:val="bg-BG"/>
        </w:rPr>
        <w:t xml:space="preserve"> са най-значими</w:t>
      </w:r>
      <w:r w:rsidR="00F339D6">
        <w:rPr>
          <w:rFonts w:ascii="Times New Roman" w:hAnsi="Times New Roman" w:cs="Times New Roman"/>
          <w:sz w:val="24"/>
          <w:szCs w:val="24"/>
          <w:lang w:val="bg-BG"/>
        </w:rPr>
        <w:t xml:space="preserve"> и да ги имплементирам</w:t>
      </w:r>
      <w:r w:rsidR="00D46BA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676F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73E08">
        <w:rPr>
          <w:rFonts w:ascii="Times New Roman" w:hAnsi="Times New Roman" w:cs="Times New Roman"/>
          <w:sz w:val="24"/>
          <w:szCs w:val="24"/>
          <w:lang w:val="bg-BG"/>
        </w:rPr>
        <w:t xml:space="preserve">За воденето на дневник </w:t>
      </w:r>
      <w:r w:rsidR="00C825D4">
        <w:rPr>
          <w:rFonts w:ascii="Times New Roman" w:hAnsi="Times New Roman" w:cs="Times New Roman"/>
          <w:sz w:val="24"/>
          <w:szCs w:val="24"/>
          <w:lang w:val="bg-BG"/>
        </w:rPr>
        <w:t xml:space="preserve">за емоционалното състояние по време </w:t>
      </w:r>
      <w:r w:rsidR="00273E08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825D4">
        <w:rPr>
          <w:rFonts w:ascii="Times New Roman" w:hAnsi="Times New Roman" w:cs="Times New Roman"/>
          <w:sz w:val="24"/>
          <w:szCs w:val="24"/>
          <w:lang w:val="bg-BG"/>
        </w:rPr>
        <w:t xml:space="preserve">работа на </w:t>
      </w:r>
      <w:r w:rsidR="0047019A">
        <w:rPr>
          <w:rFonts w:ascii="Times New Roman" w:hAnsi="Times New Roman" w:cs="Times New Roman"/>
          <w:sz w:val="24"/>
          <w:szCs w:val="24"/>
          <w:lang w:val="bg-BG"/>
        </w:rPr>
        <w:t>борсовия</w:t>
      </w:r>
      <w:r w:rsidR="00273E08">
        <w:rPr>
          <w:rFonts w:ascii="Times New Roman" w:hAnsi="Times New Roman" w:cs="Times New Roman"/>
          <w:sz w:val="24"/>
          <w:szCs w:val="24"/>
          <w:lang w:val="bg-BG"/>
        </w:rPr>
        <w:t xml:space="preserve"> спекулант</w:t>
      </w:r>
      <w:r w:rsidR="00C825D4">
        <w:rPr>
          <w:rFonts w:ascii="Times New Roman" w:hAnsi="Times New Roman" w:cs="Times New Roman"/>
          <w:sz w:val="24"/>
          <w:szCs w:val="24"/>
          <w:lang w:val="bg-BG"/>
        </w:rPr>
        <w:t>, трябва да се проучи какви са основните психологически състояния и как влия</w:t>
      </w:r>
      <w:r w:rsidR="00734BC7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C825D4">
        <w:rPr>
          <w:rFonts w:ascii="Times New Roman" w:hAnsi="Times New Roman" w:cs="Times New Roman"/>
          <w:sz w:val="24"/>
          <w:szCs w:val="24"/>
          <w:lang w:val="bg-BG"/>
        </w:rPr>
        <w:t>т те на взимането на решения. Дневникът</w:t>
      </w:r>
      <w:r w:rsidR="00890CA3">
        <w:rPr>
          <w:rFonts w:ascii="Times New Roman" w:hAnsi="Times New Roman" w:cs="Times New Roman"/>
          <w:sz w:val="24"/>
          <w:szCs w:val="24"/>
          <w:lang w:val="bg-BG"/>
        </w:rPr>
        <w:t xml:space="preserve"> и счетоводната книга</w:t>
      </w:r>
      <w:r w:rsidR="00C825D4">
        <w:rPr>
          <w:rFonts w:ascii="Times New Roman" w:hAnsi="Times New Roman" w:cs="Times New Roman"/>
          <w:sz w:val="24"/>
          <w:szCs w:val="24"/>
          <w:lang w:val="bg-BG"/>
        </w:rPr>
        <w:t xml:space="preserve"> също трябва автомати</w:t>
      </w:r>
      <w:r w:rsidR="00D64CCF">
        <w:rPr>
          <w:rFonts w:ascii="Times New Roman" w:hAnsi="Times New Roman" w:cs="Times New Roman"/>
          <w:sz w:val="24"/>
          <w:szCs w:val="24"/>
          <w:lang w:val="bg-BG"/>
        </w:rPr>
        <w:t>зира</w:t>
      </w:r>
      <w:r w:rsidR="00C825D4">
        <w:rPr>
          <w:rFonts w:ascii="Times New Roman" w:hAnsi="Times New Roman" w:cs="Times New Roman"/>
          <w:sz w:val="24"/>
          <w:szCs w:val="24"/>
          <w:lang w:val="bg-BG"/>
        </w:rPr>
        <w:t>но да резюмира</w:t>
      </w:r>
      <w:r w:rsidR="00216381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C825D4">
        <w:rPr>
          <w:rFonts w:ascii="Times New Roman" w:hAnsi="Times New Roman" w:cs="Times New Roman"/>
          <w:sz w:val="24"/>
          <w:szCs w:val="24"/>
          <w:lang w:val="bg-BG"/>
        </w:rPr>
        <w:t xml:space="preserve"> записките в </w:t>
      </w:r>
      <w:r w:rsidR="001357D4">
        <w:rPr>
          <w:rFonts w:ascii="Times New Roman" w:hAnsi="Times New Roman" w:cs="Times New Roman"/>
          <w:sz w:val="24"/>
          <w:szCs w:val="24"/>
          <w:lang w:val="bg-BG"/>
        </w:rPr>
        <w:t>себе си</w:t>
      </w:r>
      <w:r w:rsidR="0018495D">
        <w:rPr>
          <w:rFonts w:ascii="Times New Roman" w:hAnsi="Times New Roman" w:cs="Times New Roman"/>
          <w:sz w:val="24"/>
          <w:szCs w:val="24"/>
          <w:lang w:val="bg-BG"/>
        </w:rPr>
        <w:t xml:space="preserve"> и да създава</w:t>
      </w:r>
      <w:r w:rsidR="00CE645D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18495D">
        <w:rPr>
          <w:rFonts w:ascii="Times New Roman" w:hAnsi="Times New Roman" w:cs="Times New Roman"/>
          <w:sz w:val="24"/>
          <w:szCs w:val="24"/>
          <w:lang w:val="bg-BG"/>
        </w:rPr>
        <w:t xml:space="preserve"> заключения и препоръки.</w:t>
      </w:r>
      <w:r w:rsidR="005D78C0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комуникацията между тесен кръг от заедно работещи </w:t>
      </w:r>
      <w:r w:rsidR="005D78C0">
        <w:rPr>
          <w:rFonts w:ascii="Times New Roman" w:hAnsi="Times New Roman" w:cs="Times New Roman"/>
          <w:sz w:val="24"/>
          <w:szCs w:val="24"/>
          <w:lang w:val="bg-BG"/>
        </w:rPr>
        <w:t>спекуланти</w:t>
      </w:r>
      <w:r w:rsidR="005D78C0">
        <w:rPr>
          <w:rFonts w:ascii="Times New Roman" w:hAnsi="Times New Roman" w:cs="Times New Roman"/>
          <w:sz w:val="24"/>
          <w:szCs w:val="24"/>
          <w:lang w:val="bg-BG"/>
        </w:rPr>
        <w:t>, ще създам чат стаи, в които те</w:t>
      </w:r>
      <w:r w:rsidR="00D9564B">
        <w:rPr>
          <w:rFonts w:ascii="Times New Roman" w:hAnsi="Times New Roman" w:cs="Times New Roman"/>
          <w:sz w:val="24"/>
          <w:szCs w:val="24"/>
          <w:lang w:val="bg-BG"/>
        </w:rPr>
        <w:t xml:space="preserve"> ще обменят информация</w:t>
      </w:r>
      <w:r w:rsidR="002A315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D9564B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5D78C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F7FB5">
        <w:rPr>
          <w:rFonts w:ascii="Times New Roman" w:hAnsi="Times New Roman" w:cs="Times New Roman"/>
          <w:sz w:val="24"/>
          <w:szCs w:val="24"/>
          <w:lang w:val="bg-BG"/>
        </w:rPr>
        <w:t>За разработването на калкулатора за изчисление на възвръщаемостта на търговски позиции, ще трябва да се имплементира</w:t>
      </w:r>
      <w:r w:rsidR="00EB2AC6">
        <w:rPr>
          <w:rFonts w:ascii="Times New Roman" w:hAnsi="Times New Roman" w:cs="Times New Roman"/>
          <w:sz w:val="24"/>
          <w:szCs w:val="24"/>
          <w:lang w:val="bg-BG"/>
        </w:rPr>
        <w:t xml:space="preserve">т </w:t>
      </w:r>
      <w:r w:rsidR="001F7FB5">
        <w:rPr>
          <w:rFonts w:ascii="Times New Roman" w:hAnsi="Times New Roman" w:cs="Times New Roman"/>
          <w:sz w:val="24"/>
          <w:szCs w:val="24"/>
          <w:lang w:val="bg-BG"/>
        </w:rPr>
        <w:t xml:space="preserve">стандартизирани математически формули. </w:t>
      </w:r>
    </w:p>
    <w:p w14:paraId="599B8220" w14:textId="08A041B3" w:rsidR="00120B6B" w:rsidRPr="00B23CA8" w:rsidRDefault="00120B6B" w:rsidP="00120B6B">
      <w:pPr>
        <w:tabs>
          <w:tab w:val="left" w:pos="993"/>
        </w:tabs>
        <w:spacing w:line="360" w:lineRule="auto"/>
        <w:ind w:right="335"/>
        <w:rPr>
          <w:sz w:val="32"/>
          <w:szCs w:val="32"/>
        </w:rPr>
      </w:pPr>
    </w:p>
    <w:sectPr w:rsidR="00120B6B" w:rsidRPr="00B23CA8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D0F4" w14:textId="77777777" w:rsidR="00A8367E" w:rsidRDefault="00A8367E" w:rsidP="002A14E0">
      <w:pPr>
        <w:spacing w:after="0" w:line="240" w:lineRule="auto"/>
      </w:pPr>
      <w:r>
        <w:separator/>
      </w:r>
    </w:p>
  </w:endnote>
  <w:endnote w:type="continuationSeparator" w:id="0">
    <w:p w14:paraId="542BADB7" w14:textId="77777777" w:rsidR="00A8367E" w:rsidRDefault="00A8367E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981C" w14:textId="77777777" w:rsidR="00A8367E" w:rsidRDefault="00A8367E" w:rsidP="002A14E0">
      <w:pPr>
        <w:spacing w:after="0" w:line="240" w:lineRule="auto"/>
      </w:pPr>
      <w:r>
        <w:separator/>
      </w:r>
    </w:p>
  </w:footnote>
  <w:footnote w:type="continuationSeparator" w:id="0">
    <w:p w14:paraId="77D5B01C" w14:textId="77777777" w:rsidR="00A8367E" w:rsidRDefault="00A8367E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45F0740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F909A0"/>
    <w:multiLevelType w:val="multilevel"/>
    <w:tmpl w:val="004475B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9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18"/>
  </w:num>
  <w:num w:numId="2" w16cid:durableId="1832215041">
    <w:abstractNumId w:val="15"/>
  </w:num>
  <w:num w:numId="3" w16cid:durableId="835733202">
    <w:abstractNumId w:val="1"/>
  </w:num>
  <w:num w:numId="4" w16cid:durableId="644047422">
    <w:abstractNumId w:val="12"/>
  </w:num>
  <w:num w:numId="5" w16cid:durableId="59670101">
    <w:abstractNumId w:val="9"/>
  </w:num>
  <w:num w:numId="6" w16cid:durableId="1500080934">
    <w:abstractNumId w:val="16"/>
  </w:num>
  <w:num w:numId="7" w16cid:durableId="699400287">
    <w:abstractNumId w:val="13"/>
  </w:num>
  <w:num w:numId="8" w16cid:durableId="1507473419">
    <w:abstractNumId w:val="14"/>
  </w:num>
  <w:num w:numId="9" w16cid:durableId="1586693299">
    <w:abstractNumId w:val="10"/>
  </w:num>
  <w:num w:numId="10" w16cid:durableId="290207541">
    <w:abstractNumId w:val="2"/>
  </w:num>
  <w:num w:numId="11" w16cid:durableId="1864707683">
    <w:abstractNumId w:val="5"/>
  </w:num>
  <w:num w:numId="12" w16cid:durableId="962078536">
    <w:abstractNumId w:val="4"/>
  </w:num>
  <w:num w:numId="13" w16cid:durableId="1966036049">
    <w:abstractNumId w:val="0"/>
  </w:num>
  <w:num w:numId="14" w16cid:durableId="1255897518">
    <w:abstractNumId w:val="17"/>
  </w:num>
  <w:num w:numId="15" w16cid:durableId="431896187">
    <w:abstractNumId w:val="6"/>
  </w:num>
  <w:num w:numId="16" w16cid:durableId="1145199487">
    <w:abstractNumId w:val="7"/>
  </w:num>
  <w:num w:numId="17" w16cid:durableId="493495554">
    <w:abstractNumId w:val="11"/>
  </w:num>
  <w:num w:numId="18" w16cid:durableId="654996414">
    <w:abstractNumId w:val="3"/>
  </w:num>
  <w:num w:numId="19" w16cid:durableId="1688019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24AD"/>
    <w:rsid w:val="000045F3"/>
    <w:rsid w:val="0002512F"/>
    <w:rsid w:val="000269B3"/>
    <w:rsid w:val="0003380F"/>
    <w:rsid w:val="00035569"/>
    <w:rsid w:val="00036DED"/>
    <w:rsid w:val="000566C9"/>
    <w:rsid w:val="00070315"/>
    <w:rsid w:val="00082DC5"/>
    <w:rsid w:val="00085218"/>
    <w:rsid w:val="000A240D"/>
    <w:rsid w:val="000A2547"/>
    <w:rsid w:val="000A7956"/>
    <w:rsid w:val="000B0EB5"/>
    <w:rsid w:val="000B6A2F"/>
    <w:rsid w:val="000D32E5"/>
    <w:rsid w:val="000D4FAF"/>
    <w:rsid w:val="000D6C64"/>
    <w:rsid w:val="000E5455"/>
    <w:rsid w:val="000F592D"/>
    <w:rsid w:val="001014D2"/>
    <w:rsid w:val="00110FD9"/>
    <w:rsid w:val="001130F1"/>
    <w:rsid w:val="00120B6B"/>
    <w:rsid w:val="00123933"/>
    <w:rsid w:val="001357D4"/>
    <w:rsid w:val="001533DE"/>
    <w:rsid w:val="00160977"/>
    <w:rsid w:val="00180AC0"/>
    <w:rsid w:val="0018495D"/>
    <w:rsid w:val="0018584A"/>
    <w:rsid w:val="00190C76"/>
    <w:rsid w:val="00196B54"/>
    <w:rsid w:val="001A0C60"/>
    <w:rsid w:val="001B0E13"/>
    <w:rsid w:val="001C3F39"/>
    <w:rsid w:val="001D02DE"/>
    <w:rsid w:val="001D1C1B"/>
    <w:rsid w:val="001D5DE0"/>
    <w:rsid w:val="001F19CA"/>
    <w:rsid w:val="001F3991"/>
    <w:rsid w:val="001F6894"/>
    <w:rsid w:val="001F7FB5"/>
    <w:rsid w:val="00200225"/>
    <w:rsid w:val="00202A78"/>
    <w:rsid w:val="00216381"/>
    <w:rsid w:val="00222986"/>
    <w:rsid w:val="00224A5D"/>
    <w:rsid w:val="00251F97"/>
    <w:rsid w:val="002613E7"/>
    <w:rsid w:val="00263C7C"/>
    <w:rsid w:val="00267EBA"/>
    <w:rsid w:val="00273E08"/>
    <w:rsid w:val="00277A89"/>
    <w:rsid w:val="00295C03"/>
    <w:rsid w:val="002A14E0"/>
    <w:rsid w:val="002A3153"/>
    <w:rsid w:val="002A468D"/>
    <w:rsid w:val="002B2855"/>
    <w:rsid w:val="002C0A31"/>
    <w:rsid w:val="002C2178"/>
    <w:rsid w:val="002D029D"/>
    <w:rsid w:val="002D10D4"/>
    <w:rsid w:val="002E5847"/>
    <w:rsid w:val="002F0A09"/>
    <w:rsid w:val="00317764"/>
    <w:rsid w:val="0032135D"/>
    <w:rsid w:val="003649DE"/>
    <w:rsid w:val="00370985"/>
    <w:rsid w:val="00393822"/>
    <w:rsid w:val="003A6566"/>
    <w:rsid w:val="003B7355"/>
    <w:rsid w:val="003E23E7"/>
    <w:rsid w:val="003F76F8"/>
    <w:rsid w:val="00407C8F"/>
    <w:rsid w:val="004104A4"/>
    <w:rsid w:val="0041607B"/>
    <w:rsid w:val="00423E6F"/>
    <w:rsid w:val="0042414A"/>
    <w:rsid w:val="00427A4E"/>
    <w:rsid w:val="00440E95"/>
    <w:rsid w:val="004413D4"/>
    <w:rsid w:val="00445E4C"/>
    <w:rsid w:val="00451200"/>
    <w:rsid w:val="00455242"/>
    <w:rsid w:val="0046000E"/>
    <w:rsid w:val="0047019A"/>
    <w:rsid w:val="00487C65"/>
    <w:rsid w:val="004920B6"/>
    <w:rsid w:val="00496221"/>
    <w:rsid w:val="004A096E"/>
    <w:rsid w:val="004A6091"/>
    <w:rsid w:val="004B604D"/>
    <w:rsid w:val="004D5384"/>
    <w:rsid w:val="004E6D96"/>
    <w:rsid w:val="004F2A0F"/>
    <w:rsid w:val="004F7564"/>
    <w:rsid w:val="00501DFA"/>
    <w:rsid w:val="005073C2"/>
    <w:rsid w:val="00507B19"/>
    <w:rsid w:val="00513240"/>
    <w:rsid w:val="0052441B"/>
    <w:rsid w:val="00526FE1"/>
    <w:rsid w:val="00532ABF"/>
    <w:rsid w:val="00532AF3"/>
    <w:rsid w:val="00534374"/>
    <w:rsid w:val="00534EF2"/>
    <w:rsid w:val="00550D0C"/>
    <w:rsid w:val="00551B33"/>
    <w:rsid w:val="00567AEF"/>
    <w:rsid w:val="005779B5"/>
    <w:rsid w:val="005826CC"/>
    <w:rsid w:val="005925BA"/>
    <w:rsid w:val="005926D4"/>
    <w:rsid w:val="005941FA"/>
    <w:rsid w:val="0059433C"/>
    <w:rsid w:val="005A4EC4"/>
    <w:rsid w:val="005A5A0D"/>
    <w:rsid w:val="005B126A"/>
    <w:rsid w:val="005C3ADB"/>
    <w:rsid w:val="005D0231"/>
    <w:rsid w:val="005D78C0"/>
    <w:rsid w:val="0060225B"/>
    <w:rsid w:val="006044BD"/>
    <w:rsid w:val="006207F6"/>
    <w:rsid w:val="00620FBB"/>
    <w:rsid w:val="00622991"/>
    <w:rsid w:val="00622BFF"/>
    <w:rsid w:val="00630AE3"/>
    <w:rsid w:val="006367C0"/>
    <w:rsid w:val="00652EF7"/>
    <w:rsid w:val="00656D54"/>
    <w:rsid w:val="00667BCA"/>
    <w:rsid w:val="00671A19"/>
    <w:rsid w:val="00676FBA"/>
    <w:rsid w:val="00686BFF"/>
    <w:rsid w:val="00687655"/>
    <w:rsid w:val="006A079E"/>
    <w:rsid w:val="006A23C4"/>
    <w:rsid w:val="006A3838"/>
    <w:rsid w:val="006B365A"/>
    <w:rsid w:val="006B47D4"/>
    <w:rsid w:val="006B5312"/>
    <w:rsid w:val="006C33A3"/>
    <w:rsid w:val="006F6893"/>
    <w:rsid w:val="00707532"/>
    <w:rsid w:val="00707E59"/>
    <w:rsid w:val="007214B5"/>
    <w:rsid w:val="00722F15"/>
    <w:rsid w:val="00732FCE"/>
    <w:rsid w:val="00734BC7"/>
    <w:rsid w:val="007413D7"/>
    <w:rsid w:val="00746FAA"/>
    <w:rsid w:val="00751222"/>
    <w:rsid w:val="007657BC"/>
    <w:rsid w:val="007833F7"/>
    <w:rsid w:val="007A0BB1"/>
    <w:rsid w:val="007B15A4"/>
    <w:rsid w:val="007C2B7C"/>
    <w:rsid w:val="007C6CEF"/>
    <w:rsid w:val="007F40E4"/>
    <w:rsid w:val="007F4D4E"/>
    <w:rsid w:val="008027EC"/>
    <w:rsid w:val="00810D44"/>
    <w:rsid w:val="0081203F"/>
    <w:rsid w:val="00813C26"/>
    <w:rsid w:val="00816A82"/>
    <w:rsid w:val="00824A71"/>
    <w:rsid w:val="008259AD"/>
    <w:rsid w:val="008357C5"/>
    <w:rsid w:val="00855226"/>
    <w:rsid w:val="00872577"/>
    <w:rsid w:val="00873F0C"/>
    <w:rsid w:val="00883759"/>
    <w:rsid w:val="008846B8"/>
    <w:rsid w:val="00890CA3"/>
    <w:rsid w:val="0089412B"/>
    <w:rsid w:val="008B2323"/>
    <w:rsid w:val="008B4B72"/>
    <w:rsid w:val="008C42AA"/>
    <w:rsid w:val="008C5A97"/>
    <w:rsid w:val="008E04A1"/>
    <w:rsid w:val="008F1841"/>
    <w:rsid w:val="008F40EF"/>
    <w:rsid w:val="008F6248"/>
    <w:rsid w:val="00906D0B"/>
    <w:rsid w:val="00947729"/>
    <w:rsid w:val="0095561D"/>
    <w:rsid w:val="009676F7"/>
    <w:rsid w:val="0097382C"/>
    <w:rsid w:val="0099697E"/>
    <w:rsid w:val="009A18DA"/>
    <w:rsid w:val="009A649E"/>
    <w:rsid w:val="009C0A12"/>
    <w:rsid w:val="009C40A5"/>
    <w:rsid w:val="009D697B"/>
    <w:rsid w:val="009E1C4F"/>
    <w:rsid w:val="00A05612"/>
    <w:rsid w:val="00A10DC3"/>
    <w:rsid w:val="00A145A9"/>
    <w:rsid w:val="00A221EC"/>
    <w:rsid w:val="00A4581B"/>
    <w:rsid w:val="00A60376"/>
    <w:rsid w:val="00A67948"/>
    <w:rsid w:val="00A720C3"/>
    <w:rsid w:val="00A81769"/>
    <w:rsid w:val="00A8367E"/>
    <w:rsid w:val="00A85938"/>
    <w:rsid w:val="00A95E7C"/>
    <w:rsid w:val="00AA0050"/>
    <w:rsid w:val="00AB24AF"/>
    <w:rsid w:val="00AD407A"/>
    <w:rsid w:val="00AD4E9D"/>
    <w:rsid w:val="00AE21E6"/>
    <w:rsid w:val="00B15510"/>
    <w:rsid w:val="00B17E9B"/>
    <w:rsid w:val="00B20F92"/>
    <w:rsid w:val="00B2386C"/>
    <w:rsid w:val="00B23CA8"/>
    <w:rsid w:val="00B24A97"/>
    <w:rsid w:val="00B27390"/>
    <w:rsid w:val="00B321E8"/>
    <w:rsid w:val="00B37A83"/>
    <w:rsid w:val="00B41463"/>
    <w:rsid w:val="00B439E3"/>
    <w:rsid w:val="00B47141"/>
    <w:rsid w:val="00B6797D"/>
    <w:rsid w:val="00B70EA2"/>
    <w:rsid w:val="00B75D35"/>
    <w:rsid w:val="00B801AC"/>
    <w:rsid w:val="00B9506B"/>
    <w:rsid w:val="00B9754D"/>
    <w:rsid w:val="00BB74DF"/>
    <w:rsid w:val="00BC1967"/>
    <w:rsid w:val="00BD24BF"/>
    <w:rsid w:val="00BE303B"/>
    <w:rsid w:val="00BE51FF"/>
    <w:rsid w:val="00BF371D"/>
    <w:rsid w:val="00BF3C3F"/>
    <w:rsid w:val="00C05DAF"/>
    <w:rsid w:val="00C12E5A"/>
    <w:rsid w:val="00C22243"/>
    <w:rsid w:val="00C248B6"/>
    <w:rsid w:val="00C2611F"/>
    <w:rsid w:val="00C450F6"/>
    <w:rsid w:val="00C6477C"/>
    <w:rsid w:val="00C825D4"/>
    <w:rsid w:val="00C87C46"/>
    <w:rsid w:val="00C94A98"/>
    <w:rsid w:val="00CC420A"/>
    <w:rsid w:val="00CC4D59"/>
    <w:rsid w:val="00CC537B"/>
    <w:rsid w:val="00CD0A31"/>
    <w:rsid w:val="00CD519B"/>
    <w:rsid w:val="00CE294B"/>
    <w:rsid w:val="00CE4D56"/>
    <w:rsid w:val="00CE645D"/>
    <w:rsid w:val="00D07154"/>
    <w:rsid w:val="00D1142B"/>
    <w:rsid w:val="00D12C1B"/>
    <w:rsid w:val="00D16E69"/>
    <w:rsid w:val="00D251EF"/>
    <w:rsid w:val="00D262CD"/>
    <w:rsid w:val="00D40A3C"/>
    <w:rsid w:val="00D40D0F"/>
    <w:rsid w:val="00D46BAE"/>
    <w:rsid w:val="00D64CCF"/>
    <w:rsid w:val="00D65828"/>
    <w:rsid w:val="00D72966"/>
    <w:rsid w:val="00D83989"/>
    <w:rsid w:val="00D84792"/>
    <w:rsid w:val="00D91D00"/>
    <w:rsid w:val="00D94B76"/>
    <w:rsid w:val="00D9564B"/>
    <w:rsid w:val="00D97982"/>
    <w:rsid w:val="00DA2E0F"/>
    <w:rsid w:val="00DB4025"/>
    <w:rsid w:val="00DC0528"/>
    <w:rsid w:val="00DC5CF2"/>
    <w:rsid w:val="00DD0E97"/>
    <w:rsid w:val="00DE191F"/>
    <w:rsid w:val="00DF4C37"/>
    <w:rsid w:val="00E71672"/>
    <w:rsid w:val="00E7312C"/>
    <w:rsid w:val="00E741D9"/>
    <w:rsid w:val="00E84518"/>
    <w:rsid w:val="00E84BAB"/>
    <w:rsid w:val="00E97281"/>
    <w:rsid w:val="00EB2AC6"/>
    <w:rsid w:val="00EB5125"/>
    <w:rsid w:val="00EB62C3"/>
    <w:rsid w:val="00ED007A"/>
    <w:rsid w:val="00ED2A58"/>
    <w:rsid w:val="00ED562D"/>
    <w:rsid w:val="00EE1A31"/>
    <w:rsid w:val="00EE34F1"/>
    <w:rsid w:val="00EF3286"/>
    <w:rsid w:val="00EF449D"/>
    <w:rsid w:val="00F00222"/>
    <w:rsid w:val="00F0128D"/>
    <w:rsid w:val="00F2161A"/>
    <w:rsid w:val="00F339D6"/>
    <w:rsid w:val="00F35A32"/>
    <w:rsid w:val="00F40B38"/>
    <w:rsid w:val="00F43F7A"/>
    <w:rsid w:val="00F44CA9"/>
    <w:rsid w:val="00F65E78"/>
    <w:rsid w:val="00F66782"/>
    <w:rsid w:val="00F70D45"/>
    <w:rsid w:val="00F741AC"/>
    <w:rsid w:val="00F902AA"/>
    <w:rsid w:val="00FA0D7B"/>
    <w:rsid w:val="00FA35D7"/>
    <w:rsid w:val="00FB3DAB"/>
    <w:rsid w:val="00FD038F"/>
    <w:rsid w:val="00FE08F8"/>
    <w:rsid w:val="00FE4AE8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Alexander Ivanov</cp:lastModifiedBy>
  <cp:revision>231</cp:revision>
  <cp:lastPrinted>2022-02-07T08:29:00Z</cp:lastPrinted>
  <dcterms:created xsi:type="dcterms:W3CDTF">2022-11-03T16:15:00Z</dcterms:created>
  <dcterms:modified xsi:type="dcterms:W3CDTF">2022-12-07T15:10:00Z</dcterms:modified>
</cp:coreProperties>
</file>