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DC1EC" w14:textId="77777777" w:rsidR="001F19CA" w:rsidRPr="001F19CA" w:rsidRDefault="001F19CA" w:rsidP="001F19CA">
      <w:pPr>
        <w:keepNext/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u w:val="single"/>
          <w:lang w:val="ru-RU"/>
        </w:rPr>
      </w:pPr>
      <w:r w:rsidRPr="0002512F">
        <w:rPr>
          <w:rFonts w:ascii="Times New Roman" w:eastAsia="Times New Roman" w:hAnsi="Times New Roman" w:cs="Times New Roman"/>
          <w:b/>
          <w:u w:val="single"/>
          <w:lang w:val="bg-BG"/>
        </w:rPr>
        <w:t xml:space="preserve">СОФИЙСКА ПРОФЕСИОНАЛНА  ГИМНАЗИЯ  ПО  ЕЛЕКТРОНИКА </w:t>
      </w:r>
    </w:p>
    <w:p w14:paraId="5805363A" w14:textId="77777777" w:rsidR="001F19CA" w:rsidRPr="0002512F" w:rsidRDefault="001F19CA" w:rsidP="001F19C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u w:val="single"/>
          <w:lang w:val="bg-BG"/>
        </w:rPr>
      </w:pPr>
      <w:r w:rsidRPr="0002512F">
        <w:rPr>
          <w:rFonts w:ascii="Times New Roman" w:eastAsia="Times New Roman" w:hAnsi="Times New Roman" w:cs="Times New Roman"/>
          <w:b/>
          <w:u w:val="single"/>
          <w:lang w:val="bg-BG"/>
        </w:rPr>
        <w:t xml:space="preserve">„ДЖОН  АТАНАСОВ“ </w:t>
      </w:r>
    </w:p>
    <w:p w14:paraId="5AFE3173" w14:textId="77777777" w:rsidR="001F19CA" w:rsidRPr="00B6797D" w:rsidRDefault="001F19CA" w:rsidP="001F19C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0"/>
          <w:u w:val="single"/>
          <w:lang w:val="bg-BG"/>
        </w:rPr>
      </w:pPr>
    </w:p>
    <w:p w14:paraId="64BBF592" w14:textId="0EBABF7C" w:rsidR="001F19CA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</w:p>
    <w:p w14:paraId="2D50C261" w14:textId="77777777" w:rsidR="004F2A0F" w:rsidRDefault="004F2A0F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</w:p>
    <w:p w14:paraId="19C8D85A" w14:textId="77777777" w:rsidR="001F19CA" w:rsidRPr="00D83989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  <w:r w:rsidRPr="00D83989"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  <w:t>Д И П Л О М Е Н  П Р О Е К Т</w:t>
      </w:r>
    </w:p>
    <w:p w14:paraId="4920C744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bg-BG"/>
        </w:rPr>
      </w:pPr>
    </w:p>
    <w:p w14:paraId="759ABC0B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374155C6" w14:textId="529E61F9" w:rsidR="002D029D" w:rsidRDefault="001F19CA" w:rsidP="009A18DA">
      <w:pPr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6"/>
          <w:szCs w:val="26"/>
          <w:lang w:val="bg-BG"/>
        </w:rPr>
      </w:pP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Тема</w:t>
      </w:r>
      <w:r w:rsidR="00816A82" w:rsidRPr="000F705E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>:</w:t>
      </w:r>
      <w:r w:rsidR="00EB62C3" w:rsidRPr="000F705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21A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“</w:t>
      </w:r>
      <w:r w:rsidR="00816A82" w:rsidRPr="000F705E">
        <w:rPr>
          <w:rFonts w:ascii="Arial" w:hAnsi="Arial" w:cs="Arial"/>
          <w:sz w:val="24"/>
          <w:szCs w:val="24"/>
          <w:lang w:val="bg-BG"/>
        </w:rPr>
        <w:t>Проектиране на уеб базирана платформа за участниците на капиталовите пазари</w:t>
      </w:r>
      <w:r w:rsidRPr="000F705E">
        <w:rPr>
          <w:rFonts w:ascii="Times New Roman" w:hAnsi="Times New Roman" w:cs="Times New Roman"/>
          <w:color w:val="000000"/>
          <w:sz w:val="24"/>
          <w:szCs w:val="24"/>
          <w:lang w:val="bg-BG"/>
        </w:rPr>
        <w:t>“</w:t>
      </w:r>
    </w:p>
    <w:p w14:paraId="71E470D3" w14:textId="63628DCE" w:rsidR="001F19CA" w:rsidRPr="00035569" w:rsidRDefault="001F19CA" w:rsidP="009A18DA">
      <w:pPr>
        <w:spacing w:after="0" w:line="240" w:lineRule="auto"/>
        <w:rPr>
          <w:rFonts w:ascii="Arial" w:hAnsi="Arial" w:cs="Arial"/>
          <w:sz w:val="26"/>
          <w:szCs w:val="26"/>
          <w:lang w:val="bg-BG"/>
        </w:rPr>
      </w:pP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Прак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 xml:space="preserve">тическа </w:t>
      </w: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част: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 xml:space="preserve"> </w:t>
      </w:r>
      <w:r w:rsidR="002D029D" w:rsidRPr="000F705E">
        <w:rPr>
          <w:rFonts w:ascii="Arial" w:hAnsi="Arial" w:cs="Arial"/>
          <w:sz w:val="24"/>
          <w:szCs w:val="24"/>
          <w:lang w:val="bg-BG"/>
        </w:rPr>
        <w:t>„Реализация на уеб базирана платформа за участниците на капиталовите пазари“</w:t>
      </w:r>
    </w:p>
    <w:p w14:paraId="3C6D1EAF" w14:textId="60846E0A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37E4FB2" w14:textId="77777777" w:rsidR="002D029D" w:rsidRDefault="002D029D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413EF00C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268BD959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E1DEEC4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3D5DC153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0CE6B1D" w14:textId="49F0C9B7" w:rsidR="001F19CA" w:rsidRDefault="001F19CA" w:rsidP="000355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Д</w:t>
      </w: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ипломант</w:t>
      </w:r>
      <w:r w:rsidR="00816A82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: Александър Андреев Иванов 12В клас</w:t>
      </w:r>
    </w:p>
    <w:p w14:paraId="19F008D6" w14:textId="77777777" w:rsidR="001F19CA" w:rsidRPr="004A096E" w:rsidRDefault="001F19CA" w:rsidP="00E741D9">
      <w:pPr>
        <w:autoSpaceDE w:val="0"/>
        <w:autoSpaceDN w:val="0"/>
        <w:adjustRightInd w:val="0"/>
        <w:spacing w:after="0" w:line="240" w:lineRule="auto"/>
        <w:ind w:left="1134" w:firstLine="1701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  <w:t>/име, презиме, фамилия, клас/</w:t>
      </w:r>
    </w:p>
    <w:p w14:paraId="288FB04B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ind w:left="1134" w:firstLine="284"/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</w:pPr>
    </w:p>
    <w:p w14:paraId="2B6AE9B7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Професия</w:t>
      </w:r>
      <w:r w:rsidRPr="001F19CA">
        <w:rPr>
          <w:rFonts w:ascii="Times New Roman" w:hAnsi="Times New Roman" w:cs="Times New Roman"/>
          <w:sz w:val="28"/>
          <w:szCs w:val="28"/>
          <w:lang w:val="ru-RU"/>
        </w:rPr>
        <w:t xml:space="preserve">: 481030 </w:t>
      </w: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„ Приложен програмист“</w:t>
      </w:r>
    </w:p>
    <w:p w14:paraId="3F94DB5C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</w:p>
    <w:p w14:paraId="4CB03602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Специалност</w:t>
      </w: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:</w:t>
      </w: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1F19CA">
        <w:rPr>
          <w:rFonts w:ascii="Times New Roman" w:hAnsi="Times New Roman" w:cs="Times New Roman"/>
          <w:sz w:val="28"/>
          <w:szCs w:val="28"/>
          <w:lang w:val="ru-RU"/>
        </w:rPr>
        <w:t xml:space="preserve">4810301 </w:t>
      </w:r>
      <w:r w:rsidRPr="00A85938">
        <w:rPr>
          <w:rFonts w:ascii="Times New Roman" w:hAnsi="Times New Roman" w:cs="Times New Roman"/>
          <w:sz w:val="28"/>
          <w:szCs w:val="28"/>
          <w:lang w:val="bg-BG"/>
        </w:rPr>
        <w:t>„Приложно програмиране“</w:t>
      </w:r>
    </w:p>
    <w:p w14:paraId="1F14BF8C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7A052902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Ръководител на дипломен проект: инж. Любица Димитрова</w:t>
      </w:r>
    </w:p>
    <w:p w14:paraId="3303390C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DB05D00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11EC8219" w14:textId="77777777" w:rsidR="001F19CA" w:rsidRPr="001F19CA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6797D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 xml:space="preserve">                                </w:t>
      </w:r>
    </w:p>
    <w:p w14:paraId="3947BC4B" w14:textId="77777777" w:rsidR="001F19CA" w:rsidRDefault="001F19CA" w:rsidP="001F19CA">
      <w:pPr>
        <w:tabs>
          <w:tab w:val="left" w:pos="4820"/>
        </w:tabs>
        <w:spacing w:after="0"/>
        <w:ind w:firstLine="467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00F6077" w14:textId="77777777" w:rsidR="001F19CA" w:rsidRDefault="001F19CA" w:rsidP="001F19CA">
      <w:pPr>
        <w:tabs>
          <w:tab w:val="left" w:pos="4820"/>
        </w:tabs>
        <w:spacing w:after="0"/>
        <w:ind w:firstLine="467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5DA1CFA" w14:textId="77777777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6B9663EE" w14:textId="77777777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03849BBF" w14:textId="1863C4D3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6829CC2" w14:textId="77777777" w:rsidR="00B17E9B" w:rsidRDefault="00B17E9B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1157B2A6" w14:textId="6CD3BF1A" w:rsidR="001F19CA" w:rsidRPr="00BC1967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938">
        <w:rPr>
          <w:rFonts w:ascii="Times New Roman" w:hAnsi="Times New Roman" w:cs="Times New Roman"/>
          <w:sz w:val="28"/>
          <w:szCs w:val="28"/>
          <w:lang w:val="bg-BG"/>
        </w:rPr>
        <w:t>Дипломант: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...................</w:t>
      </w:r>
      <w:r w:rsidR="00BC1967">
        <w:rPr>
          <w:rFonts w:ascii="Times New Roman" w:hAnsi="Times New Roman" w:cs="Times New Roman"/>
          <w:sz w:val="28"/>
          <w:szCs w:val="28"/>
        </w:rPr>
        <w:t>..</w:t>
      </w:r>
    </w:p>
    <w:p w14:paraId="6C6D4FFC" w14:textId="12573D1D" w:rsidR="001F19CA" w:rsidRPr="00A85938" w:rsidRDefault="00BC1967" w:rsidP="00813C26">
      <w:pPr>
        <w:spacing w:after="0" w:line="240" w:lineRule="auto"/>
        <w:ind w:firstLine="1560"/>
        <w:rPr>
          <w:rFonts w:ascii="Times New Roman" w:hAnsi="Times New Roman" w:cs="Times New Roman"/>
          <w:i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1F19CA" w:rsidRPr="00A85938">
        <w:rPr>
          <w:rFonts w:ascii="Times New Roman" w:hAnsi="Times New Roman" w:cs="Times New Roman"/>
          <w:i/>
          <w:sz w:val="28"/>
          <w:szCs w:val="28"/>
          <w:lang w:val="bg-BG"/>
        </w:rPr>
        <w:t>/подпис/</w:t>
      </w:r>
    </w:p>
    <w:p w14:paraId="38A273E7" w14:textId="77777777" w:rsidR="001F19CA" w:rsidRDefault="001F19CA" w:rsidP="001F19CA">
      <w:pPr>
        <w:spacing w:after="0" w:line="240" w:lineRule="auto"/>
        <w:ind w:firstLine="1418"/>
        <w:rPr>
          <w:rFonts w:ascii="Times New Roman" w:hAnsi="Times New Roman" w:cs="Times New Roman"/>
          <w:sz w:val="28"/>
          <w:szCs w:val="28"/>
          <w:lang w:val="bg-BG"/>
        </w:rPr>
      </w:pPr>
    </w:p>
    <w:p w14:paraId="4B453A69" w14:textId="361C299A" w:rsidR="001F19CA" w:rsidRPr="00423E6F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Ръководител на Дипломен проект:</w:t>
      </w:r>
      <w:r w:rsidR="004A096E">
        <w:rPr>
          <w:rFonts w:ascii="Times New Roman" w:hAnsi="Times New Roman" w:cs="Times New Roman"/>
          <w:sz w:val="28"/>
          <w:szCs w:val="28"/>
        </w:rPr>
        <w:t xml:space="preserve"> </w:t>
      </w:r>
      <w:r w:rsidR="00813C26">
        <w:rPr>
          <w:rFonts w:ascii="Times New Roman" w:hAnsi="Times New Roman" w:cs="Times New Roman"/>
          <w:sz w:val="28"/>
          <w:szCs w:val="28"/>
          <w:lang w:val="bg-BG"/>
        </w:rPr>
        <w:t>...............</w:t>
      </w:r>
      <w:r w:rsidR="00BC1967">
        <w:rPr>
          <w:rFonts w:ascii="Times New Roman" w:hAnsi="Times New Roman" w:cs="Times New Roman"/>
          <w:sz w:val="28"/>
          <w:szCs w:val="28"/>
        </w:rPr>
        <w:t>..</w:t>
      </w:r>
    </w:p>
    <w:p w14:paraId="39DEB1A6" w14:textId="37D02DF8" w:rsidR="001F19CA" w:rsidRPr="00A85938" w:rsidRDefault="00BC1967" w:rsidP="00813C26">
      <w:pPr>
        <w:spacing w:after="0" w:line="240" w:lineRule="auto"/>
        <w:ind w:firstLine="4111"/>
        <w:rPr>
          <w:rFonts w:ascii="Times New Roman" w:hAnsi="Times New Roman" w:cs="Times New Roman"/>
          <w:i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A096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F19CA" w:rsidRPr="00A85938">
        <w:rPr>
          <w:rFonts w:ascii="Times New Roman" w:hAnsi="Times New Roman" w:cs="Times New Roman"/>
          <w:i/>
          <w:sz w:val="28"/>
          <w:szCs w:val="28"/>
          <w:lang w:val="bg-BG"/>
        </w:rPr>
        <w:t>/подпис/</w:t>
      </w:r>
    </w:p>
    <w:p w14:paraId="2F520F89" w14:textId="707E7384" w:rsidR="001F19CA" w:rsidRDefault="001F19CA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3E2271A2" w14:textId="4A6E363B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0123623C" w14:textId="457C4162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4AE51F2C" w14:textId="52E9C6BB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6D79D56A" w14:textId="77777777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7F3D2C5B" w14:textId="77777777" w:rsidR="001F19CA" w:rsidRPr="00EF449D" w:rsidRDefault="001F19CA" w:rsidP="0081203F">
      <w:pPr>
        <w:tabs>
          <w:tab w:val="left" w:pos="37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EF449D">
        <w:rPr>
          <w:rFonts w:ascii="Times New Roman" w:hAnsi="Times New Roman" w:cs="Times New Roman"/>
          <w:sz w:val="28"/>
          <w:szCs w:val="28"/>
          <w:lang w:val="bg-BG"/>
        </w:rPr>
        <w:t>София</w:t>
      </w:r>
    </w:p>
    <w:p w14:paraId="43672731" w14:textId="1D1B0E00" w:rsidR="000F592D" w:rsidRPr="005073C2" w:rsidRDefault="001F19CA" w:rsidP="0081203F">
      <w:pPr>
        <w:tabs>
          <w:tab w:val="left" w:pos="3765"/>
        </w:tabs>
        <w:spacing w:after="0"/>
        <w:jc w:val="center"/>
        <w:rPr>
          <w:rFonts w:ascii="Arial" w:hAnsi="Arial" w:cs="Arial"/>
          <w:b/>
          <w:u w:val="single"/>
          <w:lang w:val="bg-BG"/>
        </w:rPr>
      </w:pPr>
      <w:r w:rsidRPr="00EF449D">
        <w:rPr>
          <w:rFonts w:ascii="Times New Roman" w:hAnsi="Times New Roman" w:cs="Times New Roman"/>
          <w:sz w:val="28"/>
          <w:szCs w:val="28"/>
          <w:lang w:val="bg-BG"/>
        </w:rPr>
        <w:t>202</w:t>
      </w:r>
      <w:r>
        <w:rPr>
          <w:rFonts w:ascii="Times New Roman" w:hAnsi="Times New Roman" w:cs="Times New Roman"/>
          <w:sz w:val="28"/>
          <w:szCs w:val="28"/>
          <w:lang w:val="bg-BG"/>
        </w:rPr>
        <w:t>3</w:t>
      </w:r>
    </w:p>
    <w:p w14:paraId="74B99162" w14:textId="77777777" w:rsidR="00872577" w:rsidRDefault="00872577" w:rsidP="0099697E">
      <w:pPr>
        <w:rPr>
          <w:rFonts w:ascii="Times New Roman" w:hAnsi="Times New Roman" w:cs="Times New Roman"/>
          <w:b/>
          <w:sz w:val="36"/>
          <w:szCs w:val="36"/>
          <w:lang w:val="bg-BG"/>
        </w:rPr>
        <w:sectPr w:rsidR="00872577" w:rsidSect="00707E59">
          <w:headerReference w:type="default" r:id="rId8"/>
          <w:footerReference w:type="default" r:id="rId9"/>
          <w:pgSz w:w="11906" w:h="17338"/>
          <w:pgMar w:top="994" w:right="1080" w:bottom="1440" w:left="1080" w:header="562" w:footer="346" w:gutter="0"/>
          <w:pgBorders w:display="firstPage"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noEndnote/>
          <w:titlePg/>
          <w:docGrid w:linePitch="299"/>
        </w:sectPr>
      </w:pPr>
    </w:p>
    <w:p w14:paraId="2C817A51" w14:textId="7204EC06" w:rsidR="0099697E" w:rsidRDefault="0099697E" w:rsidP="0099697E">
      <w:pPr>
        <w:rPr>
          <w:rFonts w:ascii="Times New Roman" w:hAnsi="Times New Roman" w:cs="Times New Roman"/>
          <w:b/>
          <w:sz w:val="36"/>
          <w:szCs w:val="36"/>
          <w:lang w:val="bg-BG"/>
        </w:rPr>
      </w:pPr>
      <w:r w:rsidRPr="00FB6E07">
        <w:rPr>
          <w:rFonts w:ascii="Times New Roman" w:hAnsi="Times New Roman" w:cs="Times New Roman"/>
          <w:b/>
          <w:sz w:val="36"/>
          <w:szCs w:val="36"/>
          <w:lang w:val="bg-BG"/>
        </w:rPr>
        <w:lastRenderedPageBreak/>
        <w:t>СЪДЪРЖАНИЕ</w:t>
      </w:r>
    </w:p>
    <w:p w14:paraId="3637839A" w14:textId="1C034B7A" w:rsidR="0099697E" w:rsidRDefault="0099697E" w:rsidP="0099697E">
      <w:pPr>
        <w:tabs>
          <w:tab w:val="left" w:pos="9072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>Съдържание.............................................................................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</w:t>
      </w:r>
      <w:r w:rsidR="002353AC">
        <w:rPr>
          <w:rFonts w:ascii="Times New Roman" w:hAnsi="Times New Roman" w:cs="Times New Roman"/>
          <w:sz w:val="28"/>
          <w:szCs w:val="28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573E2A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2</w:t>
      </w:r>
    </w:p>
    <w:p w14:paraId="3550DBFC" w14:textId="3B5C7603" w:rsidR="00277A89" w:rsidRPr="00003089" w:rsidRDefault="00277A89" w:rsidP="00277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Теоретична </w:t>
      </w:r>
      <w:r w:rsidRPr="007428E4">
        <w:rPr>
          <w:rFonts w:ascii="Times New Roman" w:hAnsi="Times New Roman" w:cs="Times New Roman"/>
          <w:b/>
          <w:sz w:val="28"/>
          <w:szCs w:val="28"/>
          <w:lang w:val="bg-BG"/>
        </w:rPr>
        <w:t>част</w:t>
      </w:r>
      <w:r w:rsidRPr="007428E4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</w:t>
      </w:r>
      <w:r w:rsidR="00BB2A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9C1425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4</w:t>
      </w:r>
    </w:p>
    <w:p w14:paraId="0AC07D4C" w14:textId="6C568852" w:rsidR="0099697E" w:rsidRPr="00003089" w:rsidRDefault="0099697E" w:rsidP="0099697E">
      <w:pPr>
        <w:pStyle w:val="ListParagraph"/>
        <w:tabs>
          <w:tab w:val="left" w:pos="8789"/>
        </w:tabs>
        <w:ind w:left="0" w:right="334"/>
        <w:rPr>
          <w:rFonts w:ascii="Times New Roman" w:hAnsi="Times New Roman" w:cs="Times New Roman"/>
          <w:sz w:val="28"/>
          <w:szCs w:val="28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5654AD">
        <w:rPr>
          <w:rFonts w:ascii="Times New Roman" w:hAnsi="Times New Roman" w:cs="Times New Roman"/>
          <w:sz w:val="28"/>
          <w:szCs w:val="28"/>
        </w:rPr>
        <w:t>I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>Увод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.................................................................................................</w:t>
      </w:r>
      <w:r w:rsidR="00AF425D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F92F76">
        <w:rPr>
          <w:rFonts w:ascii="Times New Roman" w:hAnsi="Times New Roman" w:cs="Times New Roman"/>
          <w:sz w:val="28"/>
          <w:szCs w:val="28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0775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4</w:t>
      </w:r>
    </w:p>
    <w:p w14:paraId="159371A0" w14:textId="1C8BC64D" w:rsidR="0099697E" w:rsidRPr="00003089" w:rsidRDefault="0099697E" w:rsidP="0099697E">
      <w:pPr>
        <w:pStyle w:val="ListParagraph"/>
        <w:tabs>
          <w:tab w:val="left" w:pos="993"/>
          <w:tab w:val="left" w:pos="1276"/>
          <w:tab w:val="left" w:pos="8789"/>
        </w:tabs>
        <w:ind w:left="0" w:right="334"/>
        <w:rPr>
          <w:rFonts w:ascii="Times New Roman" w:hAnsi="Times New Roman" w:cs="Times New Roman"/>
          <w:sz w:val="28"/>
          <w:szCs w:val="28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5654AD">
        <w:rPr>
          <w:rFonts w:ascii="Times New Roman" w:hAnsi="Times New Roman" w:cs="Times New Roman"/>
          <w:sz w:val="28"/>
          <w:szCs w:val="28"/>
        </w:rPr>
        <w:t>II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>Изложение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702C84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775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6</w:t>
      </w:r>
    </w:p>
    <w:p w14:paraId="547AD69F" w14:textId="63CF2AF4" w:rsidR="0099697E" w:rsidRDefault="00A77583" w:rsidP="0099697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Съществуващи решения</w:t>
      </w:r>
      <w:r w:rsidR="006A0621">
        <w:rPr>
          <w:rFonts w:ascii="Times New Roman" w:hAnsi="Times New Roman" w:cs="Times New Roman"/>
          <w:sz w:val="28"/>
          <w:szCs w:val="28"/>
          <w:lang w:val="bg-BG"/>
        </w:rPr>
        <w:t>...................................</w:t>
      </w:r>
      <w:r w:rsidR="00A23658">
        <w:rPr>
          <w:rFonts w:ascii="Times New Roman" w:hAnsi="Times New Roman" w:cs="Times New Roman"/>
          <w:sz w:val="28"/>
          <w:szCs w:val="28"/>
          <w:lang w:val="bg-BG"/>
        </w:rPr>
        <w:t>........................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A23658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775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FD0241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6</w:t>
      </w:r>
    </w:p>
    <w:p w14:paraId="2946F470" w14:textId="786D115C" w:rsidR="007E7C49" w:rsidRPr="00C06C71" w:rsidRDefault="0048752E" w:rsidP="00C06C71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Предпроектно проучване..............................................................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BA236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7</w:t>
      </w:r>
    </w:p>
    <w:p w14:paraId="32C614AC" w14:textId="5491290E" w:rsidR="00F94A58" w:rsidRDefault="00935786" w:rsidP="0099697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А</w:t>
      </w:r>
      <w:r w:rsidR="006B6D22">
        <w:rPr>
          <w:rFonts w:ascii="Times New Roman" w:hAnsi="Times New Roman" w:cs="Times New Roman"/>
          <w:sz w:val="28"/>
          <w:szCs w:val="28"/>
          <w:lang w:val="bg-BG"/>
        </w:rPr>
        <w:t>рхитектури</w:t>
      </w:r>
      <w:r w:rsidR="00F94A58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A40D51">
        <w:rPr>
          <w:rFonts w:ascii="Times New Roman" w:hAnsi="Times New Roman" w:cs="Times New Roman"/>
          <w:spacing w:val="20"/>
          <w:sz w:val="28"/>
          <w:szCs w:val="28"/>
          <w:lang w:val="bg-BG"/>
        </w:rPr>
        <w:t>к</w:t>
      </w:r>
      <w:r w:rsidR="00A40D51" w:rsidRPr="00A40D51">
        <w:rPr>
          <w:rFonts w:ascii="Times New Roman" w:hAnsi="Times New Roman" w:cs="Times New Roman"/>
          <w:spacing w:val="20"/>
          <w:sz w:val="28"/>
          <w:szCs w:val="28"/>
          <w:lang w:val="bg-BG"/>
        </w:rPr>
        <w:t>онцепци</w:t>
      </w:r>
      <w:r w:rsidR="00A40D51">
        <w:rPr>
          <w:rFonts w:ascii="Times New Roman" w:hAnsi="Times New Roman" w:cs="Times New Roman"/>
          <w:spacing w:val="20"/>
          <w:sz w:val="28"/>
          <w:szCs w:val="28"/>
          <w:lang w:val="bg-BG"/>
        </w:rPr>
        <w:t>и</w:t>
      </w:r>
      <w:r w:rsidR="00A40D51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C7595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7A1904">
        <w:rPr>
          <w:rFonts w:ascii="Times New Roman" w:hAnsi="Times New Roman" w:cs="Times New Roman"/>
          <w:sz w:val="28"/>
          <w:szCs w:val="28"/>
          <w:lang w:val="bg-BG"/>
        </w:rPr>
        <w:t>парадигми</w:t>
      </w:r>
      <w:r w:rsidR="00F94A58">
        <w:rPr>
          <w:rFonts w:ascii="Times New Roman" w:hAnsi="Times New Roman" w:cs="Times New Roman"/>
          <w:sz w:val="28"/>
          <w:szCs w:val="28"/>
        </w:rPr>
        <w:t xml:space="preserve"> </w:t>
      </w:r>
      <w:r w:rsidR="00F94A58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F94A58" w:rsidRPr="00025319">
        <w:rPr>
          <w:rFonts w:ascii="Times New Roman" w:hAnsi="Times New Roman" w:cs="Times New Roman"/>
          <w:sz w:val="28"/>
          <w:szCs w:val="28"/>
          <w:lang w:val="bg-BG"/>
        </w:rPr>
        <w:t xml:space="preserve">дизайн </w:t>
      </w:r>
      <w:r w:rsidR="00271CB5">
        <w:rPr>
          <w:rFonts w:ascii="Times New Roman" w:hAnsi="Times New Roman" w:cs="Times New Roman"/>
          <w:sz w:val="28"/>
          <w:szCs w:val="28"/>
          <w:lang w:val="bg-BG"/>
        </w:rPr>
        <w:t>шаблони</w:t>
      </w:r>
      <w:r w:rsidR="00F94A58" w:rsidRPr="005654A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2447CA">
        <w:rPr>
          <w:rFonts w:ascii="Times New Roman" w:hAnsi="Times New Roman" w:cs="Times New Roman"/>
          <w:sz w:val="28"/>
          <w:szCs w:val="28"/>
        </w:rPr>
        <w:t>....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8448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9</w:t>
      </w:r>
    </w:p>
    <w:p w14:paraId="22F6F90F" w14:textId="38C401B5" w:rsidR="008F251B" w:rsidRDefault="00C4620A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„</w:t>
      </w:r>
      <w:r w:rsidR="00DB76AF" w:rsidRPr="00DB76AF">
        <w:rPr>
          <w:rFonts w:ascii="Times New Roman" w:hAnsi="Times New Roman" w:cs="Times New Roman"/>
          <w:sz w:val="28"/>
          <w:szCs w:val="28"/>
          <w:lang w:val="bg-BG"/>
        </w:rPr>
        <w:t>Клиент – сървър</w:t>
      </w:r>
      <w:r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DB76AF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C7505">
        <w:rPr>
          <w:rFonts w:ascii="Times New Roman" w:hAnsi="Times New Roman" w:cs="Times New Roman"/>
          <w:sz w:val="28"/>
          <w:szCs w:val="28"/>
          <w:lang w:val="bg-BG"/>
        </w:rPr>
        <w:t xml:space="preserve">мрежова </w:t>
      </w:r>
      <w:r w:rsidR="00DB76AF">
        <w:rPr>
          <w:rFonts w:ascii="Times New Roman" w:hAnsi="Times New Roman" w:cs="Times New Roman"/>
          <w:sz w:val="28"/>
          <w:szCs w:val="28"/>
          <w:lang w:val="bg-BG"/>
        </w:rPr>
        <w:t>архитектура</w:t>
      </w:r>
      <w:r w:rsidR="008F251B" w:rsidRPr="00E47C3D">
        <w:rPr>
          <w:rFonts w:ascii="Times New Roman" w:hAnsi="Times New Roman" w:cs="Times New Roman"/>
          <w:sz w:val="28"/>
          <w:szCs w:val="28"/>
        </w:rPr>
        <w:t>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4A2B46">
        <w:rPr>
          <w:rFonts w:ascii="Times New Roman" w:hAnsi="Times New Roman" w:cs="Times New Roman"/>
          <w:sz w:val="28"/>
          <w:szCs w:val="28"/>
          <w:lang w:val="bg-BG"/>
        </w:rPr>
        <w:t>8</w:t>
      </w:r>
    </w:p>
    <w:p w14:paraId="1F5091AF" w14:textId="698961B2" w:rsidR="00773F46" w:rsidRDefault="00773F46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2C1522">
        <w:rPr>
          <w:rFonts w:ascii="Times New Roman" w:hAnsi="Times New Roman" w:cs="Times New Roman"/>
          <w:sz w:val="28"/>
          <w:szCs w:val="28"/>
          <w:lang w:val="bg-BG"/>
        </w:rPr>
        <w:t>Трислойна архитектура</w:t>
      </w:r>
      <w:r w:rsidR="00B53829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690FA996" w14:textId="66D20B5C" w:rsidR="00087EB5" w:rsidRPr="00087EB5" w:rsidRDefault="00087EB5" w:rsidP="00087EB5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Уеб</w:t>
      </w:r>
      <w:r w:rsidRPr="00E47C3D">
        <w:rPr>
          <w:rFonts w:ascii="Times New Roman" w:hAnsi="Times New Roman" w:cs="Times New Roman"/>
          <w:sz w:val="28"/>
          <w:szCs w:val="28"/>
        </w:rPr>
        <w:t xml:space="preserve"> API..............................................................................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6F10DA">
        <w:rPr>
          <w:rFonts w:ascii="Times New Roman" w:hAnsi="Times New Roman" w:cs="Times New Roman"/>
          <w:sz w:val="28"/>
          <w:szCs w:val="28"/>
        </w:rPr>
        <w:t>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42A88D68" w14:textId="6EB6FFB1" w:rsidR="008F251B" w:rsidRDefault="008F251B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6870F3">
        <w:rPr>
          <w:rFonts w:ascii="Times New Roman" w:hAnsi="Times New Roman" w:cs="Times New Roman"/>
          <w:sz w:val="28"/>
          <w:szCs w:val="28"/>
        </w:rPr>
        <w:t>Едностранични</w:t>
      </w:r>
      <w:proofErr w:type="spellEnd"/>
      <w:r w:rsidRPr="006870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70F3">
        <w:rPr>
          <w:rFonts w:ascii="Times New Roman" w:hAnsi="Times New Roman" w:cs="Times New Roman"/>
          <w:sz w:val="28"/>
          <w:szCs w:val="28"/>
        </w:rPr>
        <w:t>приложен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>ия..........................................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7C73C81D" w14:textId="7FC6B958" w:rsidR="002F02AA" w:rsidRDefault="00E24624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</w:t>
      </w:r>
      <w:r w:rsidRPr="0029573E">
        <w:rPr>
          <w:rFonts w:ascii="Times New Roman" w:hAnsi="Times New Roman" w:cs="Times New Roman"/>
          <w:sz w:val="28"/>
          <w:szCs w:val="28"/>
          <w:lang w:val="bg-BG"/>
        </w:rPr>
        <w:t xml:space="preserve">бектно </w:t>
      </w:r>
      <w:r w:rsidR="002F07F5">
        <w:rPr>
          <w:rFonts w:ascii="Times New Roman" w:hAnsi="Times New Roman" w:cs="Times New Roman"/>
          <w:sz w:val="28"/>
          <w:szCs w:val="28"/>
          <w:lang w:val="bg-BG"/>
        </w:rPr>
        <w:t>ориентирано програмиране.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5A234556" w14:textId="37A13D94" w:rsidR="00AB75A0" w:rsidRDefault="00AB75A0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SOLID </w:t>
      </w:r>
      <w:r>
        <w:rPr>
          <w:rFonts w:ascii="Times New Roman" w:hAnsi="Times New Roman" w:cs="Times New Roman"/>
          <w:sz w:val="28"/>
          <w:szCs w:val="28"/>
          <w:lang w:val="bg-BG"/>
        </w:rPr>
        <w:t>принципи</w:t>
      </w:r>
      <w:r w:rsidR="00F557CD" w:rsidRPr="00E47C3D">
        <w:rPr>
          <w:rFonts w:ascii="Times New Roman" w:hAnsi="Times New Roman" w:cs="Times New Roman"/>
          <w:sz w:val="28"/>
          <w:szCs w:val="28"/>
        </w:rPr>
        <w:t>.....................................................</w:t>
      </w:r>
      <w:r w:rsidR="00F557CD">
        <w:rPr>
          <w:rFonts w:ascii="Times New Roman" w:hAnsi="Times New Roman" w:cs="Times New Roman"/>
          <w:sz w:val="28"/>
          <w:szCs w:val="28"/>
          <w:lang w:val="bg-BG"/>
        </w:rPr>
        <w:t>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5F565A39" w14:textId="1650276B" w:rsidR="002F02AA" w:rsidRPr="002F02AA" w:rsidRDefault="005272FB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Релационни бази данни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</w:t>
      </w:r>
      <w:r w:rsidR="002F02AA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E17C1C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2F02AA">
        <w:rPr>
          <w:rFonts w:ascii="Times New Roman" w:hAnsi="Times New Roman" w:cs="Times New Roman"/>
          <w:sz w:val="28"/>
          <w:szCs w:val="28"/>
          <w:lang w:val="bg-BG"/>
        </w:rPr>
        <w:t>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...10</w:t>
      </w:r>
    </w:p>
    <w:p w14:paraId="3B3BD375" w14:textId="26715B23" w:rsidR="002F07F5" w:rsidRPr="002F07F5" w:rsidRDefault="002F07F5" w:rsidP="002F07F5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</w:t>
      </w:r>
      <w:r w:rsidRPr="0029573E">
        <w:rPr>
          <w:rFonts w:ascii="Times New Roman" w:hAnsi="Times New Roman" w:cs="Times New Roman"/>
          <w:sz w:val="28"/>
          <w:szCs w:val="28"/>
          <w:lang w:val="bg-BG"/>
        </w:rPr>
        <w:t>бектно релационно картографиране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....10</w:t>
      </w:r>
    </w:p>
    <w:p w14:paraId="2EC3E201" w14:textId="7628DD22" w:rsidR="000C2FE4" w:rsidRPr="0072429C" w:rsidRDefault="00874845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Дизайн шаблони</w:t>
      </w:r>
      <w:r w:rsidR="00374F48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374F48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C2FE4">
        <w:rPr>
          <w:rFonts w:ascii="Times New Roman" w:hAnsi="Times New Roman" w:cs="Times New Roman"/>
          <w:sz w:val="28"/>
          <w:szCs w:val="28"/>
        </w:rPr>
        <w:t>1</w:t>
      </w:r>
      <w:r w:rsidR="0072429C">
        <w:rPr>
          <w:rFonts w:ascii="Times New Roman" w:hAnsi="Times New Roman" w:cs="Times New Roman"/>
          <w:sz w:val="28"/>
          <w:szCs w:val="28"/>
          <w:lang w:val="bg-BG"/>
        </w:rPr>
        <w:t>0</w:t>
      </w:r>
    </w:p>
    <w:p w14:paraId="11A6B64C" w14:textId="1AA4E640" w:rsidR="002F02AA" w:rsidRPr="002F02AA" w:rsidRDefault="0072429C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Асинхронно програмиране..............................................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2BA3FDA5" w14:textId="73E23057" w:rsidR="00E47C3D" w:rsidRDefault="00935786" w:rsidP="005B73B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</w:t>
      </w:r>
      <w:r w:rsidR="00781F6A">
        <w:rPr>
          <w:rFonts w:ascii="Times New Roman" w:hAnsi="Times New Roman" w:cs="Times New Roman"/>
          <w:sz w:val="28"/>
          <w:szCs w:val="28"/>
          <w:lang w:val="bg-BG"/>
        </w:rPr>
        <w:t>латформи</w:t>
      </w:r>
      <w:r w:rsidR="00A77583">
        <w:rPr>
          <w:rFonts w:ascii="Times New Roman" w:hAnsi="Times New Roman" w:cs="Times New Roman"/>
          <w:sz w:val="28"/>
          <w:szCs w:val="28"/>
          <w:lang w:val="bg-BG"/>
        </w:rPr>
        <w:t>, езици, библиотеки и протоколи..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0D72B0">
        <w:rPr>
          <w:rFonts w:ascii="Times New Roman" w:hAnsi="Times New Roman" w:cs="Times New Roman"/>
          <w:sz w:val="28"/>
          <w:szCs w:val="28"/>
          <w:lang w:val="bg-BG"/>
        </w:rPr>
        <w:t>......................</w:t>
      </w:r>
      <w:r w:rsidR="00A77583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2E2079">
        <w:rPr>
          <w:rFonts w:ascii="Times New Roman" w:hAnsi="Times New Roman" w:cs="Times New Roman"/>
          <w:sz w:val="28"/>
          <w:szCs w:val="28"/>
          <w:lang w:val="bg-BG"/>
        </w:rPr>
        <w:t>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A75428">
        <w:rPr>
          <w:rFonts w:ascii="Times New Roman" w:hAnsi="Times New Roman" w:cs="Times New Roman"/>
          <w:sz w:val="28"/>
          <w:szCs w:val="28"/>
          <w:lang w:val="bg-BG"/>
        </w:rPr>
        <w:t>1</w:t>
      </w:r>
      <w:r w:rsidR="00E87E72">
        <w:rPr>
          <w:rFonts w:ascii="Times New Roman" w:hAnsi="Times New Roman" w:cs="Times New Roman"/>
          <w:sz w:val="28"/>
          <w:szCs w:val="28"/>
          <w:lang w:val="bg-BG"/>
        </w:rPr>
        <w:t>0</w:t>
      </w:r>
    </w:p>
    <w:p w14:paraId="07888741" w14:textId="60470299" w:rsidR="0099697E" w:rsidRPr="005B73BE" w:rsidRDefault="007951BB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5B73BE">
        <w:rPr>
          <w:rFonts w:ascii="Times New Roman" w:hAnsi="Times New Roman" w:cs="Times New Roman"/>
          <w:smallCaps/>
          <w:sz w:val="28"/>
          <w:szCs w:val="28"/>
        </w:rPr>
        <w:t>C#</w:t>
      </w:r>
      <w:r w:rsidR="007B6631">
        <w:rPr>
          <w:rFonts w:ascii="Times New Roman" w:hAnsi="Times New Roman" w:cs="Times New Roman"/>
          <w:smallCaps/>
          <w:sz w:val="28"/>
          <w:szCs w:val="28"/>
        </w:rPr>
        <w:t>, .NET</w:t>
      </w:r>
      <w:r w:rsidRPr="005B73BE">
        <w:rPr>
          <w:rFonts w:ascii="Times New Roman" w:hAnsi="Times New Roman" w:cs="Times New Roman"/>
          <w:smallCaps/>
          <w:sz w:val="28"/>
          <w:szCs w:val="28"/>
        </w:rPr>
        <w:t xml:space="preserve"> </w:t>
      </w:r>
      <w:r w:rsidR="005A1AC6">
        <w:rPr>
          <w:rFonts w:ascii="Times New Roman" w:hAnsi="Times New Roman" w:cs="Times New Roman"/>
          <w:smallCaps/>
          <w:sz w:val="28"/>
          <w:szCs w:val="28"/>
          <w:lang w:val="bg-BG"/>
        </w:rPr>
        <w:t>и</w:t>
      </w:r>
      <w:r w:rsidRPr="005B73BE">
        <w:rPr>
          <w:rFonts w:ascii="Times New Roman" w:hAnsi="Times New Roman" w:cs="Times New Roman"/>
          <w:smallCaps/>
          <w:sz w:val="28"/>
          <w:szCs w:val="28"/>
          <w:lang w:val="bg-BG"/>
        </w:rPr>
        <w:t xml:space="preserve"> </w:t>
      </w:r>
      <w:r w:rsidRPr="005B73BE">
        <w:rPr>
          <w:rFonts w:ascii="Times New Roman" w:hAnsi="Times New Roman" w:cs="Times New Roman"/>
          <w:smallCaps/>
          <w:sz w:val="28"/>
          <w:szCs w:val="28"/>
        </w:rPr>
        <w:t>ASP.NET CORE</w:t>
      </w:r>
      <w:r w:rsidR="0099697E" w:rsidRPr="005B73BE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</w:t>
      </w:r>
      <w:r w:rsidR="005B73BE">
        <w:rPr>
          <w:rFonts w:ascii="Times New Roman" w:hAnsi="Times New Roman" w:cs="Times New Roman"/>
          <w:sz w:val="28"/>
          <w:szCs w:val="28"/>
        </w:rPr>
        <w:t>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5B73BE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5B73BE">
        <w:rPr>
          <w:rFonts w:ascii="Times New Roman" w:hAnsi="Times New Roman" w:cs="Times New Roman"/>
          <w:sz w:val="28"/>
          <w:szCs w:val="28"/>
        </w:rPr>
        <w:t>.</w:t>
      </w:r>
      <w:r w:rsidR="00A75428">
        <w:rPr>
          <w:rFonts w:ascii="Times New Roman" w:hAnsi="Times New Roman" w:cs="Times New Roman"/>
          <w:sz w:val="28"/>
          <w:szCs w:val="28"/>
          <w:lang w:val="bg-BG"/>
        </w:rPr>
        <w:t>1</w:t>
      </w:r>
      <w:r w:rsidR="00E87E72">
        <w:rPr>
          <w:rFonts w:ascii="Times New Roman" w:hAnsi="Times New Roman" w:cs="Times New Roman"/>
          <w:sz w:val="28"/>
          <w:szCs w:val="28"/>
          <w:lang w:val="bg-BG"/>
        </w:rPr>
        <w:t>0</w:t>
      </w:r>
    </w:p>
    <w:p w14:paraId="30845AD3" w14:textId="292AD02A" w:rsidR="0007295A" w:rsidRPr="00E47C3D" w:rsidRDefault="0011075E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SQL</w:t>
      </w:r>
      <w:r w:rsidR="0051673F" w:rsidRPr="00E47C3D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</w:rPr>
        <w:t>................................</w:t>
      </w:r>
      <w:r w:rsidR="0051673F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51673F" w:rsidRPr="00E47C3D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1BB974E6" w14:textId="6A2034CE" w:rsidR="0099697E" w:rsidRPr="00E47C3D" w:rsidRDefault="007951BB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>Entity Framework Core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582019" w:rsidRP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299A2BCE" w14:textId="2F42D7D1" w:rsidR="0007295A" w:rsidRPr="00E47C3D" w:rsidRDefault="00871FF5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 xml:space="preserve">HTTP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0E1DC9">
        <w:rPr>
          <w:rFonts w:ascii="Times New Roman" w:hAnsi="Times New Roman" w:cs="Times New Roman"/>
          <w:sz w:val="28"/>
          <w:szCs w:val="28"/>
        </w:rPr>
        <w:t>Web</w:t>
      </w:r>
      <w:r w:rsidR="00960603" w:rsidRPr="00960603">
        <w:rPr>
          <w:rFonts w:ascii="Times New Roman" w:hAnsi="Times New Roman" w:cs="Times New Roman"/>
          <w:sz w:val="28"/>
          <w:szCs w:val="28"/>
        </w:rPr>
        <w:t>Socket</w:t>
      </w:r>
      <w:r w:rsidR="00960603">
        <w:rPr>
          <w:rFonts w:ascii="Times New Roman" w:hAnsi="Times New Roman" w:cs="Times New Roman"/>
          <w:sz w:val="28"/>
          <w:szCs w:val="28"/>
        </w:rPr>
        <w:t xml:space="preserve">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протоколи</w:t>
      </w:r>
      <w:r w:rsidR="007652A6" w:rsidRPr="00E47C3D">
        <w:rPr>
          <w:rFonts w:ascii="Times New Roman" w:hAnsi="Times New Roman" w:cs="Times New Roman"/>
          <w:sz w:val="28"/>
          <w:szCs w:val="28"/>
          <w:lang w:val="bg-BG"/>
        </w:rPr>
        <w:t>............</w:t>
      </w:r>
      <w:r w:rsidR="00BA3644">
        <w:rPr>
          <w:rFonts w:ascii="Times New Roman" w:hAnsi="Times New Roman" w:cs="Times New Roman"/>
          <w:sz w:val="28"/>
          <w:szCs w:val="28"/>
        </w:rPr>
        <w:t>.......</w:t>
      </w:r>
      <w:r w:rsidR="00BC63EA">
        <w:rPr>
          <w:rFonts w:ascii="Times New Roman" w:hAnsi="Times New Roman" w:cs="Times New Roman"/>
          <w:sz w:val="28"/>
          <w:szCs w:val="28"/>
        </w:rPr>
        <w:t>.</w:t>
      </w:r>
      <w:r w:rsidR="007652A6" w:rsidRPr="00E47C3D">
        <w:rPr>
          <w:rFonts w:ascii="Times New Roman" w:hAnsi="Times New Roman" w:cs="Times New Roman"/>
          <w:sz w:val="28"/>
          <w:szCs w:val="28"/>
          <w:lang w:val="bg-BG"/>
        </w:rPr>
        <w:t>.............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D81ED5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1E7470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1C710A"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34C65C72" w14:textId="311F4018" w:rsidR="0099697E" w:rsidRPr="00E47C3D" w:rsidRDefault="003A71E0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E47C3D">
        <w:rPr>
          <w:rFonts w:ascii="Times New Roman" w:hAnsi="Times New Roman" w:cs="Times New Roman"/>
          <w:sz w:val="28"/>
          <w:szCs w:val="28"/>
        </w:rPr>
        <w:t>SignalR</w:t>
      </w:r>
      <w:proofErr w:type="spellEnd"/>
      <w:r w:rsidRPr="00E47C3D">
        <w:rPr>
          <w:rFonts w:ascii="Times New Roman" w:hAnsi="Times New Roman" w:cs="Times New Roman"/>
          <w:sz w:val="28"/>
          <w:szCs w:val="28"/>
        </w:rPr>
        <w:t xml:space="preserve">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proofErr w:type="spellStart"/>
      <w:r w:rsidRPr="00E47C3D">
        <w:rPr>
          <w:rFonts w:ascii="Times New Roman" w:hAnsi="Times New Roman" w:cs="Times New Roman"/>
          <w:sz w:val="28"/>
          <w:szCs w:val="28"/>
        </w:rPr>
        <w:t>уеб</w:t>
      </w:r>
      <w:proofErr w:type="spellEnd"/>
      <w:r w:rsidRPr="00E47C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C3D">
        <w:rPr>
          <w:rFonts w:ascii="Times New Roman" w:hAnsi="Times New Roman" w:cs="Times New Roman"/>
          <w:sz w:val="28"/>
          <w:szCs w:val="28"/>
        </w:rPr>
        <w:t>функционалност</w:t>
      </w:r>
      <w:proofErr w:type="spellEnd"/>
      <w:r w:rsidRPr="00E47C3D">
        <w:rPr>
          <w:rFonts w:ascii="Times New Roman" w:hAnsi="Times New Roman" w:cs="Times New Roman"/>
          <w:sz w:val="28"/>
          <w:szCs w:val="28"/>
          <w:lang w:val="bg-BG"/>
        </w:rPr>
        <w:t>и</w:t>
      </w:r>
      <w:r w:rsidRPr="00E47C3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47C3D">
        <w:rPr>
          <w:rFonts w:ascii="Times New Roman" w:hAnsi="Times New Roman" w:cs="Times New Roman"/>
          <w:sz w:val="28"/>
          <w:szCs w:val="28"/>
        </w:rPr>
        <w:t>реално</w:t>
      </w:r>
      <w:proofErr w:type="spellEnd"/>
      <w:r w:rsidRPr="00E47C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C3D">
        <w:rPr>
          <w:rFonts w:ascii="Times New Roman" w:hAnsi="Times New Roman" w:cs="Times New Roman"/>
          <w:sz w:val="28"/>
          <w:szCs w:val="28"/>
        </w:rPr>
        <w:t>време</w:t>
      </w:r>
      <w:proofErr w:type="spellEnd"/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016706">
        <w:rPr>
          <w:rFonts w:ascii="Times New Roman" w:hAnsi="Times New Roman" w:cs="Times New Roman"/>
          <w:sz w:val="28"/>
          <w:szCs w:val="28"/>
        </w:rPr>
        <w:t>.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17</w:t>
      </w:r>
    </w:p>
    <w:p w14:paraId="2751E34A" w14:textId="5BD7CA53" w:rsidR="0007295A" w:rsidRPr="00E47C3D" w:rsidRDefault="007652A6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Допълнителни библиот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еки</w:t>
      </w:r>
      <w:r w:rsidR="004C09C4" w:rsidRPr="00E47C3D">
        <w:rPr>
          <w:rFonts w:ascii="Times New Roman" w:hAnsi="Times New Roman" w:cs="Times New Roman"/>
          <w:sz w:val="28"/>
          <w:szCs w:val="28"/>
        </w:rPr>
        <w:t xml:space="preserve"> </w:t>
      </w:r>
      <w:r w:rsidR="004C09C4" w:rsidRPr="00E47C3D">
        <w:rPr>
          <w:rFonts w:ascii="Times New Roman" w:hAnsi="Times New Roman" w:cs="Times New Roman"/>
          <w:sz w:val="28"/>
          <w:szCs w:val="28"/>
          <w:lang w:val="bg-BG"/>
        </w:rPr>
        <w:t>на С</w:t>
      </w:r>
      <w:r w:rsidR="004C09C4" w:rsidRPr="00E47C3D">
        <w:rPr>
          <w:rFonts w:ascii="Times New Roman" w:hAnsi="Times New Roman" w:cs="Times New Roman"/>
          <w:sz w:val="28"/>
          <w:szCs w:val="28"/>
        </w:rPr>
        <w:t>#.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BD03DB">
        <w:rPr>
          <w:rFonts w:ascii="Times New Roman" w:hAnsi="Times New Roman" w:cs="Times New Roman"/>
          <w:sz w:val="28"/>
          <w:szCs w:val="28"/>
        </w:rPr>
        <w:t>.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17</w:t>
      </w:r>
    </w:p>
    <w:p w14:paraId="5ED1F551" w14:textId="6267495A" w:rsidR="00FA46E9" w:rsidRPr="00E47C3D" w:rsidRDefault="00FA46E9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 xml:space="preserve">HTML, CSS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Pr="00E47C3D">
        <w:rPr>
          <w:rFonts w:ascii="Times New Roman" w:hAnsi="Times New Roman" w:cs="Times New Roman"/>
          <w:sz w:val="28"/>
          <w:szCs w:val="28"/>
        </w:rPr>
        <w:t>JS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</w:t>
      </w:r>
      <w:r w:rsidR="00522011" w:rsidRPr="00E47C3D">
        <w:rPr>
          <w:rFonts w:ascii="Times New Roman" w:hAnsi="Times New Roman" w:cs="Times New Roman"/>
          <w:sz w:val="28"/>
          <w:szCs w:val="28"/>
        </w:rPr>
        <w:t>....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522011" w:rsidRPr="00E47C3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C95204">
        <w:rPr>
          <w:rFonts w:ascii="Times New Roman" w:hAnsi="Times New Roman" w:cs="Times New Roman"/>
          <w:sz w:val="28"/>
          <w:szCs w:val="28"/>
        </w:rPr>
        <w:t>.</w:t>
      </w:r>
      <w:r w:rsidR="00522011" w:rsidRPr="00E47C3D">
        <w:rPr>
          <w:rFonts w:ascii="Times New Roman" w:hAnsi="Times New Roman" w:cs="Times New Roman"/>
          <w:sz w:val="28"/>
          <w:szCs w:val="28"/>
        </w:rPr>
        <w:t>18</w:t>
      </w:r>
    </w:p>
    <w:p w14:paraId="027A895E" w14:textId="1719D5A9" w:rsidR="003E3993" w:rsidRPr="0048752E" w:rsidRDefault="003E3993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>React</w:t>
      </w:r>
      <w:r w:rsidR="0089496E"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 - </w:t>
      </w:r>
      <w:r w:rsidR="0089496E" w:rsidRPr="00E47C3D">
        <w:rPr>
          <w:rFonts w:ascii="Times New Roman" w:hAnsi="Times New Roman" w:cs="Times New Roman"/>
          <w:sz w:val="28"/>
          <w:szCs w:val="28"/>
        </w:rPr>
        <w:t>JavaScript</w:t>
      </w:r>
      <w:r w:rsidR="004C09C4" w:rsidRPr="00E47C3D">
        <w:rPr>
          <w:rFonts w:ascii="Times New Roman" w:hAnsi="Times New Roman" w:cs="Times New Roman"/>
          <w:sz w:val="28"/>
          <w:szCs w:val="28"/>
        </w:rPr>
        <w:t xml:space="preserve"> </w:t>
      </w:r>
      <w:r w:rsidR="009B69FB" w:rsidRPr="00E47C3D">
        <w:rPr>
          <w:rFonts w:ascii="Times New Roman" w:hAnsi="Times New Roman" w:cs="Times New Roman"/>
          <w:sz w:val="28"/>
          <w:szCs w:val="28"/>
          <w:lang w:val="bg-BG"/>
        </w:rPr>
        <w:t>библиотек</w:t>
      </w:r>
      <w:r w:rsidR="0089496E" w:rsidRPr="00E47C3D">
        <w:rPr>
          <w:rFonts w:ascii="Times New Roman" w:hAnsi="Times New Roman" w:cs="Times New Roman"/>
          <w:sz w:val="28"/>
          <w:szCs w:val="28"/>
          <w:lang w:val="bg-BG"/>
        </w:rPr>
        <w:t>а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</w:t>
      </w:r>
      <w:r w:rsidR="0089496E" w:rsidRPr="00E47C3D">
        <w:rPr>
          <w:rFonts w:ascii="Times New Roman" w:hAnsi="Times New Roman" w:cs="Times New Roman"/>
          <w:sz w:val="28"/>
          <w:szCs w:val="28"/>
        </w:rPr>
        <w:t>...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...........</w:t>
      </w:r>
      <w:r w:rsidRPr="00E47C3D">
        <w:rPr>
          <w:rFonts w:ascii="Times New Roman" w:hAnsi="Times New Roman" w:cs="Times New Roman"/>
          <w:sz w:val="28"/>
          <w:szCs w:val="28"/>
        </w:rPr>
        <w:t>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C95204">
        <w:rPr>
          <w:rFonts w:ascii="Times New Roman" w:hAnsi="Times New Roman" w:cs="Times New Roman"/>
          <w:sz w:val="28"/>
          <w:szCs w:val="28"/>
        </w:rPr>
        <w:t>.</w:t>
      </w:r>
      <w:r w:rsidRPr="00E47C3D">
        <w:rPr>
          <w:rFonts w:ascii="Times New Roman" w:hAnsi="Times New Roman" w:cs="Times New Roman"/>
          <w:sz w:val="28"/>
          <w:szCs w:val="28"/>
        </w:rPr>
        <w:t>18</w:t>
      </w:r>
    </w:p>
    <w:p w14:paraId="43A181F2" w14:textId="44A988F7" w:rsidR="0048752E" w:rsidRDefault="0048752E" w:rsidP="0048752E">
      <w:pPr>
        <w:pStyle w:val="ListParagraph"/>
        <w:numPr>
          <w:ilvl w:val="0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имплементацията................................................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.18</w:t>
      </w:r>
    </w:p>
    <w:p w14:paraId="4BB15ACF" w14:textId="2556AC0F" w:rsidR="0048752E" w:rsidRPr="000155BC" w:rsidRDefault="0048752E" w:rsidP="0048752E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базата данни..............................................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02EA8395" w14:textId="66C98467" w:rsidR="0048752E" w:rsidRPr="00B505D8" w:rsidRDefault="0048752E" w:rsidP="0048752E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сървърното приложение..........................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676AC6FB" w14:textId="1FC2C8ED" w:rsidR="0048752E" w:rsidRPr="0048752E" w:rsidRDefault="0048752E" w:rsidP="0048752E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клиентското приложение........................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39EDC7AA" w14:textId="4C0204DC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7428E4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7428E4">
        <w:rPr>
          <w:rFonts w:ascii="Times New Roman" w:hAnsi="Times New Roman" w:cs="Times New Roman"/>
          <w:sz w:val="28"/>
          <w:szCs w:val="28"/>
        </w:rPr>
        <w:t>III.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 Заключение.....................................................................................</w:t>
      </w:r>
      <w:r w:rsidR="00254A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D6793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28</w:t>
      </w:r>
    </w:p>
    <w:p w14:paraId="72119BAC" w14:textId="136EB0BD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7428E4">
        <w:rPr>
          <w:rFonts w:ascii="Times New Roman" w:hAnsi="Times New Roman" w:cs="Times New Roman"/>
          <w:b/>
          <w:sz w:val="28"/>
          <w:szCs w:val="28"/>
          <w:lang w:val="bg-BG"/>
        </w:rPr>
        <w:t>Практическа част</w:t>
      </w:r>
      <w:r w:rsidRPr="007428E4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</w:t>
      </w:r>
      <w:r w:rsidR="00254A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29</w:t>
      </w:r>
    </w:p>
    <w:p w14:paraId="288E0A4D" w14:textId="41ABF046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Тема, реализация, изводи.................................................................................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30</w:t>
      </w:r>
    </w:p>
    <w:p w14:paraId="6C2DE657" w14:textId="45B6DB05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Използвана литература.....................................................................................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31</w:t>
      </w:r>
    </w:p>
    <w:p w14:paraId="2CFE3188" w14:textId="4FF28D1A" w:rsidR="007E7C49" w:rsidRPr="0018057F" w:rsidRDefault="0099697E" w:rsidP="0018057F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Приложения.......................................................................................................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Pr="009A1466">
        <w:rPr>
          <w:rFonts w:ascii="Times New Roman" w:hAnsi="Times New Roman" w:cs="Times New Roman"/>
          <w:sz w:val="28"/>
          <w:szCs w:val="28"/>
          <w:lang w:val="bg-BG"/>
        </w:rPr>
        <w:t>32</w:t>
      </w:r>
    </w:p>
    <w:p w14:paraId="502D066E" w14:textId="7AFB51F2" w:rsidR="00FB3DAB" w:rsidRPr="00725913" w:rsidRDefault="005B73BE" w:rsidP="00725913">
      <w:pPr>
        <w:tabs>
          <w:tab w:val="left" w:pos="993"/>
        </w:tabs>
        <w:ind w:right="334"/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I. </w:t>
      </w:r>
      <w:r w:rsidR="00D91D00" w:rsidRPr="00D91D00">
        <w:rPr>
          <w:rFonts w:ascii="Times New Roman" w:hAnsi="Times New Roman" w:cs="Times New Roman"/>
          <w:b/>
          <w:bCs/>
          <w:sz w:val="32"/>
          <w:szCs w:val="32"/>
          <w:lang w:val="bg-BG"/>
        </w:rPr>
        <w:t>Увод</w:t>
      </w:r>
    </w:p>
    <w:p w14:paraId="46440906" w14:textId="6E6335E8" w:rsidR="00725913" w:rsidRPr="00C83C9D" w:rsidRDefault="00F6506A" w:rsidP="00120B6B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Преди дефинира</w:t>
      </w:r>
      <w:r w:rsidR="00B30432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 на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съществуващите всекидневни технически проблеми във финансовия свят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344E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трябва 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</w:t>
      </w:r>
      <w:r w:rsidR="00F344ED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бъдат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дад</w:t>
      </w:r>
      <w:r w:rsidR="00F344ED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отговори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следните фундаментални въпроси: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„К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акво са капиталовите пазари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?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ащо са важни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?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ои са участниците в тях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?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акво с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</w:rPr>
        <w:t>a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финансови инструменти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?“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 Капиталовите пазари са интернационална система от борси, която позволява свободното движение на капитали в целия свят. Тази система улеснява компаниите и правителствата в процеса им на привличане на финансиране от обществото. Участниците на капиталовите пазари могат да бъдат инвестиционни банки, брокери, пенсионни фондове, взаимни фондове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застрахователни компании и хедж фондове. Част от пазара могат да бъдат и физически лица, които обаче трябва да използват брокер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посредник, за да получат достъп до борса, а съответно и до пазара. </w:t>
      </w:r>
      <w:r w:rsid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Участниците на капиталовите пазари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наричат търговци и</w:t>
      </w:r>
      <w:r w:rsid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ли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борсови спекуланти. Финансовите инструменти са индивидуални активи, които се търгуват на капиталовите пазари, тоест те могат да се купуват и продават на борсата от участниците в нея.</w:t>
      </w:r>
    </w:p>
    <w:p w14:paraId="681A7DBE" w14:textId="0681E8E7" w:rsidR="001F2E09" w:rsidRDefault="00B20F92" w:rsidP="00E9728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337C05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 като е положено необходимото и достатъчно знание</w:t>
      </w:r>
      <w:r w:rsidR="0096644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37C05">
        <w:rPr>
          <w:rFonts w:ascii="Times New Roman" w:hAnsi="Times New Roman" w:cs="Times New Roman"/>
          <w:spacing w:val="20"/>
          <w:sz w:val="24"/>
          <w:szCs w:val="24"/>
          <w:lang w:val="bg-BG"/>
        </w:rPr>
        <w:t>от сферата на</w:t>
      </w:r>
      <w:r w:rsidR="0096644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финансите, е време да </w:t>
      </w:r>
      <w:r w:rsidR="00D332F3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бъдат</w:t>
      </w:r>
      <w:r w:rsidR="0096644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332F3">
        <w:rPr>
          <w:rFonts w:ascii="Times New Roman" w:hAnsi="Times New Roman" w:cs="Times New Roman"/>
          <w:spacing w:val="20"/>
          <w:sz w:val="24"/>
          <w:szCs w:val="24"/>
          <w:lang w:val="bg-BG"/>
        </w:rPr>
        <w:t>изследвани</w:t>
      </w:r>
      <w:r w:rsidR="00E83C1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техническите</w:t>
      </w:r>
      <w:r w:rsidR="0096644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проблеми</w:t>
      </w:r>
      <w:r w:rsidR="00E83C1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нея</w:t>
      </w:r>
      <w:r w:rsidR="0096644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трябва да бъдат решени.</w:t>
      </w:r>
      <w:r w:rsidR="006A7B7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Участниците на капиталовите пазари </w:t>
      </w:r>
      <w:r w:rsidR="00B23CA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днес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срещат проблем</w:t>
      </w:r>
      <w:r w:rsidR="00473C31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</w:t>
      </w:r>
      <w:r w:rsidR="00D40A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огромния обем от</w:t>
      </w:r>
      <w:r w:rsidR="00A221E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73C3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дистрибутирана на различни </w:t>
      </w:r>
      <w:r w:rsidR="00C85B4A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платформи</w:t>
      </w:r>
      <w:r w:rsidR="00473C3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 ограничено</w:t>
      </w:r>
      <w:r w:rsidR="00473C31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247933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време за </w:t>
      </w:r>
      <w:r w:rsidR="00B2386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работа</w:t>
      </w:r>
      <w:r w:rsidR="00407DEE">
        <w:rPr>
          <w:rFonts w:ascii="Times New Roman" w:hAnsi="Times New Roman" w:cs="Times New Roman"/>
          <w:spacing w:val="20"/>
          <w:sz w:val="24"/>
          <w:szCs w:val="24"/>
        </w:rPr>
        <w:t xml:space="preserve">. 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Затова </w:t>
      </w:r>
      <w:r w:rsidR="009E69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основните </w:t>
      </w:r>
      <w:r w:rsidR="00082D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цел</w:t>
      </w:r>
      <w:r w:rsidR="0037098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82D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861642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</w:t>
      </w:r>
      <w:r w:rsidR="0037098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C33A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са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автоматизира</w:t>
      </w:r>
      <w:r w:rsidR="001641F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6C7F8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641F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повтарящите се задачи в ежедневието на участниците на капиталовите пазари</w:t>
      </w:r>
      <w:r w:rsidR="00A460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CB439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централизиране </w:t>
      </w:r>
      <w:r w:rsidR="00820745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CB439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филтрира</w:t>
      </w:r>
      <w:r w:rsidR="001641F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не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26F2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CB439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висококачествената </w:t>
      </w:r>
      <w:r w:rsidR="00CB439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 w:rsidR="002613E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</w:p>
    <w:p w14:paraId="76BC5077" w14:textId="5B56C5E7" w:rsidR="00E97281" w:rsidRDefault="001F2E09" w:rsidP="00E9728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8E04A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0E545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8E04A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зи цел</w:t>
      </w:r>
      <w:r w:rsidR="000E545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8E04A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бъд</w:t>
      </w:r>
      <w:r w:rsidR="00507B1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="008E04A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постигнат</w:t>
      </w:r>
      <w:r w:rsidR="00E32CE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8E04A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ако платформата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1C3F3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включва </w:t>
      </w:r>
      <w:r w:rsidR="006C33A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следните 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функционалност</w:t>
      </w:r>
      <w:r w:rsidR="00D6112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: 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лесно достъпване на 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източни</w:t>
      </w:r>
      <w:r w:rsidR="005D023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1C3F3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достоверн</w:t>
      </w:r>
      <w:r w:rsidR="00E84BA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44CA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новини</w:t>
      </w:r>
      <w:r w:rsidR="00D9798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; </w:t>
      </w:r>
      <w:r w:rsidR="00526FE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осигуряване на затворена и конфиденциална социална мрежа </w:t>
      </w:r>
      <w:r w:rsidR="001C3F3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 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спекуланти, работещи заедно, чрез която да обменят ефикасно знания, прозрения и мнения</w:t>
      </w:r>
      <w:r w:rsidR="00D9798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5943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вод</w:t>
      </w:r>
      <w:r w:rsidR="00686BF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ене на</w:t>
      </w:r>
      <w:r w:rsidR="005943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счетовод</w:t>
      </w:r>
      <w:r w:rsidR="0016097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книга</w:t>
      </w:r>
      <w:r w:rsidR="005943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</w:t>
      </w:r>
      <w:r w:rsidR="008027E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търговските </w:t>
      </w:r>
      <w:r w:rsidR="005943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поръчки</w:t>
      </w:r>
      <w:r w:rsidR="00AD407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A8176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532AF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записки</w:t>
      </w:r>
      <w:r w:rsidR="00CC537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свързани с </w:t>
      </w:r>
      <w:r w:rsidR="00B321E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психи</w:t>
      </w:r>
      <w:r w:rsidR="00D1086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ческото състояние</w:t>
      </w:r>
      <w:r w:rsidR="005943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спекуланта</w:t>
      </w:r>
      <w:r w:rsidR="00D1086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време на търговия</w:t>
      </w:r>
      <w:r w:rsidR="006A23C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8B4B7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1324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Софтуерът също трябва да </w:t>
      </w:r>
      <w:r w:rsidR="007F4D4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осигурява</w:t>
      </w:r>
      <w:r w:rsidR="0012393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F4D4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достъп до </w:t>
      </w:r>
      <w:r w:rsidR="0070753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</w:t>
      </w:r>
      <w:r w:rsidR="007F4D4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финансови инструменти</w:t>
      </w:r>
      <w:r w:rsidR="00C05D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88375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икономически данни</w:t>
      </w:r>
      <w:r w:rsidR="00C05D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календар с важните актуални събития</w:t>
      </w:r>
      <w:r w:rsidR="0094772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калкулатор за изчисляване на възвръщаемостта на търговска позиция</w:t>
      </w:r>
      <w:r w:rsidR="008B4B7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Чрез тези функционалности </w:t>
      </w:r>
      <w:r w:rsidR="004702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платформата 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спестява</w:t>
      </w:r>
      <w:r w:rsidR="00DA2E0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ценно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време</w:t>
      </w:r>
      <w:r w:rsidR="00D6582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7C6CE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предоставя </w:t>
      </w:r>
      <w:r w:rsidR="007C6CE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удоб</w:t>
      </w:r>
      <w:r w:rsidR="00196B5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ни </w:t>
      </w:r>
      <w:r w:rsidR="0018584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инструменти</w:t>
      </w:r>
      <w:r w:rsidR="006F689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2135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работа </w:t>
      </w:r>
      <w:r w:rsidR="006F689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качествена информация</w:t>
      </w:r>
      <w:r w:rsidR="006A079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5083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6A079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 участниците на капиталовите пазари</w:t>
      </w:r>
      <w:r w:rsidR="00A5083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 да могат те да вземат </w:t>
      </w:r>
      <w:r w:rsidR="006C278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ежедневно </w:t>
      </w:r>
      <w:r w:rsidR="00A5083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правилни решения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E1CA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Софтуерът също ще удовлетворява желанието на търговците да </w:t>
      </w:r>
      <w:r w:rsidR="00327E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достъпват</w:t>
      </w:r>
      <w:r w:rsidR="009E1CA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всички</w:t>
      </w:r>
      <w:r w:rsidR="00327E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те си</w:t>
      </w:r>
      <w:r w:rsidR="009E1CA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инструменти </w:t>
      </w:r>
      <w:r w:rsidR="00A762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работа </w:t>
      </w:r>
      <w:r w:rsidR="00327E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 източници на информация</w:t>
      </w:r>
      <w:r w:rsidR="00AA05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27E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през</w:t>
      </w:r>
      <w:r w:rsidR="00AF2EE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една платформа.</w:t>
      </w:r>
    </w:p>
    <w:p w14:paraId="4C0A3894" w14:textId="5670E5E7" w:rsidR="006560FD" w:rsidRDefault="006560FD" w:rsidP="00E9728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Темата за капиталовите пазари и тяхната дигитализация е актуална още от 80-те години на двадесети век и до днес. Тя е важна, защото дигитализацията осигурява достъп на повече </w:t>
      </w:r>
      <w:r w:rsidR="00A971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необразовани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хора</w:t>
      </w:r>
      <w:r w:rsidR="00FF3B3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 пазарите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6D71D4">
        <w:rPr>
          <w:rFonts w:ascii="Times New Roman" w:hAnsi="Times New Roman" w:cs="Times New Roman"/>
          <w:spacing w:val="20"/>
          <w:sz w:val="24"/>
          <w:szCs w:val="24"/>
          <w:lang w:val="bg-BG"/>
        </w:rPr>
        <w:t>с което се увеличава риск</w:t>
      </w:r>
      <w:r w:rsidR="0001080F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6D71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манипулации чрез фалшиви новини</w:t>
      </w:r>
      <w:r w:rsidR="007B7A2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грешна </w:t>
      </w:r>
      <w:r w:rsidR="006A51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образователна </w:t>
      </w:r>
      <w:r w:rsidR="007B7A29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 w:rsidR="006D71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икономически данни.</w:t>
      </w:r>
    </w:p>
    <w:p w14:paraId="3F27C388" w14:textId="63DD4E0D" w:rsidR="00A0487D" w:rsidRPr="00C83C9D" w:rsidRDefault="00A0487D" w:rsidP="00E9728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Благодарение на това, че платформата,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 тясно ориентирана, потребителското мнение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 формата на предложения и оценки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функционалностите на софтуера ще бъд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разглеждан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обсъждан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финансисти и софтуерни инженери. На база финансовото и инженерното експертно мнение ще се правят решения дали потребителските желания, изразени като мнения, да се имплементират в платформата или не. </w:t>
      </w:r>
      <w:r w:rsidR="006A5B3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Това ще даде възможност на спекулантите да имат частичен контрол върху работните инструменти, които използват.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процес е невъзможен при повечето съществуващи платформи, които търговците използват днес, тъй като голяма част тях не са предназначени само за работата на борсовите спекуланти.</w:t>
      </w:r>
    </w:p>
    <w:p w14:paraId="36D92E42" w14:textId="37A4D20B" w:rsidR="004679D3" w:rsidRPr="00C83C9D" w:rsidRDefault="00E97281" w:rsidP="004679D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ED2A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Задачите за създаване на гореописаните функционалности са следните: </w:t>
      </w:r>
      <w:r w:rsidR="00C87C4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да</w:t>
      </w:r>
      <w:r w:rsidR="00ED2A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проучи начин за събиран</w:t>
      </w:r>
      <w:r w:rsidR="00202A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ето</w:t>
      </w:r>
      <w:r w:rsidR="00EA594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="00EA5947" w:rsidRPr="00EA594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B7A9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данни като </w:t>
      </w:r>
      <w:r w:rsidR="00EA594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новини, календарни събития</w:t>
      </w:r>
      <w:r w:rsidR="003B7A9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EA594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икономически </w:t>
      </w:r>
      <w:r w:rsidR="003B7A9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показатели </w:t>
      </w:r>
      <w:r w:rsidR="003B7A9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 на финансови инструменти</w:t>
      </w:r>
      <w:r w:rsidR="00ED2A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 да се създаде </w:t>
      </w:r>
      <w:r w:rsidR="002A468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46000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12E5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тяхна </w:t>
      </w:r>
      <w:r w:rsidR="00ED2A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визуализация.</w:t>
      </w:r>
      <w:r w:rsidR="00A4581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2298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Във връзка с воденето на счетоводство трябва да </w:t>
      </w:r>
      <w:r w:rsidR="00E92E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</w:t>
      </w:r>
      <w:r w:rsidR="00232FC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00C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изведат най-значимите </w:t>
      </w:r>
      <w:r w:rsidR="0022298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елементи</w:t>
      </w:r>
      <w:r w:rsidR="00D46BA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търговския процес</w:t>
      </w:r>
      <w:r w:rsidR="00F339D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да </w:t>
      </w:r>
      <w:r w:rsidR="00EA2A4D">
        <w:rPr>
          <w:rFonts w:ascii="Times New Roman" w:hAnsi="Times New Roman" w:cs="Times New Roman"/>
          <w:spacing w:val="20"/>
          <w:sz w:val="24"/>
          <w:szCs w:val="24"/>
          <w:lang w:val="bg-BG"/>
        </w:rPr>
        <w:t>се</w:t>
      </w:r>
      <w:r w:rsidR="00F339D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имплементира</w:t>
      </w:r>
      <w:r w:rsidR="00EA2A4D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D46BA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676F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73E0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воденето на дневник </w:t>
      </w:r>
      <w:r w:rsidR="00C825D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емоционалното състояние по време </w:t>
      </w:r>
      <w:r w:rsidR="00273E0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C825D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работа на </w:t>
      </w:r>
      <w:r w:rsidR="0047019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борсовия</w:t>
      </w:r>
      <w:r w:rsidR="00273E0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спекулант</w:t>
      </w:r>
      <w:r w:rsidR="00C825D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трябва да се </w:t>
      </w:r>
      <w:r w:rsidR="00552CC2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създаде личен електронен дневник за записки</w:t>
      </w:r>
      <w:r w:rsidR="00C825D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5D78C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 отношение на комуникацията между тесен кръг от заедно работещи </w:t>
      </w:r>
      <w:r w:rsidR="00B97944">
        <w:rPr>
          <w:rFonts w:ascii="Times New Roman" w:hAnsi="Times New Roman" w:cs="Times New Roman"/>
          <w:spacing w:val="20"/>
          <w:sz w:val="24"/>
          <w:szCs w:val="24"/>
          <w:lang w:val="bg-BG"/>
        </w:rPr>
        <w:t>търговци</w:t>
      </w:r>
      <w:r w:rsidR="005D78C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ще създам чат стаи, в които те</w:t>
      </w:r>
      <w:r w:rsidR="00D9564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обменят </w:t>
      </w:r>
      <w:r w:rsidR="005569E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писмено </w:t>
      </w:r>
      <w:r w:rsidR="00D9564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 w:rsidR="002A315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реално време</w:t>
      </w:r>
      <w:r w:rsidR="00D9564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5D78C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F7FB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За разработването на калкулатора за изчисл</w:t>
      </w:r>
      <w:r w:rsidR="00A9482F">
        <w:rPr>
          <w:rFonts w:ascii="Times New Roman" w:hAnsi="Times New Roman" w:cs="Times New Roman"/>
          <w:spacing w:val="20"/>
          <w:sz w:val="24"/>
          <w:szCs w:val="24"/>
          <w:lang w:val="bg-BG"/>
        </w:rPr>
        <w:t>яване</w:t>
      </w:r>
      <w:r w:rsidR="001F7FB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възвръщаемостта на търговски позиции, ще трябва да се имплементира</w:t>
      </w:r>
      <w:r w:rsidR="00EB2AC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 </w:t>
      </w:r>
      <w:r w:rsidR="009C7A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програмно </w:t>
      </w:r>
      <w:r w:rsidR="001F7FB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стандартизирани математически формули. </w:t>
      </w:r>
      <w:r w:rsidR="00875671">
        <w:rPr>
          <w:rFonts w:ascii="Times New Roman" w:hAnsi="Times New Roman" w:cs="Times New Roman"/>
          <w:spacing w:val="20"/>
          <w:sz w:val="24"/>
          <w:szCs w:val="24"/>
          <w:lang w:val="bg-BG"/>
        </w:rPr>
        <w:t>Също т</w:t>
      </w:r>
      <w:r w:rsidR="009318E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рябва да </w:t>
      </w:r>
      <w:r w:rsidR="00345598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бъдат</w:t>
      </w:r>
      <w:r w:rsidR="009318E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разработ</w:t>
      </w:r>
      <w:r w:rsidR="00345598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2829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94504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функционалности за </w:t>
      </w:r>
      <w:r w:rsidR="00A85A3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управление</w:t>
      </w:r>
      <w:r w:rsidR="0094504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потребители</w:t>
      </w:r>
      <w:r w:rsidR="007722E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регистр</w:t>
      </w:r>
      <w:r w:rsidR="00DB0EA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ация</w:t>
      </w:r>
      <w:r w:rsidR="007722E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055C3B">
        <w:rPr>
          <w:rFonts w:ascii="Times New Roman" w:hAnsi="Times New Roman" w:cs="Times New Roman"/>
          <w:spacing w:val="20"/>
          <w:sz w:val="24"/>
          <w:szCs w:val="24"/>
          <w:lang w:val="bg-BG"/>
        </w:rPr>
        <w:t>оторизация</w:t>
      </w:r>
      <w:r w:rsidR="00B216F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7722E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05B2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опции за </w:t>
      </w:r>
      <w:r w:rsidR="00DC54CD">
        <w:rPr>
          <w:rFonts w:ascii="Times New Roman" w:hAnsi="Times New Roman" w:cs="Times New Roman"/>
          <w:spacing w:val="20"/>
          <w:sz w:val="24"/>
          <w:szCs w:val="24"/>
          <w:lang w:val="bg-BG"/>
        </w:rPr>
        <w:t>редактиране</w:t>
      </w:r>
      <w:r w:rsidR="007722E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потребителски профил</w:t>
      </w:r>
      <w:r w:rsidR="004679D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679D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br w:type="page"/>
      </w:r>
    </w:p>
    <w:p w14:paraId="14A31010" w14:textId="1B3F1BE5" w:rsidR="004679D3" w:rsidRPr="00C83C9D" w:rsidRDefault="005B73BE" w:rsidP="006850B7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32"/>
          <w:szCs w:val="32"/>
          <w:lang w:val="bg-BG"/>
        </w:rPr>
      </w:pPr>
      <w:r w:rsidRPr="00C83C9D">
        <w:rPr>
          <w:rFonts w:ascii="Times New Roman" w:hAnsi="Times New Roman" w:cs="Times New Roman"/>
          <w:b/>
          <w:bCs/>
          <w:spacing w:val="20"/>
          <w:sz w:val="32"/>
          <w:szCs w:val="32"/>
        </w:rPr>
        <w:lastRenderedPageBreak/>
        <w:t xml:space="preserve">II. </w:t>
      </w:r>
      <w:r w:rsidR="006850B7" w:rsidRPr="00C83C9D">
        <w:rPr>
          <w:rFonts w:ascii="Times New Roman" w:hAnsi="Times New Roman" w:cs="Times New Roman"/>
          <w:b/>
          <w:bCs/>
          <w:spacing w:val="20"/>
          <w:sz w:val="32"/>
          <w:szCs w:val="32"/>
          <w:lang w:val="bg-BG"/>
        </w:rPr>
        <w:t>Изложение</w:t>
      </w:r>
    </w:p>
    <w:p w14:paraId="70688BF7" w14:textId="36EF7939" w:rsidR="006850B7" w:rsidRPr="00C83C9D" w:rsidRDefault="006850B7" w:rsidP="005B73BE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</w:pPr>
      <w:r w:rsidRPr="00C83C9D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Съществуващи решения</w:t>
      </w:r>
    </w:p>
    <w:p w14:paraId="3076A29E" w14:textId="62A353E7" w:rsidR="000231F4" w:rsidRDefault="00C35D26" w:rsidP="00F31827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В днешно време с</w:t>
      </w:r>
      <w:r w:rsidR="00DC10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ъществуват п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латформи за новини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Financial Times</w:t>
      </w:r>
      <w:r w:rsidR="00A762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калкулатори за изчисляване на възвръщаемостта на търговска сделка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като тези на StoneX Financial</w:t>
      </w:r>
      <w:r w:rsidR="00A762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уебсайтове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</w:t>
      </w:r>
      <w:r w:rsidR="003546AF" w:rsidRPr="00C83C9D">
        <w:rPr>
          <w:rFonts w:ascii="Times New Roman" w:hAnsi="Times New Roman" w:cs="Times New Roman"/>
          <w:spacing w:val="20"/>
          <w:sz w:val="24"/>
          <w:szCs w:val="24"/>
        </w:rPr>
        <w:t>Trading Economics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да визуализират икономически и финансови показатели</w:t>
      </w:r>
      <w:r w:rsidR="00A9705F">
        <w:rPr>
          <w:rFonts w:ascii="Times New Roman" w:hAnsi="Times New Roman" w:cs="Times New Roman"/>
          <w:spacing w:val="20"/>
          <w:sz w:val="24"/>
          <w:szCs w:val="24"/>
        </w:rPr>
        <w:t>,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социални мрежи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Microsoft Teams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>Facebook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чрез които хората могат да комуникират. 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ного източници на образователно съдържание за това как се спекулира</w:t>
      </w:r>
      <w:r w:rsidR="003158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31589D">
        <w:rPr>
          <w:rFonts w:ascii="Times New Roman" w:hAnsi="Times New Roman" w:cs="Times New Roman"/>
          <w:spacing w:val="20"/>
          <w:sz w:val="24"/>
          <w:szCs w:val="24"/>
          <w:lang w:val="bg-BG"/>
        </w:rPr>
        <w:t>и инвестира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капиталовите пазари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могат да бъдат открити в интернет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E0349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Създадени са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D07BD">
        <w:rPr>
          <w:rFonts w:ascii="Times New Roman" w:hAnsi="Times New Roman" w:cs="Times New Roman"/>
          <w:spacing w:val="20"/>
          <w:sz w:val="24"/>
          <w:szCs w:val="24"/>
          <w:lang w:val="bg-BG"/>
        </w:rPr>
        <w:t>отдавна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 софтуер</w:t>
      </w:r>
      <w:r w:rsidR="002916A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ни разработки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Ексел на Майкрософт, които се използват за счетоводна дейност. Но вси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чки тези приложения се поддържат от различни компании</w:t>
      </w:r>
      <w:r w:rsidR="00006F6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различни цели, което води до невъзможност</w:t>
      </w:r>
      <w:r w:rsidR="003C2C72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006F6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 да работят заедно върху желанията на общ за всички тях тесен кръг от потребители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816E63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ай-често предназначението на тези платформи не е фокусирано върху улесняването на работ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ната дейност на търговците. Тези две причини водят до реалността, в която борсовите спекуланти 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трябва 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да се съобразяват</w:t>
      </w:r>
      <w:r w:rsidR="00A26F1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адаптират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със софтуер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ни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приложения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съществуват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без да имат възможността да поискат промени по функционалностите или визуализацията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D451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Тази </w:t>
      </w:r>
      <w:r w:rsidR="00C0515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нежелана </w:t>
      </w:r>
      <w:r w:rsidR="00D45183">
        <w:rPr>
          <w:rFonts w:ascii="Times New Roman" w:hAnsi="Times New Roman" w:cs="Times New Roman"/>
          <w:spacing w:val="20"/>
          <w:sz w:val="24"/>
          <w:szCs w:val="24"/>
          <w:lang w:val="bg-BG"/>
        </w:rPr>
        <w:t>адаптация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6399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</w:t>
      </w:r>
      <w:r w:rsidR="000812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една от </w:t>
      </w:r>
      <w:r w:rsidR="00563996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причин</w:t>
      </w:r>
      <w:r w:rsidR="0008124A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63996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91C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създаването на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платформа, която обединява всички</w:t>
      </w:r>
      <w:r w:rsidR="002343FE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необходими </w:t>
      </w:r>
      <w:r w:rsidR="00A0723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търговците</w:t>
      </w:r>
      <w:r w:rsidR="002343FE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A0723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инструменти </w:t>
      </w:r>
      <w:r w:rsidR="00A0723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за работа и източници на информация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F0041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52723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латформа ще бъде предназначена за анализиране на капиталовите пазари, за информиране на техните участници и за следене на производителността </w:t>
      </w:r>
      <w:r w:rsidR="0061109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психологическото състояние на </w:t>
      </w:r>
      <w:r w:rsidR="0061109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търговците по време на работа.</w:t>
      </w:r>
      <w:r w:rsidR="00282F7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Именно заради тясната ниша на платформата потребителите могат да имат частичен контрол върху нея чрез заявки за </w:t>
      </w:r>
      <w:r w:rsidR="00282F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функционалности или визуализация</w:t>
      </w:r>
      <w:r w:rsidR="00282F7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30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82F7C">
        <w:rPr>
          <w:rFonts w:ascii="Times New Roman" w:hAnsi="Times New Roman" w:cs="Times New Roman"/>
          <w:spacing w:val="20"/>
          <w:sz w:val="24"/>
          <w:szCs w:val="24"/>
          <w:lang w:val="bg-BG"/>
        </w:rPr>
        <w:t>Това е невъзможен процес при повечето съществуващи решения.</w:t>
      </w:r>
    </w:p>
    <w:p w14:paraId="69E0A394" w14:textId="10791299" w:rsidR="00B33E0F" w:rsidRDefault="00C06C71" w:rsidP="00B33E0F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</w:pPr>
      <w:r w:rsidRPr="00C06C71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Предпроектно проучване</w:t>
      </w:r>
    </w:p>
    <w:p w14:paraId="5F3EDCFB" w14:textId="18F2AF10" w:rsidR="003E6A02" w:rsidRDefault="000231F4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 този раздел ще </w:t>
      </w:r>
      <w:r w:rsidR="003C006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представ</w:t>
      </w:r>
      <w:r w:rsidR="003C0063">
        <w:rPr>
          <w:rFonts w:ascii="Times New Roman" w:hAnsi="Times New Roman" w:cs="Times New Roman"/>
          <w:spacing w:val="20"/>
          <w:sz w:val="24"/>
          <w:szCs w:val="24"/>
          <w:lang w:val="bg-BG"/>
        </w:rPr>
        <w:t>ено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накратко предпроектното проучване</w:t>
      </w:r>
      <w:r w:rsidR="008962D5" w:rsidRPr="008962D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962D5">
        <w:rPr>
          <w:rFonts w:ascii="Times New Roman" w:hAnsi="Times New Roman" w:cs="Times New Roman"/>
          <w:spacing w:val="20"/>
          <w:sz w:val="24"/>
          <w:szCs w:val="24"/>
          <w:lang w:val="bg-BG"/>
        </w:rPr>
        <w:t>и изводите от него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</w:t>
      </w:r>
      <w:r w:rsidR="007406A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 </w:t>
      </w:r>
      <w:r w:rsidR="009F58F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бяха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направ</w:t>
      </w:r>
      <w:r w:rsidR="009F58F2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8962D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преди да </w:t>
      </w:r>
      <w:r w:rsidR="003963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започна</w:t>
      </w:r>
      <w:r w:rsidR="00396323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22284F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73DF7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създаване</w:t>
      </w:r>
      <w:r w:rsidR="00196D36">
        <w:rPr>
          <w:rFonts w:ascii="Times New Roman" w:hAnsi="Times New Roman" w:cs="Times New Roman"/>
          <w:spacing w:val="20"/>
          <w:sz w:val="24"/>
          <w:szCs w:val="24"/>
          <w:lang w:val="bg-BG"/>
        </w:rPr>
        <w:t>то</w:t>
      </w:r>
      <w:r w:rsidR="00D73D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софтуер</w:t>
      </w:r>
      <w:r w:rsidR="0097271A">
        <w:rPr>
          <w:rFonts w:ascii="Times New Roman" w:hAnsi="Times New Roman" w:cs="Times New Roman"/>
          <w:spacing w:val="20"/>
          <w:sz w:val="24"/>
          <w:szCs w:val="24"/>
          <w:lang w:val="bg-BG"/>
        </w:rPr>
        <w:t>ния</w:t>
      </w:r>
      <w:r w:rsidR="00D73D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дизайн 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имплементацията на </w:t>
      </w:r>
      <w:r w:rsidR="00784D0B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платофрмата за участниците на капиталовите пазари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0FCB3C98" w14:textId="57B4DC66" w:rsidR="00C06C71" w:rsidRPr="000F4828" w:rsidRDefault="003E6A02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Преди</w:t>
      </w:r>
      <w:r w:rsidR="006845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началото на </w:t>
      </w:r>
      <w:r w:rsidR="00E535A8">
        <w:rPr>
          <w:rFonts w:ascii="Times New Roman" w:hAnsi="Times New Roman" w:cs="Times New Roman"/>
          <w:spacing w:val="20"/>
          <w:sz w:val="24"/>
          <w:szCs w:val="24"/>
          <w:lang w:val="bg-BG"/>
        </w:rPr>
        <w:t>изграждането</w:t>
      </w:r>
      <w:r w:rsidR="00A278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софтуерен дизайн </w:t>
      </w:r>
      <w:r w:rsidR="004141B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6845CE">
        <w:rPr>
          <w:rFonts w:ascii="Times New Roman" w:hAnsi="Times New Roman" w:cs="Times New Roman"/>
          <w:spacing w:val="20"/>
          <w:sz w:val="24"/>
          <w:szCs w:val="24"/>
          <w:lang w:val="bg-BG"/>
        </w:rPr>
        <w:t>реализацията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платформа</w:t>
      </w:r>
      <w:r w:rsidR="00BE0374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участниците на капиталовите пазари, трябва да </w:t>
      </w:r>
      <w:r w:rsidR="001B11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направ</w:t>
      </w:r>
      <w:r w:rsidR="001B1183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анализ на </w:t>
      </w:r>
      <w:r w:rsidR="00446AD3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функционалните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изисквания</w:t>
      </w:r>
      <w:r w:rsidR="00D4214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към платформата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Те са </w:t>
      </w:r>
      <w:r w:rsidR="005B4813">
        <w:rPr>
          <w:rFonts w:ascii="Times New Roman" w:hAnsi="Times New Roman" w:cs="Times New Roman"/>
          <w:spacing w:val="20"/>
          <w:sz w:val="24"/>
          <w:szCs w:val="24"/>
          <w:lang w:val="bg-BG"/>
        </w:rPr>
        <w:t>декларирани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уводната част на </w:t>
      </w:r>
      <w:r w:rsidR="00FB7306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научен труд</w:t>
      </w:r>
      <w:r w:rsidR="00FE6DC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страница </w:t>
      </w:r>
      <w:r w:rsidR="000379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3 и </w:t>
      </w:r>
      <w:r w:rsidR="00FE6DCB">
        <w:rPr>
          <w:rFonts w:ascii="Times New Roman" w:hAnsi="Times New Roman" w:cs="Times New Roman"/>
          <w:spacing w:val="20"/>
          <w:sz w:val="24"/>
          <w:szCs w:val="24"/>
          <w:lang w:val="bg-BG"/>
        </w:rPr>
        <w:t>4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където </w:t>
      </w:r>
      <w:r w:rsidR="00511F2E">
        <w:rPr>
          <w:rFonts w:ascii="Times New Roman" w:hAnsi="Times New Roman" w:cs="Times New Roman"/>
          <w:spacing w:val="20"/>
          <w:sz w:val="24"/>
          <w:szCs w:val="24"/>
          <w:lang w:val="bg-BG"/>
        </w:rPr>
        <w:t>са изброени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какви функционалности са необходими, за да се постигне целта на платформата. Анализът върху </w:t>
      </w:r>
      <w:r w:rsidR="00FA1BF3" w:rsidRPr="00FA1B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функционалните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изисквания е необходим, за ​​да се провери осъществимостта на разработването на дадения софтуерен продукт.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След като </w:t>
      </w:r>
      <w:r w:rsidR="007A3CC8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определи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дали проектът е технически и финансово осъществим, се създава документ за спецификация на софтуерните изисквания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</w:rPr>
        <w:t>(Software Requirement Specification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-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</w:rPr>
        <w:t>SRS)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В </w:t>
      </w:r>
      <w:r w:rsidR="005D2BB7">
        <w:rPr>
          <w:rFonts w:ascii="Times New Roman" w:hAnsi="Times New Roman" w:cs="Times New Roman"/>
          <w:spacing w:val="20"/>
          <w:sz w:val="24"/>
          <w:szCs w:val="24"/>
          <w:lang w:val="bg-BG"/>
        </w:rPr>
        <w:t>него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описват функционални и нефункционални изисквания </w:t>
      </w:r>
      <w:r w:rsidR="0080203C">
        <w:rPr>
          <w:rFonts w:ascii="Times New Roman" w:hAnsi="Times New Roman" w:cs="Times New Roman"/>
          <w:spacing w:val="20"/>
          <w:sz w:val="24"/>
          <w:szCs w:val="24"/>
          <w:lang w:val="bg-BG"/>
        </w:rPr>
        <w:t>към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софтуера, както и неговия обхват.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Документът е необходим, за да </w:t>
      </w:r>
      <w:r w:rsidR="009521F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вземат правилни решения при създаването на софтуерния дизайн и за 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бъдат </w:t>
      </w:r>
      <w:r w:rsidR="009521FA">
        <w:rPr>
          <w:rFonts w:ascii="Times New Roman" w:hAnsi="Times New Roman" w:cs="Times New Roman"/>
          <w:spacing w:val="20"/>
          <w:sz w:val="24"/>
          <w:szCs w:val="24"/>
          <w:lang w:val="bg-BG"/>
        </w:rPr>
        <w:t>дефинирани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задачи</w:t>
      </w:r>
      <w:r w:rsidR="004101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които да </w:t>
      </w:r>
      <w:r w:rsidR="00B81249">
        <w:rPr>
          <w:rFonts w:ascii="Times New Roman" w:hAnsi="Times New Roman" w:cs="Times New Roman"/>
          <w:spacing w:val="20"/>
          <w:sz w:val="24"/>
          <w:szCs w:val="24"/>
          <w:lang w:val="bg-BG"/>
        </w:rPr>
        <w:t>се</w:t>
      </w:r>
      <w:r w:rsidR="00C31B7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1014D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изпълня</w:t>
      </w:r>
      <w:r w:rsidR="00B81249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4101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време на имплементацията на платформата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F2DD4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научен труд - д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>ипломният проект</w:t>
      </w:r>
      <w:r w:rsidR="003F2D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-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 да бъде частично разглеждан като 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документ за спецификация на софтуерните изисквания 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</w:rPr>
        <w:t>(Software Requirement Specification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>–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</w:rPr>
        <w:t>SRS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>).</w:t>
      </w:r>
    </w:p>
    <w:p w14:paraId="362A683E" w14:textId="1D6E7338" w:rsidR="00547DBA" w:rsidRDefault="00547DBA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Най-важната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стъпка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цялото </w:t>
      </w:r>
      <w:r w:rsidR="00A614F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предпроектно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проучване е да се </w:t>
      </w:r>
      <w:r w:rsidR="005157B8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подберат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25A4C">
        <w:rPr>
          <w:rFonts w:ascii="Times New Roman" w:hAnsi="Times New Roman" w:cs="Times New Roman"/>
          <w:spacing w:val="20"/>
          <w:sz w:val="24"/>
          <w:szCs w:val="24"/>
          <w:lang w:val="bg-BG"/>
        </w:rPr>
        <w:t>качествени</w:t>
      </w:r>
      <w:r w:rsidR="00A14FE2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825A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източници на </w:t>
      </w:r>
      <w:r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икономически и финансови данни, новини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актуални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събития</w:t>
      </w:r>
      <w:r w:rsidR="000561F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параметри </w:t>
      </w:r>
      <w:r w:rsidR="0068741C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финансови инструменти и </w:t>
      </w:r>
      <w:r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</w:t>
      </w:r>
      <w:r w:rsidR="00DA1AC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търгувани активи</w:t>
      </w:r>
      <w:r w:rsidR="000561F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570D4">
        <w:rPr>
          <w:rFonts w:ascii="Times New Roman" w:hAnsi="Times New Roman" w:cs="Times New Roman"/>
          <w:spacing w:val="20"/>
          <w:sz w:val="24"/>
          <w:szCs w:val="24"/>
          <w:lang w:val="bg-BG"/>
        </w:rPr>
        <w:t>Без качествени данни, платформата е лишена от причина да съществува</w:t>
      </w:r>
      <w:r w:rsidR="004403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тъй като никой участник на капиталовите пазари няма да изложи средствата си </w:t>
      </w:r>
      <w:r w:rsidR="007F022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4403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риск, ако знае, че </w:t>
      </w:r>
      <w:r w:rsidR="00091E9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той </w:t>
      </w:r>
      <w:r w:rsidR="004403E7">
        <w:rPr>
          <w:rFonts w:ascii="Times New Roman" w:hAnsi="Times New Roman" w:cs="Times New Roman"/>
          <w:spacing w:val="20"/>
          <w:sz w:val="24"/>
          <w:szCs w:val="24"/>
          <w:lang w:val="bg-BG"/>
        </w:rPr>
        <w:t>работи с некачествена информация</w:t>
      </w:r>
      <w:r w:rsidR="00E570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853872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атова </w:t>
      </w:r>
      <w:r w:rsidR="00E570D4">
        <w:rPr>
          <w:rFonts w:ascii="Times New Roman" w:hAnsi="Times New Roman" w:cs="Times New Roman"/>
          <w:spacing w:val="20"/>
          <w:sz w:val="24"/>
          <w:szCs w:val="24"/>
          <w:lang w:val="bg-BG"/>
        </w:rPr>
        <w:t>въпросът за данните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</w:t>
      </w:r>
      <w:r w:rsidR="000943FC">
        <w:rPr>
          <w:rFonts w:ascii="Times New Roman" w:hAnsi="Times New Roman" w:cs="Times New Roman"/>
          <w:spacing w:val="20"/>
          <w:sz w:val="24"/>
          <w:szCs w:val="24"/>
          <w:lang w:val="bg-BG"/>
        </w:rPr>
        <w:t>първи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защото </w:t>
      </w:r>
      <w:r w:rsidR="00776B6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отговорът 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определи </w:t>
      </w:r>
      <w:r w:rsidR="00776B6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дали реализацията на </w:t>
      </w:r>
      <w:r w:rsidR="00B53434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</w:t>
      </w:r>
      <w:r w:rsidR="00776B6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ос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>ъществим</w:t>
      </w:r>
      <w:r w:rsidR="00C2388A">
        <w:rPr>
          <w:rFonts w:ascii="Times New Roman" w:hAnsi="Times New Roman" w:cs="Times New Roman"/>
          <w:spacing w:val="20"/>
          <w:sz w:val="24"/>
          <w:szCs w:val="24"/>
          <w:lang w:val="bg-BG"/>
        </w:rPr>
        <w:t>а.</w:t>
      </w:r>
    </w:p>
    <w:p w14:paraId="21679877" w14:textId="5D18575A" w:rsidR="00FB5914" w:rsidRDefault="00FB5914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AF03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Най-популярните </w:t>
      </w:r>
      <w:r w:rsidR="00AC04E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зточници </w:t>
      </w:r>
      <w:r w:rsidR="00E54004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 w:rsidR="00AC04E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новини </w:t>
      </w:r>
      <w:r w:rsidR="00AF03FC">
        <w:rPr>
          <w:rFonts w:ascii="Times New Roman" w:hAnsi="Times New Roman" w:cs="Times New Roman"/>
          <w:spacing w:val="20"/>
          <w:sz w:val="24"/>
          <w:szCs w:val="24"/>
          <w:lang w:val="bg-BG"/>
        </w:rPr>
        <w:t>са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: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Yahoo Finance, Investing.com, </w:t>
      </w:r>
      <w:r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r w:rsidR="001D53A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D53A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53A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D53AE" w:rsidRPr="001D53AE">
        <w:rPr>
          <w:rFonts w:ascii="Times New Roman" w:hAnsi="Times New Roman" w:cs="Times New Roman"/>
          <w:spacing w:val="20"/>
          <w:sz w:val="24"/>
          <w:szCs w:val="24"/>
        </w:rPr>
        <w:t>Benzinga PRO</w:t>
      </w:r>
      <w:r w:rsidR="001D53AE">
        <w:rPr>
          <w:rFonts w:ascii="Times New Roman" w:hAnsi="Times New Roman" w:cs="Times New Roman"/>
          <w:spacing w:val="20"/>
          <w:sz w:val="24"/>
          <w:szCs w:val="24"/>
        </w:rPr>
        <w:t xml:space="preserve">. 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Това са </w:t>
      </w:r>
      <w:r w:rsidR="005F7D3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</w:t>
      </w:r>
      <w:r w:rsidR="005F7D34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най-легитимните </w:t>
      </w:r>
      <w:r w:rsidR="00A47C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официални 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платформи за новини. 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 изброените доставчици на новини </w:t>
      </w:r>
      <w:r w:rsidR="001B2A41"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1B2A4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r w:rsidR="001B2A4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B2A4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B2A41" w:rsidRPr="001D53AE">
        <w:rPr>
          <w:rFonts w:ascii="Times New Roman" w:hAnsi="Times New Roman" w:cs="Times New Roman"/>
          <w:spacing w:val="20"/>
          <w:sz w:val="24"/>
          <w:szCs w:val="24"/>
        </w:rPr>
        <w:t>Benzinga PRO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най-бързи и най-качествени. </w:t>
      </w:r>
      <w:r w:rsidR="00BA240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Ползването на те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хн</w:t>
      </w:r>
      <w:r w:rsidR="00BA2405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 услуги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обаче 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изисква средства, които надхвърлят бюджета на проекта.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>По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ради</w:t>
      </w:r>
      <w:r w:rsidR="001D53A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ограничените </w:t>
      </w:r>
      <w:r w:rsidR="0075391E">
        <w:rPr>
          <w:rFonts w:ascii="Times New Roman" w:hAnsi="Times New Roman" w:cs="Times New Roman"/>
          <w:spacing w:val="20"/>
          <w:sz w:val="24"/>
          <w:szCs w:val="24"/>
          <w:lang w:val="bg-BG"/>
        </w:rPr>
        <w:t>финансови</w:t>
      </w:r>
      <w:r w:rsidR="0091346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>условия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, изборът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доставчик на данни</w:t>
      </w:r>
      <w:r w:rsidR="009D3A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между</w:t>
      </w:r>
      <w:r w:rsidR="009D3A05" w:rsidRPr="009D3A05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9D3A05">
        <w:rPr>
          <w:rFonts w:ascii="Times New Roman" w:hAnsi="Times New Roman" w:cs="Times New Roman"/>
          <w:spacing w:val="20"/>
          <w:sz w:val="24"/>
          <w:szCs w:val="24"/>
        </w:rPr>
        <w:t>Yahoo Finance, Investing.com</w:t>
      </w:r>
      <w:r w:rsidR="0004736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473A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>Според наблюдения</w:t>
      </w:r>
      <w:r w:rsidR="00481E89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F502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група търговци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473AF">
        <w:rPr>
          <w:rFonts w:ascii="Times New Roman" w:hAnsi="Times New Roman" w:cs="Times New Roman"/>
          <w:spacing w:val="20"/>
          <w:sz w:val="24"/>
          <w:szCs w:val="24"/>
        </w:rPr>
        <w:t>I</w:t>
      </w:r>
      <w:r w:rsidR="00F50205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0473AF">
        <w:rPr>
          <w:rFonts w:ascii="Times New Roman" w:hAnsi="Times New Roman" w:cs="Times New Roman"/>
          <w:spacing w:val="20"/>
          <w:sz w:val="24"/>
          <w:szCs w:val="24"/>
        </w:rPr>
        <w:t xml:space="preserve">vesting.com 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>са по-бързия доставчик на новини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Седователно </w:t>
      </w:r>
      <w:r w:rsidR="00B47F66">
        <w:rPr>
          <w:rFonts w:ascii="Times New Roman" w:hAnsi="Times New Roman" w:cs="Times New Roman"/>
          <w:spacing w:val="20"/>
          <w:sz w:val="24"/>
          <w:szCs w:val="24"/>
        </w:rPr>
        <w:t>Investing.com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бъд</w:t>
      </w:r>
      <w:r w:rsidR="00B47F66">
        <w:rPr>
          <w:rFonts w:ascii="Times New Roman" w:hAnsi="Times New Roman" w:cs="Times New Roman"/>
          <w:spacing w:val="20"/>
          <w:sz w:val="24"/>
          <w:szCs w:val="24"/>
        </w:rPr>
        <w:t>e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източник</w:t>
      </w:r>
      <w:r w:rsidR="00B47F66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777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новини 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реализацията</w:t>
      </w:r>
      <w:r w:rsidR="00B530C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платформата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E303AF7" w14:textId="425463BF" w:rsidR="008F5019" w:rsidRPr="00B86288" w:rsidRDefault="008F5019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  <w:t xml:space="preserve">Източникът на икономически и финансови данни ще бъде базата данни на </w:t>
      </w:r>
      <w:r w:rsidR="004943A7">
        <w:rPr>
          <w:rFonts w:ascii="Times New Roman" w:hAnsi="Times New Roman" w:cs="Times New Roman"/>
          <w:spacing w:val="20"/>
          <w:sz w:val="24"/>
          <w:szCs w:val="24"/>
          <w:lang w:val="bg-BG"/>
        </w:rPr>
        <w:t>системата от</w:t>
      </w:r>
      <w:r w:rsidR="00BA32A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централн</w:t>
      </w:r>
      <w:r w:rsidR="004943A7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банк</w:t>
      </w:r>
      <w:r w:rsidR="00125C0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Съединените американски щати.</w:t>
      </w:r>
      <w:r w:rsid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Името на базата данни е „</w:t>
      </w:r>
      <w:r w:rsidR="00A32A4A" w:rsidRP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>Federal Reserve Economic Data</w:t>
      </w:r>
      <w:r w:rsidR="00A32A4A">
        <w:rPr>
          <w:rFonts w:ascii="Times New Roman" w:hAnsi="Times New Roman" w:cs="Times New Roman"/>
          <w:spacing w:val="20"/>
          <w:sz w:val="24"/>
          <w:szCs w:val="24"/>
        </w:rPr>
        <w:t>(FRED)</w:t>
      </w:r>
      <w:r w:rsid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>“.</w:t>
      </w:r>
      <w:r w:rsid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Изборът </w:t>
      </w:r>
      <w:r w:rsidR="0074501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този източник </w:t>
      </w:r>
      <w:r w:rsid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 на л</w:t>
      </w:r>
      <w:r w:rsidR="00B86288" w:rsidRP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егитимността </w:t>
      </w:r>
      <w:r w:rsid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тази институция.</w:t>
      </w:r>
    </w:p>
    <w:p w14:paraId="16B8BE16" w14:textId="64C8E642" w:rsidR="000943FC" w:rsidRDefault="00133166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Източни</w:t>
      </w:r>
      <w:r w:rsidR="000D0B20">
        <w:rPr>
          <w:rFonts w:ascii="Times New Roman" w:hAnsi="Times New Roman" w:cs="Times New Roman"/>
          <w:spacing w:val="20"/>
          <w:sz w:val="24"/>
          <w:szCs w:val="24"/>
          <w:lang w:val="bg-BG"/>
        </w:rPr>
        <w:t>кът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декларирани отворени позиции на пазарите на деривати, които са </w:t>
      </w:r>
      <w:r w:rsidR="008B60CA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необходими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C03D4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направата на </w:t>
      </w:r>
      <w:r w:rsidR="00935DC1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качествени 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анализ</w:t>
      </w:r>
      <w:r w:rsidR="009C03D4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и от професионалните търговци</w:t>
      </w:r>
      <w:r w:rsidR="00F701E7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, ще бъде</w:t>
      </w:r>
      <w:r w:rsidR="004821E7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Комисията по търговски деривати на суровини - </w:t>
      </w:r>
      <w:r w:rsidR="00F701E7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Commodity Futures Trading Commission</w:t>
      </w:r>
      <w:r w:rsidR="00F701E7" w:rsidRPr="00F42E4D">
        <w:rPr>
          <w:rFonts w:ascii="Times New Roman" w:hAnsi="Times New Roman" w:cs="Times New Roman"/>
          <w:spacing w:val="20"/>
          <w:sz w:val="24"/>
          <w:szCs w:val="24"/>
        </w:rPr>
        <w:t>(CFTC)</w:t>
      </w:r>
      <w:r w:rsidR="004821E7" w:rsidRPr="00F42E4D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EA3301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Изборът </w:t>
      </w:r>
      <w:r w:rsid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Изборът за този източник се базира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л</w:t>
      </w:r>
      <w:r w:rsidR="00EA3301" w:rsidRP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егитимността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тази институция.</w:t>
      </w:r>
    </w:p>
    <w:p w14:paraId="3D63946E" w14:textId="5CAB4442" w:rsidR="00EA5A99" w:rsidRDefault="00EA5A99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Източникът на параметри </w:t>
      </w:r>
      <w:r w:rsidR="00307D0A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 деривативните финансови инструменти ще бъде</w:t>
      </w:r>
      <w:r w:rsidRPr="00EA5A99">
        <w:t xml:space="preserve"> </w:t>
      </w:r>
      <w:r w:rsidRPr="00EA5A99">
        <w:rPr>
          <w:rFonts w:ascii="Times New Roman" w:hAnsi="Times New Roman" w:cs="Times New Roman"/>
          <w:spacing w:val="20"/>
          <w:sz w:val="24"/>
          <w:szCs w:val="24"/>
          <w:lang w:val="bg-BG"/>
        </w:rPr>
        <w:t>Чикагската стокова борса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- </w:t>
      </w:r>
      <w:r w:rsidRPr="00EA5A99">
        <w:rPr>
          <w:rFonts w:ascii="Times New Roman" w:hAnsi="Times New Roman" w:cs="Times New Roman"/>
          <w:spacing w:val="20"/>
          <w:sz w:val="24"/>
          <w:szCs w:val="24"/>
        </w:rPr>
        <w:t>Chicago Mercantile Exchange</w:t>
      </w:r>
      <w:r w:rsidR="0061162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>(</w:t>
      </w:r>
      <w:r w:rsidR="00F52085">
        <w:rPr>
          <w:rFonts w:ascii="Times New Roman" w:hAnsi="Times New Roman" w:cs="Times New Roman"/>
          <w:spacing w:val="20"/>
          <w:sz w:val="24"/>
          <w:szCs w:val="24"/>
        </w:rPr>
        <w:t>CME</w:t>
      </w:r>
      <w:r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F5208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“. </w:t>
      </w:r>
      <w:r w:rsidR="00E90463">
        <w:rPr>
          <w:rFonts w:ascii="Times New Roman" w:hAnsi="Times New Roman" w:cs="Times New Roman"/>
          <w:spacing w:val="20"/>
          <w:sz w:val="24"/>
          <w:szCs w:val="24"/>
          <w:lang w:val="bg-BG"/>
        </w:rPr>
        <w:t>Изборът за този източник се базира</w:t>
      </w:r>
      <w:r w:rsidR="00D203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52085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л</w:t>
      </w:r>
      <w:r w:rsidR="00F52085" w:rsidRP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егитимността </w:t>
      </w:r>
      <w:r w:rsidR="00F52085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тази институция.</w:t>
      </w:r>
    </w:p>
    <w:p w14:paraId="326FCB4A" w14:textId="628183C4" w:rsidR="000A2D0F" w:rsidRPr="000A2D0F" w:rsidRDefault="000A2D0F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Източникът </w:t>
      </w:r>
      <w:r w:rsidR="0052433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актуални събития </w:t>
      </w:r>
      <w:r w:rsidR="006B4D9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котировки</w:t>
      </w:r>
      <w:r w:rsidR="006F5256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финансови инструменти</w:t>
      </w:r>
      <w:r w:rsidR="00C5073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</w:t>
      </w:r>
      <w:r w:rsidR="003077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платформата </w:t>
      </w:r>
      <w:proofErr w:type="spellStart"/>
      <w:r>
        <w:rPr>
          <w:rFonts w:ascii="Times New Roman" w:hAnsi="Times New Roman" w:cs="Times New Roman"/>
          <w:spacing w:val="20"/>
          <w:sz w:val="24"/>
          <w:szCs w:val="24"/>
        </w:rPr>
        <w:t>TradingView</w:t>
      </w:r>
      <w:proofErr w:type="spellEnd"/>
      <w:r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защото предлага </w:t>
      </w:r>
      <w:r w:rsidR="007F7790">
        <w:rPr>
          <w:rFonts w:ascii="Times New Roman" w:hAnsi="Times New Roman" w:cs="Times New Roman"/>
          <w:spacing w:val="20"/>
          <w:sz w:val="24"/>
          <w:szCs w:val="24"/>
          <w:lang w:val="bg-BG"/>
        </w:rPr>
        <w:t>надеждна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рентабилна информация.</w:t>
      </w:r>
    </w:p>
    <w:p w14:paraId="398EC8B7" w14:textId="40C44356" w:rsidR="000231F4" w:rsidRPr="000231F4" w:rsidRDefault="000231F4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F610D2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Тъй като проектът изисква </w:t>
      </w:r>
      <w:r w:rsidR="00241F5D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използването</w:t>
      </w:r>
      <w:r w:rsidR="00F610D2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няколко</w:t>
      </w:r>
      <w:r w:rsidR="00A676C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F610D2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вече съществуващи и достъпни</w:t>
      </w:r>
      <w:r w:rsidR="00A676C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F610D2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източници на информация, то </w:t>
      </w:r>
      <w:r w:rsidR="00A676C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събирането на икономически и финансови данни, новини</w:t>
      </w:r>
      <w:r w:rsidR="003640BB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A676C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83037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актуални </w:t>
      </w:r>
      <w:r w:rsidR="00DC5879">
        <w:rPr>
          <w:rFonts w:ascii="Times New Roman" w:hAnsi="Times New Roman" w:cs="Times New Roman"/>
          <w:spacing w:val="20"/>
          <w:sz w:val="24"/>
          <w:szCs w:val="24"/>
          <w:lang w:val="bg-BG"/>
        </w:rPr>
        <w:t>събития</w:t>
      </w:r>
      <w:r w:rsidR="00825A4C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BB5F1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параметри по финансови инструменти</w:t>
      </w:r>
      <w:r w:rsidR="00DC587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текущите </w:t>
      </w:r>
      <w:r w:rsidR="00A676C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 на водещи актив</w:t>
      </w:r>
      <w:r w:rsidR="00DC5879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783037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възможно. </w:t>
      </w:r>
    </w:p>
    <w:p w14:paraId="024D3D7A" w14:textId="28522432" w:rsidR="000231F4" w:rsidRPr="00114C14" w:rsidRDefault="000231F4" w:rsidP="001E2857">
      <w:pPr>
        <w:spacing w:after="0" w:line="240" w:lineRule="auto"/>
        <w:jc w:val="both"/>
        <w:rPr>
          <w:rFonts w:ascii="Times New Roman" w:eastAsia="Arial" w:hAnsi="Times New Roman" w:cs="Times New Roman"/>
          <w:b/>
          <w:spacing w:val="20"/>
          <w:sz w:val="24"/>
          <w:szCs w:val="24"/>
        </w:rPr>
      </w:pPr>
      <w:proofErr w:type="spellStart"/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>Таблица</w:t>
      </w:r>
      <w:proofErr w:type="spellEnd"/>
      <w:r w:rsidR="00C26E4D"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 xml:space="preserve"> </w:t>
      </w:r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 xml:space="preserve">1. </w:t>
      </w:r>
      <w:r w:rsidR="00861F91"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>Използвани в</w:t>
      </w:r>
      <w:r w:rsidR="003D65C4" w:rsidRPr="001E2857"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>ъншни източници на данни</w:t>
      </w:r>
    </w:p>
    <w:tbl>
      <w:tblPr>
        <w:tblStyle w:val="TableGrid"/>
        <w:tblpPr w:leftFromText="180" w:rightFromText="180" w:vertAnchor="text" w:horzAnchor="margin" w:tblpY="331"/>
        <w:tblW w:w="0" w:type="auto"/>
        <w:tblLook w:val="04A0" w:firstRow="1" w:lastRow="0" w:firstColumn="1" w:lastColumn="0" w:noHBand="0" w:noVBand="1"/>
      </w:tblPr>
      <w:tblGrid>
        <w:gridCol w:w="3823"/>
        <w:gridCol w:w="5473"/>
      </w:tblGrid>
      <w:tr w:rsidR="001E2857" w14:paraId="74DF1AE0" w14:textId="77777777" w:rsidTr="00114C14">
        <w:trPr>
          <w:trHeight w:val="434"/>
        </w:trPr>
        <w:tc>
          <w:tcPr>
            <w:tcW w:w="3823" w:type="dxa"/>
            <w:shd w:val="clear" w:color="auto" w:fill="000000" w:themeFill="text1"/>
          </w:tcPr>
          <w:p w14:paraId="77D5B9BB" w14:textId="04C3DCB1" w:rsidR="001E2857" w:rsidRPr="00104AB0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 w:rsidRPr="00104AB0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Източник</w:t>
            </w:r>
          </w:p>
        </w:tc>
        <w:tc>
          <w:tcPr>
            <w:tcW w:w="5473" w:type="dxa"/>
            <w:shd w:val="clear" w:color="auto" w:fill="000000" w:themeFill="text1"/>
          </w:tcPr>
          <w:p w14:paraId="5D432B40" w14:textId="52965152" w:rsidR="001E2857" w:rsidRPr="00104AB0" w:rsidRDefault="00DF17F1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 w:rsidRPr="00104AB0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Какви данни предоставя?</w:t>
            </w:r>
          </w:p>
        </w:tc>
      </w:tr>
      <w:tr w:rsidR="001E2857" w14:paraId="150260FE" w14:textId="77777777" w:rsidTr="004411C2">
        <w:trPr>
          <w:trHeight w:val="444"/>
        </w:trPr>
        <w:tc>
          <w:tcPr>
            <w:tcW w:w="3823" w:type="dxa"/>
            <w:vAlign w:val="center"/>
          </w:tcPr>
          <w:p w14:paraId="2E170168" w14:textId="6EA0A114" w:rsidR="001E2857" w:rsidRPr="001E2857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proofErr w:type="spellStart"/>
            <w:r w:rsidRPr="001E2857">
              <w:rPr>
                <w:rFonts w:ascii="Times New Roman" w:hAnsi="Times New Roman" w:cs="Times New Roman"/>
                <w:spacing w:val="20"/>
              </w:rPr>
              <w:t>TradingView</w:t>
            </w:r>
            <w:proofErr w:type="spellEnd"/>
          </w:p>
        </w:tc>
        <w:tc>
          <w:tcPr>
            <w:tcW w:w="5473" w:type="dxa"/>
          </w:tcPr>
          <w:p w14:paraId="439DBA56" w14:textId="2D70140B" w:rsidR="001E2857" w:rsidRPr="000519E2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Актуални котировки на множество от активи</w:t>
            </w:r>
            <w:r w:rsidR="007067E6">
              <w:rPr>
                <w:rFonts w:ascii="Times New Roman" w:hAnsi="Times New Roman" w:cs="Times New Roman"/>
                <w:spacing w:val="20"/>
                <w:lang w:val="bg-BG"/>
              </w:rPr>
              <w:t>; Календарни събития</w:t>
            </w:r>
          </w:p>
        </w:tc>
      </w:tr>
      <w:tr w:rsidR="001E2857" w14:paraId="4B8F0F79" w14:textId="77777777" w:rsidTr="004411C2">
        <w:trPr>
          <w:trHeight w:val="434"/>
        </w:trPr>
        <w:tc>
          <w:tcPr>
            <w:tcW w:w="3823" w:type="dxa"/>
            <w:vAlign w:val="center"/>
          </w:tcPr>
          <w:p w14:paraId="174FAB65" w14:textId="5CF7DBF6" w:rsidR="001E2857" w:rsidRPr="000519E2" w:rsidRDefault="00762DAE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</w:rPr>
              <w:t>Federal Reserve Economic Data</w:t>
            </w:r>
          </w:p>
        </w:tc>
        <w:tc>
          <w:tcPr>
            <w:tcW w:w="5473" w:type="dxa"/>
            <w:vAlign w:val="center"/>
          </w:tcPr>
          <w:p w14:paraId="666F013B" w14:textId="4EA300A0" w:rsidR="001E2857" w:rsidRPr="000519E2" w:rsidRDefault="00794E04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И</w:t>
            </w:r>
            <w:r w:rsidR="00762DAE" w:rsidRPr="000519E2">
              <w:rPr>
                <w:rFonts w:ascii="Times New Roman" w:hAnsi="Times New Roman" w:cs="Times New Roman"/>
                <w:spacing w:val="20"/>
                <w:lang w:val="bg-BG"/>
              </w:rPr>
              <w:t>кономически и финансови показатели</w:t>
            </w:r>
          </w:p>
        </w:tc>
      </w:tr>
      <w:tr w:rsidR="00762DAE" w14:paraId="65454A4C" w14:textId="77777777" w:rsidTr="004411C2">
        <w:trPr>
          <w:trHeight w:val="434"/>
        </w:trPr>
        <w:tc>
          <w:tcPr>
            <w:tcW w:w="3823" w:type="dxa"/>
            <w:vAlign w:val="center"/>
          </w:tcPr>
          <w:p w14:paraId="13B534E0" w14:textId="3385898E" w:rsidR="00762DAE" w:rsidRPr="001E2857" w:rsidRDefault="000519E2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Commodity Futures Trading Commission</w:t>
            </w:r>
          </w:p>
        </w:tc>
        <w:tc>
          <w:tcPr>
            <w:tcW w:w="5473" w:type="dxa"/>
            <w:vAlign w:val="center"/>
          </w:tcPr>
          <w:p w14:paraId="29BA25B5" w14:textId="33A0B147" w:rsidR="00762DAE" w:rsidRPr="001E2857" w:rsidRDefault="00FF4ED0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lang w:val="bg-BG"/>
              </w:rPr>
              <w:t>Д</w:t>
            </w:r>
            <w:r w:rsidR="00BA18D8">
              <w:rPr>
                <w:rFonts w:ascii="Times New Roman" w:hAnsi="Times New Roman" w:cs="Times New Roman"/>
                <w:spacing w:val="20"/>
                <w:lang w:val="bg-BG"/>
              </w:rPr>
              <w:t>оклади за д</w:t>
            </w:r>
            <w:r w:rsidR="000519E2">
              <w:rPr>
                <w:rFonts w:ascii="Times New Roman" w:hAnsi="Times New Roman" w:cs="Times New Roman"/>
                <w:spacing w:val="20"/>
                <w:lang w:val="bg-BG"/>
              </w:rPr>
              <w:t>екларирани</w:t>
            </w:r>
            <w:r w:rsidR="006B27D6">
              <w:rPr>
                <w:rFonts w:ascii="Times New Roman" w:hAnsi="Times New Roman" w:cs="Times New Roman"/>
                <w:spacing w:val="20"/>
                <w:lang w:val="bg-BG"/>
              </w:rPr>
              <w:t>те</w:t>
            </w:r>
            <w:r>
              <w:rPr>
                <w:rFonts w:ascii="Times New Roman" w:hAnsi="Times New Roman" w:cs="Times New Roman"/>
                <w:spacing w:val="20"/>
                <w:lang w:val="bg-BG"/>
              </w:rPr>
              <w:t xml:space="preserve"> отворени</w:t>
            </w:r>
            <w:r w:rsidR="000519E2">
              <w:rPr>
                <w:rFonts w:ascii="Times New Roman" w:hAnsi="Times New Roman" w:cs="Times New Roman"/>
                <w:spacing w:val="20"/>
                <w:lang w:val="bg-BG"/>
              </w:rPr>
              <w:t xml:space="preserve"> позиции на деривативните пазари </w:t>
            </w:r>
          </w:p>
        </w:tc>
      </w:tr>
      <w:tr w:rsidR="001E2857" w14:paraId="53963636" w14:textId="77777777" w:rsidTr="004411C2">
        <w:trPr>
          <w:trHeight w:val="444"/>
        </w:trPr>
        <w:tc>
          <w:tcPr>
            <w:tcW w:w="3823" w:type="dxa"/>
            <w:vAlign w:val="center"/>
          </w:tcPr>
          <w:p w14:paraId="4A516308" w14:textId="6C6AA962" w:rsidR="001E2857" w:rsidRPr="001E2857" w:rsidRDefault="00FF4ED0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FF4ED0">
              <w:rPr>
                <w:rFonts w:ascii="Times New Roman" w:hAnsi="Times New Roman" w:cs="Times New Roman"/>
                <w:spacing w:val="20"/>
                <w:lang w:val="bg-BG"/>
              </w:rPr>
              <w:t>Investing.com</w:t>
            </w:r>
          </w:p>
        </w:tc>
        <w:tc>
          <w:tcPr>
            <w:tcW w:w="5473" w:type="dxa"/>
            <w:vAlign w:val="center"/>
          </w:tcPr>
          <w:p w14:paraId="2F510E16" w14:textId="68C4E31E" w:rsidR="001E2857" w:rsidRPr="00FF4ED0" w:rsidRDefault="00DF17F1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lang w:val="bg-BG"/>
              </w:rPr>
              <w:t>Актуални н</w:t>
            </w:r>
            <w:r w:rsidR="00FF4ED0">
              <w:rPr>
                <w:rFonts w:ascii="Times New Roman" w:hAnsi="Times New Roman" w:cs="Times New Roman"/>
                <w:spacing w:val="20"/>
                <w:lang w:val="bg-BG"/>
              </w:rPr>
              <w:t>овини</w:t>
            </w:r>
          </w:p>
        </w:tc>
      </w:tr>
      <w:tr w:rsidR="00DC5879" w14:paraId="403BA41B" w14:textId="77777777" w:rsidTr="004411C2">
        <w:trPr>
          <w:trHeight w:val="444"/>
        </w:trPr>
        <w:tc>
          <w:tcPr>
            <w:tcW w:w="3823" w:type="dxa"/>
            <w:vAlign w:val="center"/>
          </w:tcPr>
          <w:p w14:paraId="312295A2" w14:textId="6158B907" w:rsidR="00DC5879" w:rsidRPr="00DC5879" w:rsidRDefault="00DC5879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</w:rPr>
            </w:pPr>
            <w:r w:rsidRPr="00DC5879">
              <w:rPr>
                <w:rFonts w:ascii="Times New Roman" w:hAnsi="Times New Roman" w:cs="Times New Roman"/>
                <w:spacing w:val="20"/>
              </w:rPr>
              <w:t>Chicago Mercantile Exchange</w:t>
            </w:r>
          </w:p>
        </w:tc>
        <w:tc>
          <w:tcPr>
            <w:tcW w:w="5473" w:type="dxa"/>
            <w:vAlign w:val="center"/>
          </w:tcPr>
          <w:p w14:paraId="16D338ED" w14:textId="0E7C3377" w:rsidR="00DC5879" w:rsidRPr="00DC5879" w:rsidRDefault="00DC5879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lang w:val="bg-BG"/>
              </w:rPr>
              <w:t>Спецификации по деривативните договори</w:t>
            </w:r>
            <w:r w:rsidR="004411C2">
              <w:rPr>
                <w:rFonts w:ascii="Times New Roman" w:hAnsi="Times New Roman" w:cs="Times New Roman"/>
                <w:spacing w:val="20"/>
                <w:lang w:val="bg-BG"/>
              </w:rPr>
              <w:t>; математически формули за изчисляване на възвръщаемостта на търговска позиция</w:t>
            </w:r>
          </w:p>
        </w:tc>
      </w:tr>
    </w:tbl>
    <w:p w14:paraId="11E79A17" w14:textId="74850635" w:rsidR="005D2BB7" w:rsidRDefault="007A0E81" w:rsidP="00241F5D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8"/>
          <w:szCs w:val="28"/>
        </w:rPr>
        <w:br/>
      </w:r>
      <w:r w:rsidR="007A79D1">
        <w:rPr>
          <w:rFonts w:ascii="Times New Roman" w:hAnsi="Times New Roman" w:cs="Times New Roman"/>
          <w:b/>
          <w:bCs/>
          <w:spacing w:val="20"/>
          <w:sz w:val="28"/>
          <w:szCs w:val="28"/>
        </w:rPr>
        <w:tab/>
      </w:r>
      <w:r w:rsidR="004411C2" w:rsidRP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източниците на качествени данни са подбрани, то следва да се п</w:t>
      </w:r>
      <w:r w:rsidR="00A835E8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оучи дали технически е възможно да се разработи уеб платформа, която, освен да събира и да визуализира </w:t>
      </w:r>
      <w:r w:rsidR="00407F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тези 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данни от външни източници, 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може да предлага услуги като частни чат стаи, калкулатори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407F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персонални 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>акаунти</w:t>
      </w:r>
      <w:r w:rsidR="00407F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дигитализирани </w:t>
      </w:r>
      <w:r w:rsidR="002323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опростени 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>счетоводни книги.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70D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създаването</w:t>
      </w:r>
      <w:r w:rsidR="00370D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 база </w:t>
      </w:r>
      <w:r w:rsidR="00D74E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данни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използването на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обектно-ориентиран език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>, скриптов език</w:t>
      </w:r>
      <w:r w:rsidR="00CA0D7A">
        <w:rPr>
          <w:rFonts w:ascii="Times New Roman" w:hAnsi="Times New Roman" w:cs="Times New Roman"/>
          <w:spacing w:val="20"/>
          <w:sz w:val="24"/>
          <w:szCs w:val="24"/>
          <w:lang w:val="bg-BG"/>
        </w:rPr>
        <w:t>, уеб протоколи за комуникация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, допълни</w:t>
      </w:r>
      <w:r w:rsidR="00A605CE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елни</w:t>
      </w:r>
      <w:r w:rsidR="00D959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библиотеки</w:t>
      </w:r>
      <w:r w:rsidR="001F005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16DDB">
        <w:rPr>
          <w:rFonts w:ascii="Times New Roman" w:hAnsi="Times New Roman" w:cs="Times New Roman"/>
          <w:spacing w:val="20"/>
          <w:sz w:val="24"/>
          <w:szCs w:val="24"/>
          <w:lang w:val="bg-BG"/>
        </w:rPr>
        <w:t>технологична рамка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разработка на уеб приложени</w:t>
      </w:r>
      <w:r w:rsidR="00133736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</w:t>
      </w:r>
      <w:r w:rsidR="00104AB0">
        <w:rPr>
          <w:rFonts w:ascii="Times New Roman" w:hAnsi="Times New Roman" w:cs="Times New Roman"/>
          <w:spacing w:val="20"/>
          <w:sz w:val="24"/>
          <w:szCs w:val="24"/>
          <w:lang w:val="bg-BG"/>
        </w:rPr>
        <w:t>же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</w:t>
      </w:r>
      <w:r w:rsidR="008116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</w:t>
      </w:r>
      <w:r w:rsidR="008116CE">
        <w:rPr>
          <w:rFonts w:ascii="Times New Roman" w:hAnsi="Times New Roman" w:cs="Times New Roman"/>
          <w:spacing w:val="20"/>
          <w:sz w:val="24"/>
          <w:szCs w:val="24"/>
          <w:lang w:val="bg-BG"/>
        </w:rPr>
        <w:t>дена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116CE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</w:t>
      </w:r>
      <w:r w:rsidR="00EE3F4A">
        <w:rPr>
          <w:rFonts w:ascii="Times New Roman" w:hAnsi="Times New Roman" w:cs="Times New Roman"/>
          <w:spacing w:val="20"/>
          <w:sz w:val="24"/>
          <w:szCs w:val="24"/>
          <w:lang w:val="bg-BG"/>
        </w:rPr>
        <w:t>, улесняващ</w:t>
      </w:r>
      <w:r w:rsidR="000018BB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EE3F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ежедневната дейност на професионалните участници на капиталовите пазари.</w:t>
      </w:r>
    </w:p>
    <w:p w14:paraId="30B58C0D" w14:textId="24C4E120" w:rsidR="00133736" w:rsidRPr="00DB7C34" w:rsidRDefault="00133736" w:rsidP="00241F5D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Тъй като </w:t>
      </w:r>
      <w:r w:rsidR="00535C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успешно </w:t>
      </w:r>
      <w:r w:rsidR="008B04A5">
        <w:rPr>
          <w:rFonts w:ascii="Times New Roman" w:hAnsi="Times New Roman" w:cs="Times New Roman"/>
          <w:spacing w:val="20"/>
          <w:sz w:val="24"/>
          <w:szCs w:val="24"/>
          <w:lang w:val="bg-BG"/>
        </w:rPr>
        <w:t>са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подбра</w:t>
      </w:r>
      <w:r w:rsidR="008B04A5">
        <w:rPr>
          <w:rFonts w:ascii="Times New Roman" w:hAnsi="Times New Roman" w:cs="Times New Roman"/>
          <w:spacing w:val="20"/>
          <w:sz w:val="24"/>
          <w:szCs w:val="24"/>
          <w:lang w:val="bg-BG"/>
        </w:rPr>
        <w:t>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достъпни източници на качествена информация и </w:t>
      </w:r>
      <w:r w:rsidR="004352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възможно да се 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имплементира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платформа, достъпвана по мрежата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то </w:t>
      </w:r>
      <w:r w:rsidR="00D84D1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софтуерът 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мо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>же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определ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F44EAB">
        <w:rPr>
          <w:rFonts w:ascii="Times New Roman" w:hAnsi="Times New Roman" w:cs="Times New Roman"/>
          <w:spacing w:val="20"/>
          <w:sz w:val="24"/>
          <w:szCs w:val="24"/>
          <w:lang w:val="bg-BG"/>
        </w:rPr>
        <w:t>за технически и финансово осъществима.</w:t>
      </w:r>
    </w:p>
    <w:p w14:paraId="65DD1B9B" w14:textId="7B384B4C" w:rsidR="00367F63" w:rsidRPr="00C06C71" w:rsidRDefault="00C06C71" w:rsidP="00C06C71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proofErr w:type="spellStart"/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>Архитектури</w:t>
      </w:r>
      <w:proofErr w:type="spellEnd"/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, </w:t>
      </w:r>
      <w:proofErr w:type="spellStart"/>
      <w:r w:rsidR="007C4EA9" w:rsidRPr="007C4EA9">
        <w:rPr>
          <w:rFonts w:ascii="Times New Roman" w:hAnsi="Times New Roman" w:cs="Times New Roman"/>
          <w:b/>
          <w:bCs/>
          <w:spacing w:val="20"/>
          <w:sz w:val="28"/>
          <w:szCs w:val="28"/>
        </w:rPr>
        <w:t>концепции</w:t>
      </w:r>
      <w:proofErr w:type="spellEnd"/>
      <w:r w:rsidR="007C4EA9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,</w:t>
      </w:r>
      <w:r w:rsidR="007C4EA9" w:rsidRPr="007C4EA9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 </w:t>
      </w:r>
      <w:proofErr w:type="spellStart"/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>парадигми</w:t>
      </w:r>
      <w:proofErr w:type="spellEnd"/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 и </w:t>
      </w:r>
      <w:proofErr w:type="spellStart"/>
      <w:r w:rsidR="0078578B" w:rsidRPr="0078578B">
        <w:rPr>
          <w:rFonts w:ascii="Times New Roman" w:hAnsi="Times New Roman" w:cs="Times New Roman"/>
          <w:b/>
          <w:bCs/>
          <w:spacing w:val="20"/>
          <w:sz w:val="28"/>
          <w:szCs w:val="28"/>
        </w:rPr>
        <w:t>дизайн</w:t>
      </w:r>
      <w:proofErr w:type="spellEnd"/>
      <w:r w:rsidR="0078578B" w:rsidRPr="0078578B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 </w:t>
      </w:r>
      <w:proofErr w:type="spellStart"/>
      <w:r w:rsidR="0078578B" w:rsidRPr="0078578B">
        <w:rPr>
          <w:rFonts w:ascii="Times New Roman" w:hAnsi="Times New Roman" w:cs="Times New Roman"/>
          <w:b/>
          <w:bCs/>
          <w:spacing w:val="20"/>
          <w:sz w:val="28"/>
          <w:szCs w:val="28"/>
        </w:rPr>
        <w:t>шаблони</w:t>
      </w:r>
      <w:proofErr w:type="spellEnd"/>
    </w:p>
    <w:p w14:paraId="63550049" w14:textId="3162E340" w:rsidR="00EC58FA" w:rsidRPr="006C7793" w:rsidRDefault="00EC58FA" w:rsidP="00A56BB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>Жизненият цикъл за софтуерна</w:t>
      </w:r>
      <w:r w:rsidR="00A15AE4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разработка гласи, че след предпроектното проучване трябва да се направи дизайн на софтуерния продукт.</w:t>
      </w:r>
      <w:r w:rsidR="0096416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Той включва решения за това каква мрежова архитектура да се</w:t>
      </w:r>
      <w:r w:rsidR="0080475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приложи</w:t>
      </w:r>
      <w:r w:rsidR="0006560C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96416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какви парадигми </w:t>
      </w:r>
      <w:r w:rsidR="006C77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дизайн </w:t>
      </w:r>
      <w:r w:rsidR="00C948CB">
        <w:rPr>
          <w:rFonts w:ascii="Times New Roman" w:hAnsi="Times New Roman" w:cs="Times New Roman"/>
          <w:spacing w:val="20"/>
          <w:sz w:val="24"/>
          <w:szCs w:val="24"/>
          <w:lang w:val="bg-BG"/>
        </w:rPr>
        <w:t>шаблони</w:t>
      </w:r>
      <w:r w:rsidR="002B1CE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6416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се </w:t>
      </w:r>
      <w:r w:rsidR="002A132B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</w:t>
      </w:r>
      <w:r w:rsidR="004A663B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327B3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какви принципи да се следват</w:t>
      </w:r>
      <w:r w:rsidR="004F375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2D6EB03A" w14:textId="08FFB16C" w:rsidR="0085374C" w:rsidRDefault="00703FD9" w:rsidP="0085374C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„</w:t>
      </w:r>
      <w:r w:rsidR="00361E41" w:rsidRPr="0085374C">
        <w:rPr>
          <w:rFonts w:ascii="Times New Roman" w:hAnsi="Times New Roman" w:cs="Times New Roman"/>
          <w:b/>
          <w:bCs/>
          <w:sz w:val="24"/>
          <w:szCs w:val="24"/>
          <w:lang w:val="bg-BG"/>
        </w:rPr>
        <w:t>Клиент – сървър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“</w:t>
      </w:r>
      <w:r w:rsidR="00361E41" w:rsidRPr="0085374C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мрежова архитектура</w:t>
      </w:r>
    </w:p>
    <w:p w14:paraId="29A488EA" w14:textId="08B973A4" w:rsidR="00BD7994" w:rsidRDefault="0043387B" w:rsidP="00BD799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  <w:r w:rsidR="0085374C" w:rsidRPr="0043387B">
        <w:rPr>
          <w:rFonts w:ascii="Times New Roman" w:hAnsi="Times New Roman" w:cs="Times New Roman"/>
          <w:b/>
          <w:bCs/>
          <w:sz w:val="24"/>
          <w:szCs w:val="24"/>
          <w:lang w:val="bg-BG"/>
        </w:rPr>
        <w:t>М</w:t>
      </w:r>
      <w:r w:rsidR="0085374C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режова архитектура</w:t>
      </w:r>
      <w:r w:rsidR="00477A47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върху която </w:t>
      </w:r>
      <w:r w:rsidR="00992B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</w:t>
      </w:r>
      <w:r w:rsidR="00477A47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 платформата</w:t>
      </w:r>
      <w:r w:rsidR="00F84DBC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477A47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„клиент-сървър“.</w:t>
      </w:r>
      <w:r w:rsidR="00470879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 дефинира две основни роли: клиент и сървър.</w:t>
      </w:r>
      <w:r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Тяхната комуникация се изпълнява посредством заявки</w:t>
      </w:r>
      <w:r w:rsidR="00557E1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отговор</w:t>
      </w:r>
      <w:r w:rsidR="00B57549">
        <w:rPr>
          <w:rFonts w:ascii="Times New Roman" w:hAnsi="Times New Roman" w:cs="Times New Roman"/>
          <w:spacing w:val="20"/>
          <w:sz w:val="24"/>
          <w:szCs w:val="24"/>
          <w:lang w:val="bg-BG"/>
        </w:rPr>
        <w:t>и.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Тази архитектура е </w:t>
      </w:r>
      <w:r w:rsidR="004C426A">
        <w:rPr>
          <w:rFonts w:ascii="Times New Roman" w:hAnsi="Times New Roman" w:cs="Times New Roman"/>
          <w:spacing w:val="20"/>
          <w:sz w:val="24"/>
          <w:szCs w:val="24"/>
          <w:lang w:val="bg-BG"/>
        </w:rPr>
        <w:t>отлична</w:t>
      </w:r>
      <w:r w:rsidR="00BE67D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целта на платформата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защото сървърът ще бъде ангажиран с изпълнение на </w:t>
      </w:r>
      <w:r w:rsidR="00BD22E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конкретна 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услуга само след </w:t>
      </w:r>
      <w:r w:rsidR="005703F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получаване на 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5703FE">
        <w:rPr>
          <w:rFonts w:ascii="Times New Roman" w:hAnsi="Times New Roman" w:cs="Times New Roman"/>
          <w:spacing w:val="20"/>
          <w:sz w:val="24"/>
          <w:szCs w:val="24"/>
          <w:lang w:val="bg-BG"/>
        </w:rPr>
        <w:t>явка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клиент, а не постоянно.</w:t>
      </w:r>
      <w:r w:rsidR="000B608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BD7994">
        <w:rPr>
          <w:rFonts w:ascii="Times New Roman" w:hAnsi="Times New Roman" w:cs="Times New Roman"/>
          <w:spacing w:val="20"/>
          <w:sz w:val="24"/>
          <w:szCs w:val="24"/>
          <w:lang w:val="bg-BG"/>
        </w:rPr>
        <w:t>Редът на обмен на информация между „клиент-сървър“ е:</w:t>
      </w:r>
    </w:p>
    <w:p w14:paraId="38C43857" w14:textId="0657F062" w:rsidR="00BD7994" w:rsidRPr="00432DEA" w:rsidRDefault="00F530F4" w:rsidP="00BD7994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BD7994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лиентът подават заявка за определена услуга към съответния порт на сървъра</w:t>
      </w:r>
    </w:p>
    <w:p w14:paraId="33BEF61E" w14:textId="083EE429" w:rsidR="00BD7994" w:rsidRPr="00432DEA" w:rsidRDefault="00F530F4" w:rsidP="00BD7994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Сървърът изпълнява </w:t>
      </w:r>
      <w:r w:rsidR="006E53C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конкретна</w:t>
      </w:r>
      <w:r w:rsidR="00F6619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354D58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заявена</w:t>
      </w:r>
      <w:r w:rsidR="006E53C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услуга</w:t>
      </w:r>
    </w:p>
    <w:p w14:paraId="4BCD9865" w14:textId="37B8CFBB" w:rsidR="006E53C3" w:rsidRPr="00432DEA" w:rsidRDefault="006E53C3" w:rsidP="00BD7994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Сървърът връща евентуален отговор (възможно е да не </w:t>
      </w:r>
      <w:r w:rsidR="001F6EC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изпрати </w:t>
      </w:r>
      <w:r w:rsidR="0004568B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такъв в следствие на прекъсване на връзката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</w:p>
    <w:p w14:paraId="198AC641" w14:textId="485830CB" w:rsidR="000B608C" w:rsidRPr="00432DEA" w:rsidRDefault="0004568B" w:rsidP="000B608C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Клиентът получава отговора</w:t>
      </w:r>
    </w:p>
    <w:p w14:paraId="7A54B462" w14:textId="07AAA967" w:rsidR="00043B9A" w:rsidRPr="00432DEA" w:rsidRDefault="00043B9A" w:rsidP="00043B9A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Този модел на работа позволява използването на различни протоколи за комуникация като </w:t>
      </w:r>
      <w:r w:rsidRPr="00432DEA">
        <w:rPr>
          <w:rFonts w:ascii="Times New Roman" w:hAnsi="Times New Roman" w:cs="Times New Roman"/>
          <w:spacing w:val="20"/>
          <w:sz w:val="24"/>
          <w:szCs w:val="24"/>
        </w:rPr>
        <w:t xml:space="preserve">HTTP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Pr="00432DEA">
        <w:rPr>
          <w:rFonts w:ascii="Times New Roman" w:hAnsi="Times New Roman" w:cs="Times New Roman"/>
          <w:spacing w:val="20"/>
          <w:sz w:val="24"/>
          <w:szCs w:val="24"/>
        </w:rPr>
        <w:t>WebSocket</w:t>
      </w:r>
      <w:r w:rsidR="00513A01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>които ще бъдат разгледани в раздел „</w:t>
      </w:r>
      <w:r w:rsidR="00513A01" w:rsidRPr="00E47C3D">
        <w:rPr>
          <w:rFonts w:ascii="Times New Roman" w:hAnsi="Times New Roman" w:cs="Times New Roman"/>
          <w:sz w:val="28"/>
          <w:szCs w:val="28"/>
        </w:rPr>
        <w:t xml:space="preserve">HTTP </w:t>
      </w:r>
      <w:r w:rsidR="00513A01"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513A01">
        <w:rPr>
          <w:rFonts w:ascii="Times New Roman" w:hAnsi="Times New Roman" w:cs="Times New Roman"/>
          <w:sz w:val="28"/>
          <w:szCs w:val="28"/>
        </w:rPr>
        <w:t>Web</w:t>
      </w:r>
      <w:r w:rsidR="00513A01" w:rsidRPr="00960603">
        <w:rPr>
          <w:rFonts w:ascii="Times New Roman" w:hAnsi="Times New Roman" w:cs="Times New Roman"/>
          <w:sz w:val="28"/>
          <w:szCs w:val="28"/>
        </w:rPr>
        <w:t>Socket</w:t>
      </w:r>
      <w:r w:rsidR="00513A01">
        <w:rPr>
          <w:rFonts w:ascii="Times New Roman" w:hAnsi="Times New Roman" w:cs="Times New Roman"/>
          <w:sz w:val="28"/>
          <w:szCs w:val="28"/>
        </w:rPr>
        <w:t xml:space="preserve"> </w:t>
      </w:r>
      <w:r w:rsidR="00513A01" w:rsidRPr="00E47C3D">
        <w:rPr>
          <w:rFonts w:ascii="Times New Roman" w:hAnsi="Times New Roman" w:cs="Times New Roman"/>
          <w:sz w:val="28"/>
          <w:szCs w:val="28"/>
          <w:lang w:val="bg-BG"/>
        </w:rPr>
        <w:t>протоколи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1A265C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F16CE2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19D91927" w14:textId="1AF6F430" w:rsidR="000B608C" w:rsidRPr="00432DEA" w:rsidRDefault="000B608C" w:rsidP="000B608C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lastRenderedPageBreak/>
        <w:t>Трислойна архитектура</w:t>
      </w:r>
    </w:p>
    <w:p w14:paraId="5AE8A08D" w14:textId="26382077" w:rsidR="001B3659" w:rsidRPr="00432DEA" w:rsidRDefault="007F1A21" w:rsidP="00FB0B2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В софтуерното инженерство многослойната архитектура (</w:t>
      </w:r>
      <w:r w:rsidR="00890316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позната още като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N-</w:t>
      </w:r>
      <w:r w:rsidR="00F16CE2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лойна архитектура) е архитектура от тип</w:t>
      </w:r>
      <w:r w:rsidR="00A701E5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клиент-сървър, в която потребителският интерфейс, </w:t>
      </w:r>
      <w:r w:rsidR="00A42A9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бизнес логиката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приложени</w:t>
      </w:r>
      <w:r w:rsidR="00A42A9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ето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съхранението на данни</w:t>
      </w:r>
      <w:r w:rsidR="00A42A9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логически разделени на модули. Най-разпространената форма на многослойна архитектура е трислойната архитектура.</w:t>
      </w:r>
      <w:r w:rsidR="000A1B4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нея ще се базира платформата.</w:t>
      </w:r>
    </w:p>
    <w:p w14:paraId="51045A2E" w14:textId="59634465" w:rsidR="00D44D00" w:rsidRPr="00FF672A" w:rsidRDefault="007F1A21" w:rsidP="00FF672A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Причината </w:t>
      </w:r>
      <w:r w:rsid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</w:t>
      </w:r>
      <w:r w:rsid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</w:t>
      </w:r>
      <w:r w:rsidR="00F4309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ногослойната архитектура </w:t>
      </w:r>
      <w:r w:rsidR="00CA3965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8F319F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това, че тя </w:t>
      </w:r>
      <w:r w:rsidR="00CA3965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позволява 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</w:t>
      </w:r>
      <w:r w:rsidR="00CA3965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не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07F3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гъвкави приложения. При разделянето на едно приложение на слоеве добавя</w:t>
      </w:r>
      <w:r w:rsidR="006F0440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променя</w:t>
      </w:r>
      <w:r w:rsidR="001B51FD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 на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отделен слой</w:t>
      </w:r>
      <w:r w:rsidR="009A3C3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възможно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1E61AD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без необходимостта да</w:t>
      </w:r>
      <w:r w:rsidR="004B0A2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преработва цялото приложение.</w:t>
      </w:r>
      <w:r w:rsidR="00FB32A4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Начин</w:t>
      </w:r>
      <w:r w:rsidR="009F50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FB32A4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работа на отделните модули </w:t>
      </w:r>
      <w:r w:rsidR="009F50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FB32A4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независим</w:t>
      </w:r>
      <w:r w:rsidR="009F50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FB32A4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0B9C14BC" w14:textId="74A10DFE" w:rsidR="00E27E74" w:rsidRPr="00432DEA" w:rsidRDefault="00FB0B27" w:rsidP="009F5059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Трислойната архитектура </w:t>
      </w:r>
      <w:r w:rsidR="00AB7286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изградена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от презентационен слой (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наричан още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потребителски интерфейс), който служи за прякото взаимодействие с потребителя и изпращането на заявки към бизнес слоя. Не трябва да има директна връзка между </w:t>
      </w:r>
      <w:r w:rsidR="008B56FC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презентационния слой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слоят за бази данни. Бизнес слоят </w:t>
      </w:r>
      <w:r w:rsidR="00FA0A1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контролира функционалността на приложението като извършва различни процеси по обработката на данните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Той комуникира </w:t>
      </w:r>
      <w:r w:rsidR="00BE38A8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презентационния слой, и с базите данни. Слоят за данни </w:t>
      </w:r>
      <w:r w:rsidR="009737A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 третият слой</w:t>
      </w:r>
      <w:r w:rsidR="00122C7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 Т</w:t>
      </w:r>
      <w:r w:rsidR="009737A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ой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служи за съхранение данни </w:t>
      </w:r>
      <w:r w:rsidR="00BE38A8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комуникира само с бизнес логиката. </w:t>
      </w:r>
    </w:p>
    <w:p w14:paraId="61A2D204" w14:textId="47E3D081" w:rsidR="002E4FB5" w:rsidRDefault="002E4FB5" w:rsidP="000269D2">
      <w:pPr>
        <w:pStyle w:val="ListParagraph"/>
        <w:tabs>
          <w:tab w:val="left" w:pos="993"/>
        </w:tabs>
        <w:spacing w:line="360" w:lineRule="auto"/>
        <w:ind w:left="450" w:right="335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  <w:lang w:val="bg-BG"/>
        </w:rPr>
        <w:drawing>
          <wp:inline distT="0" distB="0" distL="0" distR="0" wp14:anchorId="62B81390" wp14:editId="5F1D5A94">
            <wp:extent cx="4867154" cy="3341882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127" cy="33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9A2D" w14:textId="00F411D8" w:rsidR="002E4FB5" w:rsidRPr="00685DD8" w:rsidRDefault="002E4FB5" w:rsidP="002E4FB5">
      <w:pPr>
        <w:pStyle w:val="ListParagraph"/>
        <w:tabs>
          <w:tab w:val="left" w:pos="993"/>
        </w:tabs>
        <w:spacing w:line="360" w:lineRule="auto"/>
        <w:ind w:left="450" w:right="335"/>
        <w:jc w:val="center"/>
        <w:rPr>
          <w:rFonts w:ascii="Times New Roman" w:eastAsia="Arial" w:hAnsi="Times New Roman" w:cs="Times New Roman"/>
          <w:b/>
          <w:spacing w:val="10"/>
          <w:sz w:val="24"/>
          <w:szCs w:val="24"/>
        </w:rPr>
      </w:pPr>
      <w:proofErr w:type="spellStart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Фиг</w:t>
      </w:r>
      <w:proofErr w:type="spellEnd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.</w:t>
      </w:r>
      <w:r w:rsidR="006448E7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1 Примерна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постъпкова диаграма на т</w:t>
      </w:r>
      <w:proofErr w:type="spellStart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рислойна</w:t>
      </w:r>
      <w:proofErr w:type="spellEnd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та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proofErr w:type="spellStart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архитектура</w:t>
      </w:r>
      <w:proofErr w:type="spellEnd"/>
    </w:p>
    <w:p w14:paraId="09C2CBF8" w14:textId="77777777" w:rsidR="002E4FB5" w:rsidRDefault="002E4FB5" w:rsidP="009F5059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469464A8" w14:textId="79730CB4" w:rsidR="002C58D2" w:rsidRPr="00432DEA" w:rsidRDefault="00E27E74" w:rsidP="002C58D2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noProof/>
          <w:spacing w:val="20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</w:t>
      </w:r>
      <w:r w:rsidR="00401A9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участниците на капиталовите пазари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ще спазва принципите на </w:t>
      </w:r>
      <w:r w:rsidR="00495EF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25746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радиционния 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трисло</w:t>
      </w:r>
      <w:r w:rsidR="0025746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ен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модел</w:t>
      </w:r>
      <w:r w:rsidR="00E96FE5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29299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Използвайки </w:t>
      </w:r>
      <w:r w:rsidR="00C2468C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подход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, потребителите правят заявки през графичен интерфейс(презентационен слой), който взаимодейства само с</w:t>
      </w:r>
      <w:r w:rsidR="004C2AAA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ъс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B2DC2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с бизнес логиката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79312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Слоят с бизнес логиката 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може да </w:t>
      </w:r>
      <w:r w:rsidR="007E34F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достъпва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E34F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за данни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Един недостатък на този традиционен подход е, че презентационният слой зависи от </w:t>
      </w:r>
      <w:bookmarkStart w:id="0" w:name="_Hlk124884048"/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с бизнес логиката</w:t>
      </w:r>
      <w:bookmarkEnd w:id="0"/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който </w:t>
      </w:r>
      <w:r w:rsidR="003454C1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пък 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зависи от </w:t>
      </w:r>
      <w:r w:rsidR="003454C1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за данни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Това означава, че </w:t>
      </w:r>
      <w:r w:rsidR="006423FD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с бизнес логиката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който обикновено съдържа най-важната логика в приложението, зависи от подробностите за изпълнение на достъпа до данни</w:t>
      </w:r>
      <w:r w:rsidR="009E0BE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17505E35" w14:textId="77777777" w:rsidR="002C58D2" w:rsidRDefault="002C58D2" w:rsidP="002C58D2">
      <w:pPr>
        <w:tabs>
          <w:tab w:val="left" w:pos="993"/>
        </w:tabs>
        <w:spacing w:line="360" w:lineRule="auto"/>
        <w:ind w:right="335"/>
        <w:jc w:val="center"/>
        <w:rPr>
          <w:noProof/>
        </w:rPr>
      </w:pPr>
      <w:r>
        <w:rPr>
          <w:noProof/>
        </w:rPr>
        <w:drawing>
          <wp:inline distT="0" distB="0" distL="0" distR="0" wp14:anchorId="368BF18C" wp14:editId="400E470F">
            <wp:extent cx="3551306" cy="2543120"/>
            <wp:effectExtent l="0" t="0" r="0" b="0"/>
            <wp:docPr id="1" name="Picture 1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0467" cy="259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E541" w14:textId="2E5D2B04" w:rsidR="009C5487" w:rsidRPr="00685DD8" w:rsidRDefault="009C5487" w:rsidP="002C58D2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noProof/>
          <w:spacing w:val="10"/>
        </w:rPr>
      </w:pPr>
      <w:proofErr w:type="spellStart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Фиг</w:t>
      </w:r>
      <w:proofErr w:type="spellEnd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.</w:t>
      </w:r>
      <w:r w:rsidR="006448E7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</w:t>
      </w:r>
      <w:r w:rsid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2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Традиционен трислоен модел</w:t>
      </w:r>
    </w:p>
    <w:p w14:paraId="39B910E4" w14:textId="30541FD9" w:rsidR="00FA14EB" w:rsidRPr="0031463B" w:rsidRDefault="00AB1531" w:rsidP="00AB1531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Алтернатива на </w:t>
      </w:r>
      <w:r w:rsidR="00FC1F5B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радиционния трислоен модел е </w:t>
      </w:r>
      <w:proofErr w:type="spellStart"/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>Изчистената</w:t>
      </w:r>
      <w:proofErr w:type="spellEnd"/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>архитектура (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</w:rPr>
        <w:t>Clean architecture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>Изчистената</w:t>
      </w:r>
      <w:proofErr w:type="spellEnd"/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архитектура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поставя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бизнес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логиката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в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центъра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на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приложението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.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Вместо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бизнес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логиката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зависи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от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достъпа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данни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или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други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инфраструктурни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проблеми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тази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зависимост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е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обърната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: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детайлите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на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инфраструктурата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и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изпълнението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зависят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от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ядрото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на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приложението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(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бизнес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логиката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).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Тази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функционалност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се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постига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чрез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дефиниране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на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абстракции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или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интерфейси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в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ядрото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на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приложението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които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след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това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се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306F4F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имплементират</w:t>
      </w:r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от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типове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дефинирани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в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инфраструктурния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слой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FA14EB" w:rsidRPr="0031463B">
        <w:rPr>
          <w:rFonts w:ascii="Times New Roman" w:hAnsi="Times New Roman" w:cs="Times New Roman"/>
          <w:noProof/>
          <w:spacing w:val="20"/>
          <w:sz w:val="24"/>
          <w:szCs w:val="24"/>
        </w:rPr>
        <w:t xml:space="preserve">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Казано с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интезирано,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слоя с 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бизнес логиката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е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 толкова независима, че при драстични промени като промяна на база данни или цялостна промяна на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технологичната 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рамка на приложението</w:t>
      </w:r>
      <w:r w:rsidR="00B51128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 тя ще продължава да функционира правилно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.</w:t>
      </w:r>
    </w:p>
    <w:p w14:paraId="5801E087" w14:textId="62628189" w:rsidR="00FA14EB" w:rsidRDefault="00C2468C" w:rsidP="00FA14EB">
      <w:pPr>
        <w:tabs>
          <w:tab w:val="left" w:pos="993"/>
        </w:tabs>
        <w:spacing w:line="360" w:lineRule="auto"/>
        <w:ind w:right="335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8105A84" wp14:editId="730CC870">
            <wp:extent cx="4637407" cy="2125980"/>
            <wp:effectExtent l="0" t="0" r="0" b="762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0236" cy="213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90F0" w14:textId="4B564A09" w:rsidR="002E4FB5" w:rsidRPr="006C2792" w:rsidRDefault="00FA14EB" w:rsidP="002E4FB5">
      <w:pPr>
        <w:tabs>
          <w:tab w:val="left" w:pos="993"/>
        </w:tabs>
        <w:spacing w:line="360" w:lineRule="auto"/>
        <w:ind w:right="335"/>
        <w:jc w:val="center"/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</w:pPr>
      <w:proofErr w:type="spellStart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</w:rPr>
        <w:t>Фиг</w:t>
      </w:r>
      <w:proofErr w:type="spellEnd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. </w:t>
      </w:r>
      <w:r w:rsidR="006448E7" w:rsidRPr="006C2792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3</w:t>
      </w:r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bookmarkStart w:id="1" w:name="_Hlk124887637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Изчистената архитектура </w:t>
      </w:r>
      <w:bookmarkEnd w:id="1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(Clean architecture)</w:t>
      </w:r>
    </w:p>
    <w:p w14:paraId="48631A6E" w14:textId="2D125EF3" w:rsidR="006C2792" w:rsidRDefault="006C2792" w:rsidP="006C2792">
      <w:pPr>
        <w:tabs>
          <w:tab w:val="left" w:pos="993"/>
        </w:tabs>
        <w:spacing w:line="360" w:lineRule="auto"/>
        <w:ind w:right="335"/>
        <w:jc w:val="both"/>
        <w:rPr>
          <w:rFonts w:ascii="Times New Roman" w:eastAsia="Arial" w:hAnsi="Times New Roman" w:cs="Times New Roman"/>
          <w:bCs/>
          <w:sz w:val="24"/>
          <w:szCs w:val="24"/>
          <w:lang w:val="bg-BG"/>
        </w:rPr>
      </w:pPr>
      <w:r>
        <w:rPr>
          <w:rFonts w:ascii="Arial" w:eastAsia="Arial" w:hAnsi="Arial" w:cs="Arial"/>
          <w:b/>
          <w:sz w:val="24"/>
          <w:szCs w:val="24"/>
          <w:lang w:val="bg-BG"/>
        </w:rPr>
        <w:tab/>
      </w:r>
      <w:r>
        <w:rPr>
          <w:rFonts w:ascii="Times New Roman" w:eastAsia="Arial" w:hAnsi="Times New Roman" w:cs="Times New Roman"/>
          <w:bCs/>
          <w:sz w:val="24"/>
          <w:szCs w:val="24"/>
          <w:lang w:val="bg-BG"/>
        </w:rPr>
        <w:t>Причин</w:t>
      </w:r>
      <w:r w:rsidR="0063460E">
        <w:rPr>
          <w:rFonts w:ascii="Times New Roman" w:eastAsia="Arial" w:hAnsi="Times New Roman" w:cs="Times New Roman"/>
          <w:bCs/>
          <w:sz w:val="24"/>
          <w:szCs w:val="24"/>
          <w:lang w:val="bg-BG"/>
        </w:rPr>
        <w:t>ите</w:t>
      </w:r>
      <w:r>
        <w:rPr>
          <w:rFonts w:ascii="Times New Roman" w:eastAsia="Arial" w:hAnsi="Times New Roman" w:cs="Times New Roman"/>
          <w:bCs/>
          <w:sz w:val="24"/>
          <w:szCs w:val="24"/>
          <w:lang w:val="bg-BG"/>
        </w:rPr>
        <w:t xml:space="preserve"> да имплементирам платформата по Традиционния трислоен модел </w:t>
      </w:r>
      <w:r w:rsidR="0063460E">
        <w:rPr>
          <w:rFonts w:ascii="Times New Roman" w:eastAsia="Arial" w:hAnsi="Times New Roman" w:cs="Times New Roman"/>
          <w:bCs/>
          <w:sz w:val="24"/>
          <w:szCs w:val="24"/>
          <w:lang w:val="bg-BG"/>
        </w:rPr>
        <w:t>са</w:t>
      </w:r>
      <w:r>
        <w:rPr>
          <w:rFonts w:ascii="Times New Roman" w:eastAsia="Arial" w:hAnsi="Times New Roman" w:cs="Times New Roman"/>
          <w:bCs/>
          <w:sz w:val="24"/>
          <w:szCs w:val="24"/>
          <w:lang w:val="bg-BG"/>
        </w:rPr>
        <w:t xml:space="preserve"> </w:t>
      </w:r>
      <w:r w:rsidR="00E405A6">
        <w:rPr>
          <w:rFonts w:ascii="Times New Roman" w:eastAsia="Arial" w:hAnsi="Times New Roman" w:cs="Times New Roman"/>
          <w:bCs/>
          <w:sz w:val="24"/>
          <w:szCs w:val="24"/>
          <w:lang w:val="bg-BG"/>
        </w:rPr>
        <w:t>две</w:t>
      </w:r>
      <w:r w:rsidR="0031463B">
        <w:rPr>
          <w:rFonts w:ascii="Times New Roman" w:eastAsia="Arial" w:hAnsi="Times New Roman" w:cs="Times New Roman"/>
          <w:bCs/>
          <w:sz w:val="24"/>
          <w:szCs w:val="24"/>
          <w:lang w:val="bg-BG"/>
        </w:rPr>
        <w:t xml:space="preserve"> на брой</w:t>
      </w:r>
      <w:r>
        <w:rPr>
          <w:rFonts w:ascii="Times New Roman" w:eastAsia="Arial" w:hAnsi="Times New Roman" w:cs="Times New Roman"/>
          <w:bCs/>
          <w:sz w:val="24"/>
          <w:szCs w:val="24"/>
          <w:lang w:val="bg-BG"/>
        </w:rPr>
        <w:t>:</w:t>
      </w:r>
    </w:p>
    <w:p w14:paraId="61149F03" w14:textId="1A212555" w:rsidR="006C2792" w:rsidRPr="007E21EC" w:rsidRDefault="00745C5B" w:rsidP="006C2792">
      <w:pPr>
        <w:pStyle w:val="ListParagraph"/>
        <w:numPr>
          <w:ilvl w:val="0"/>
          <w:numId w:val="26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Изч</w:t>
      </w:r>
      <w:r w:rsidR="006C2792" w:rsidRPr="007E21EC">
        <w:rPr>
          <w:rFonts w:ascii="Times New Roman" w:hAnsi="Times New Roman" w:cs="Times New Roman"/>
          <w:bCs/>
          <w:noProof/>
          <w:sz w:val="24"/>
          <w:szCs w:val="24"/>
        </w:rPr>
        <w:t>ист</w:t>
      </w:r>
      <w:r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ена</w:t>
      </w:r>
      <w:r w:rsidR="006C2792" w:rsidRPr="007E21EC">
        <w:rPr>
          <w:rFonts w:ascii="Times New Roman" w:hAnsi="Times New Roman" w:cs="Times New Roman"/>
          <w:bCs/>
          <w:noProof/>
          <w:sz w:val="24"/>
          <w:szCs w:val="24"/>
        </w:rPr>
        <w:t xml:space="preserve">та архитектура изисква много предварително програмиране, преди действително да се приложи </w:t>
      </w:r>
      <w:r w:rsidR="00040DCE"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софтуерно решение</w:t>
      </w:r>
      <w:r w:rsidR="006C2792" w:rsidRPr="007E21EC">
        <w:rPr>
          <w:rFonts w:ascii="Times New Roman" w:hAnsi="Times New Roman" w:cs="Times New Roman"/>
          <w:bCs/>
          <w:noProof/>
          <w:sz w:val="24"/>
          <w:szCs w:val="24"/>
        </w:rPr>
        <w:t>.</w:t>
      </w:r>
      <w:r w:rsidR="002F3AF1"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 xml:space="preserve"> Липсата на достатъчно време за имплементация подтиква към по-бързата за реализация архитектура</w:t>
      </w:r>
      <w:r w:rsidR="001F5E41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 xml:space="preserve"> (</w:t>
      </w:r>
      <w:r w:rsidR="001F5E41">
        <w:rPr>
          <w:rFonts w:ascii="Times New Roman" w:eastAsia="Arial" w:hAnsi="Times New Roman" w:cs="Times New Roman"/>
          <w:bCs/>
          <w:sz w:val="24"/>
          <w:szCs w:val="24"/>
          <w:lang w:val="bg-BG"/>
        </w:rPr>
        <w:t>Традиционния трислоен модел</w:t>
      </w:r>
      <w:r w:rsidR="001F5E41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)</w:t>
      </w:r>
      <w:r w:rsidR="002F3AF1"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.</w:t>
      </w:r>
    </w:p>
    <w:p w14:paraId="5057B642" w14:textId="1A3E5331" w:rsidR="00E405A6" w:rsidRPr="00D43028" w:rsidRDefault="0031463B" w:rsidP="007E21EC">
      <w:pPr>
        <w:pStyle w:val="ListParagraph"/>
        <w:numPr>
          <w:ilvl w:val="0"/>
          <w:numId w:val="26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 xml:space="preserve">Не предполагам промяна </w:t>
      </w:r>
      <w:r w:rsidR="00AA02FB"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на</w:t>
      </w:r>
      <w:r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 xml:space="preserve"> система</w:t>
      </w:r>
      <w:r w:rsidR="007F504C"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та</w:t>
      </w:r>
      <w:r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 xml:space="preserve"> за управление на базата данни (</w:t>
      </w:r>
      <w:r w:rsidR="00611FCD"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възможността за промяна</w:t>
      </w:r>
      <w:r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 xml:space="preserve"> </w:t>
      </w:r>
      <w:r w:rsidR="008804D5"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 xml:space="preserve">на системата за управление на базата данни </w:t>
      </w:r>
      <w:r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е един от плюсовете на Изчистената</w:t>
      </w:r>
      <w:r w:rsidR="007E21EC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архитектура)</w:t>
      </w:r>
      <w:r w:rsidR="00474CC5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.</w:t>
      </w:r>
    </w:p>
    <w:p w14:paraId="640A2E9A" w14:textId="77777777" w:rsidR="00D43028" w:rsidRPr="007E21EC" w:rsidRDefault="00D43028" w:rsidP="00D43028">
      <w:pPr>
        <w:pStyle w:val="ListParagraph"/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63101720" w14:textId="3E0BBB58" w:rsidR="000830F8" w:rsidRPr="00F667BB" w:rsidRDefault="000830F8" w:rsidP="0029299E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rPr>
          <w:rFonts w:ascii="Times New Roman" w:eastAsia="Arial" w:hAnsi="Times New Roman" w:cs="Times New Roman"/>
          <w:b/>
          <w:spacing w:val="20"/>
          <w:sz w:val="24"/>
          <w:szCs w:val="24"/>
        </w:rPr>
      </w:pPr>
      <w:proofErr w:type="spellStart"/>
      <w:r w:rsidRPr="00F667BB">
        <w:rPr>
          <w:rFonts w:ascii="Times New Roman" w:eastAsia="Arial" w:hAnsi="Times New Roman" w:cs="Times New Roman"/>
          <w:b/>
          <w:spacing w:val="20"/>
          <w:sz w:val="24"/>
          <w:szCs w:val="24"/>
        </w:rPr>
        <w:t>Уеб</w:t>
      </w:r>
      <w:proofErr w:type="spellEnd"/>
      <w:r w:rsidRPr="00F667BB">
        <w:rPr>
          <w:rFonts w:ascii="Times New Roman" w:eastAsia="Arial" w:hAnsi="Times New Roman" w:cs="Times New Roman"/>
          <w:b/>
          <w:spacing w:val="20"/>
          <w:sz w:val="24"/>
          <w:szCs w:val="24"/>
        </w:rPr>
        <w:t xml:space="preserve"> API</w:t>
      </w:r>
    </w:p>
    <w:p w14:paraId="07756761" w14:textId="50B79B55" w:rsidR="0029299E" w:rsidRDefault="0029299E" w:rsidP="0029299E">
      <w:pPr>
        <w:pStyle w:val="ListParagraph"/>
        <w:tabs>
          <w:tab w:val="left" w:pos="993"/>
        </w:tabs>
        <w:spacing w:line="360" w:lineRule="auto"/>
        <w:ind w:left="450" w:right="335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Преди разяснението </w:t>
      </w:r>
      <w:r w:rsidR="00243EAC">
        <w:rPr>
          <w:rFonts w:ascii="Times New Roman" w:hAnsi="Times New Roman" w:cs="Times New Roman"/>
          <w:spacing w:val="20"/>
          <w:sz w:val="24"/>
          <w:szCs w:val="24"/>
          <w:lang w:val="bg-BG"/>
        </w:rPr>
        <w:t>„К</w:t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акво е уеб </w:t>
      </w:r>
      <w:r w:rsidRPr="00717241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защо е необходим</w:t>
      </w:r>
      <w:r w:rsidR="00243EA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?“ е важно да се определи </w:t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как </w:t>
      </w:r>
      <w:r w:rsidR="00601F3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практика </w:t>
      </w:r>
      <w:r w:rsidR="00243EAC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</w:t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</w:t>
      </w:r>
      <w:r w:rsidR="00EE2646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бъде </w:t>
      </w:r>
      <w:r w:rsidR="00000B99">
        <w:rPr>
          <w:rFonts w:ascii="Times New Roman" w:hAnsi="Times New Roman" w:cs="Times New Roman"/>
          <w:spacing w:val="20"/>
          <w:sz w:val="24"/>
          <w:szCs w:val="24"/>
          <w:lang w:val="bg-BG"/>
        </w:rPr>
        <w:t>реализирана</w:t>
      </w:r>
      <w:r w:rsidR="00EE2646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спрямо принципите на трислойната архитектура.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2466D">
        <w:rPr>
          <w:rFonts w:ascii="Times New Roman" w:hAnsi="Times New Roman" w:cs="Times New Roman"/>
          <w:spacing w:val="20"/>
          <w:sz w:val="24"/>
          <w:szCs w:val="24"/>
          <w:lang w:val="bg-BG"/>
        </w:rPr>
        <w:t>Тя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</w:t>
      </w:r>
      <w:r w:rsid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разделена на две отделни приложения. Едното ще </w:t>
      </w:r>
      <w:r w:rsidR="00AA33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сървърно, другото – клиентско. Разликата </w:t>
      </w:r>
      <w:r w:rsidR="00135F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между тях 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е, че сървърното приложение ще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приема заявки без значение дали източникът е уеб клиент, мобилно приложение или дори друг </w:t>
      </w:r>
      <w:r w:rsidR="00B311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5B528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Сървърното приложение</w:t>
      </w:r>
      <w:r w:rsidR="005B528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41621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поема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отговорността на слоя с бизнес логиката и отговорността на слоя за данни.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Клиентското приложение ще бъде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зареждано и изпълнявано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рамките на уеб клиента на потребителя (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се </w:t>
      </w:r>
      <w:r w:rsidR="00270854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стартира </w:t>
      </w:r>
      <w:r w:rsidR="005341B2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браузъра).</w:t>
      </w:r>
      <w:r w:rsidR="0041621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Сървърното приложение приема ролята на уеб </w:t>
      </w:r>
      <w:r w:rsidR="00416215">
        <w:rPr>
          <w:rFonts w:ascii="Times New Roman" w:hAnsi="Times New Roman" w:cs="Times New Roman"/>
          <w:spacing w:val="20"/>
          <w:sz w:val="24"/>
          <w:szCs w:val="24"/>
        </w:rPr>
        <w:t xml:space="preserve">API. </w:t>
      </w:r>
      <w:r w:rsidR="0041621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 какво е </w:t>
      </w:r>
      <w:r w:rsid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="00F3048E">
        <w:rPr>
          <w:rFonts w:ascii="Times New Roman" w:hAnsi="Times New Roman" w:cs="Times New Roman"/>
          <w:spacing w:val="20"/>
          <w:sz w:val="24"/>
          <w:szCs w:val="24"/>
        </w:rPr>
        <w:t xml:space="preserve">API? </w:t>
      </w:r>
    </w:p>
    <w:p w14:paraId="52C27738" w14:textId="05E58A11" w:rsidR="00F3048E" w:rsidRDefault="00F3048E" w:rsidP="00F3048E">
      <w:pPr>
        <w:pStyle w:val="ListParagraph"/>
        <w:tabs>
          <w:tab w:val="left" w:pos="993"/>
        </w:tabs>
        <w:spacing w:line="360" w:lineRule="auto"/>
        <w:ind w:left="450" w:right="335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ab/>
      </w:r>
      <w:r w:rsidR="00B72866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бщото определение за </w:t>
      </w:r>
      <w:r>
        <w:rPr>
          <w:rFonts w:ascii="Times New Roman" w:hAnsi="Times New Roman" w:cs="Times New Roman"/>
          <w:spacing w:val="20"/>
          <w:sz w:val="24"/>
          <w:szCs w:val="24"/>
        </w:rPr>
        <w:t>API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: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Това е 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приложно програмен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интерфейс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(application programming interface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-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API)</w:t>
      </w:r>
      <w:r w:rsidR="003137C0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3137C0">
        <w:rPr>
          <w:rFonts w:ascii="Times New Roman" w:hAnsi="Times New Roman" w:cs="Times New Roman"/>
          <w:spacing w:val="20"/>
          <w:sz w:val="24"/>
          <w:szCs w:val="24"/>
          <w:lang w:val="bg-BG"/>
        </w:rPr>
        <w:t>който представлява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набор от дефиниции на подпрограми, протоколи и инструменти за изграждане на софтуер</w:t>
      </w:r>
      <w:r w:rsidR="003137C0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и приложения.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Казано с прости думи, API е интерфейс, който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 xml:space="preserve">има </w:t>
      </w:r>
      <w:r w:rsidR="00473997">
        <w:rPr>
          <w:rFonts w:ascii="Times New Roman" w:hAnsi="Times New Roman" w:cs="Times New Roman"/>
          <w:spacing w:val="20"/>
          <w:sz w:val="24"/>
          <w:szCs w:val="24"/>
          <w:lang w:val="bg-BG"/>
        </w:rPr>
        <w:t>множество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функции, които позволяват на програмистите да имат достъп до специфични </w:t>
      </w:r>
      <w:r w:rsidR="00DA78CC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функционалности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данни на приложение, операционна система или други услуги.</w:t>
      </w:r>
      <w:r w:rsid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64853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API, както подсказва името, е API в мрежата, който може да бъде достъпен чрез HTTP 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или </w:t>
      </w:r>
      <w:r w:rsidR="00513A01">
        <w:rPr>
          <w:rFonts w:ascii="Times New Roman" w:hAnsi="Times New Roman" w:cs="Times New Roman"/>
          <w:spacing w:val="20"/>
          <w:sz w:val="24"/>
          <w:szCs w:val="24"/>
        </w:rPr>
        <w:t xml:space="preserve">WebSocket 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протокол. </w:t>
      </w:r>
      <w:r w:rsid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>Важно е да се отбележи, че т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ова е концепция, а не технология. Можем да изградим </w:t>
      </w:r>
      <w:r w:rsidR="00081518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API, използвайки различни технологии като Java, .NET и др.</w:t>
      </w:r>
    </w:p>
    <w:p w14:paraId="7D7164B1" w14:textId="7AD89ACE" w:rsidR="00620079" w:rsidRPr="00A36F07" w:rsidRDefault="00620079" w:rsidP="00F3048E">
      <w:pPr>
        <w:pStyle w:val="ListParagraph"/>
        <w:tabs>
          <w:tab w:val="left" w:pos="993"/>
        </w:tabs>
        <w:spacing w:line="360" w:lineRule="auto"/>
        <w:ind w:left="450" w:right="335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Причината </w:t>
      </w:r>
      <w:r w:rsidR="0004712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разделянето </w:t>
      </w:r>
      <w:r w:rsidR="00113F5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 на две отделни приложения и съответно имплемент</w:t>
      </w:r>
      <w:r w:rsidR="002602F5">
        <w:rPr>
          <w:rFonts w:ascii="Times New Roman" w:hAnsi="Times New Roman" w:cs="Times New Roman"/>
          <w:spacing w:val="20"/>
          <w:sz w:val="24"/>
          <w:szCs w:val="24"/>
          <w:lang w:val="bg-BG"/>
        </w:rPr>
        <w:t>ацията</w:t>
      </w:r>
      <w:r w:rsidR="00081B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C317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сървърното приложение като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API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е, че целя независимост на сървърното приложение</w:t>
      </w:r>
      <w:r w:rsidR="00B33C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(сървъра </w:t>
      </w:r>
      <w:r w:rsidR="004F4E02">
        <w:rPr>
          <w:rFonts w:ascii="Times New Roman" w:hAnsi="Times New Roman" w:cs="Times New Roman"/>
          <w:spacing w:val="20"/>
          <w:sz w:val="24"/>
          <w:szCs w:val="24"/>
          <w:lang w:val="bg-BG"/>
        </w:rPr>
        <w:t>от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„клиент-сървър“ мрежовата архитектура) от типа клиент (браузър, мобилно приложение</w:t>
      </w:r>
      <w:r w:rsidR="00760D8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друг </w:t>
      </w:r>
      <w:r w:rsidR="00B311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</w:t>
      </w:r>
      <w:r w:rsidR="00760D82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8E31B3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Това е необходим подход на имплементация, защото в бъдеще потребителите могат да поискат </w:t>
      </w:r>
      <w:r w:rsidR="00B009C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 само </w:t>
      </w:r>
      <w:r w:rsidR="00D361BC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достъп до платформата чрез</w:t>
      </w:r>
      <w:r w:rsidR="00B009C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уебсайт</w:t>
      </w:r>
      <w:r w:rsidR="00FE08C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F0701B">
        <w:rPr>
          <w:rFonts w:ascii="Times New Roman" w:hAnsi="Times New Roman" w:cs="Times New Roman"/>
          <w:spacing w:val="20"/>
          <w:sz w:val="24"/>
          <w:szCs w:val="24"/>
          <w:lang w:val="bg-BG"/>
        </w:rPr>
        <w:t>но и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A2093">
        <w:rPr>
          <w:rFonts w:ascii="Times New Roman" w:hAnsi="Times New Roman" w:cs="Times New Roman"/>
          <w:spacing w:val="20"/>
          <w:sz w:val="24"/>
          <w:szCs w:val="24"/>
          <w:lang w:val="bg-BG"/>
        </w:rPr>
        <w:t>чрез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мобилно приложение или ще </w:t>
      </w:r>
      <w:r w:rsidR="00990C1C">
        <w:rPr>
          <w:rFonts w:ascii="Times New Roman" w:hAnsi="Times New Roman" w:cs="Times New Roman"/>
          <w:spacing w:val="20"/>
          <w:sz w:val="24"/>
          <w:szCs w:val="24"/>
          <w:lang w:val="bg-BG"/>
        </w:rPr>
        <w:t>заявят желание просто да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достъп</w:t>
      </w:r>
      <w:r w:rsidR="00990C1C">
        <w:rPr>
          <w:rFonts w:ascii="Times New Roman" w:hAnsi="Times New Roman" w:cs="Times New Roman"/>
          <w:spacing w:val="20"/>
          <w:sz w:val="24"/>
          <w:szCs w:val="24"/>
          <w:lang w:val="bg-BG"/>
        </w:rPr>
        <w:t>ват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данни</w:t>
      </w:r>
      <w:r w:rsidR="00990C1C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се доставят от сървърното приложение</w:t>
      </w:r>
      <w:r w:rsidR="003D618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(без визуализация)</w:t>
      </w:r>
      <w:r w:rsidR="00A67F5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5525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A04EE">
        <w:rPr>
          <w:rFonts w:ascii="Times New Roman" w:hAnsi="Times New Roman" w:cs="Times New Roman"/>
          <w:spacing w:val="20"/>
          <w:sz w:val="24"/>
          <w:szCs w:val="24"/>
          <w:lang w:val="bg-BG"/>
        </w:rPr>
        <w:t>Д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иректна комуникация </w:t>
      </w:r>
      <w:r w:rsidR="005246C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със сървърното приложение за достъп до данни и функционалности, реализираща се без графичен интерфейс, 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е позната като „</w:t>
      </w:r>
      <w:r w:rsidR="00411A89" w:rsidRP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Машина към машина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411A89" w:rsidRP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11A89">
        <w:rPr>
          <w:rFonts w:ascii="Times New Roman" w:hAnsi="Times New Roman" w:cs="Times New Roman"/>
          <w:spacing w:val="20"/>
          <w:sz w:val="24"/>
          <w:szCs w:val="24"/>
        </w:rPr>
        <w:t>(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411A89">
        <w:rPr>
          <w:rFonts w:ascii="Times New Roman" w:hAnsi="Times New Roman" w:cs="Times New Roman"/>
          <w:spacing w:val="20"/>
          <w:sz w:val="24"/>
          <w:szCs w:val="24"/>
        </w:rPr>
        <w:t>machine-to-machine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411A89"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A36F0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Тази комуникация е силно разпространена в днешно време и това дава стимул на решението </w:t>
      </w:r>
      <w:r w:rsidR="00472DDA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A36F0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</w:t>
      </w:r>
      <w:r w:rsidR="00472DD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ация на </w:t>
      </w:r>
      <w:r w:rsidR="00A36F0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уеб </w:t>
      </w:r>
      <w:r w:rsidR="00A36F07">
        <w:rPr>
          <w:rFonts w:ascii="Times New Roman" w:hAnsi="Times New Roman" w:cs="Times New Roman"/>
          <w:spacing w:val="20"/>
          <w:sz w:val="24"/>
          <w:szCs w:val="24"/>
        </w:rPr>
        <w:t>API.</w:t>
      </w:r>
    </w:p>
    <w:p w14:paraId="32E6CDEB" w14:textId="01D0AD2B" w:rsidR="000063D0" w:rsidRDefault="001C03D4" w:rsidP="000063D0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ab/>
      </w:r>
      <w:r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Незаивсимостта на сървърното приложение ще бъде постигната</w:t>
      </w:r>
      <w:r w:rsidR="004E23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чрез  </w:t>
      </w:r>
      <w:r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връща</w:t>
      </w:r>
      <w:r w:rsidR="004E2302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 на</w:t>
      </w:r>
      <w:r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ресурси 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във формат 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</w:rPr>
        <w:t>JSO</w:t>
      </w:r>
      <w:r w:rsidR="00CB61DB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E23EE4" w:rsidRPr="007041B5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E23EE4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Сървърното приложение не трябва да отговаря за графичния интерфейс</w:t>
      </w:r>
      <w:r w:rsidR="00A65C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следователно не трябва да връща статични файлове като </w:t>
      </w:r>
      <w:r w:rsidR="00A65C05">
        <w:rPr>
          <w:rFonts w:ascii="Times New Roman" w:hAnsi="Times New Roman" w:cs="Times New Roman"/>
          <w:spacing w:val="20"/>
          <w:sz w:val="24"/>
          <w:szCs w:val="24"/>
        </w:rPr>
        <w:t>HTML, CSS, JS, XAML</w:t>
      </w:r>
      <w:r w:rsidR="00A65C05">
        <w:rPr>
          <w:rFonts w:ascii="Times New Roman" w:hAnsi="Times New Roman" w:cs="Times New Roman"/>
          <w:spacing w:val="20"/>
          <w:sz w:val="24"/>
          <w:szCs w:val="24"/>
          <w:lang w:val="bg-BG"/>
        </w:rPr>
        <w:t>,  снимки и др</w:t>
      </w:r>
      <w:r w:rsidR="00E23EE4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Това е отговорност вече на клиентското приложение. 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Сървърното приложение трябва да доставя нужните данни и услуги за създаване, актуализиране и изтриване</w:t>
      </w:r>
      <w:r w:rsidR="001018C5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данни</w:t>
      </w:r>
      <w:r w:rsidR="00834D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903E9">
        <w:rPr>
          <w:rFonts w:ascii="Times New Roman" w:hAnsi="Times New Roman" w:cs="Times New Roman"/>
          <w:spacing w:val="20"/>
          <w:sz w:val="24"/>
          <w:szCs w:val="24"/>
        </w:rPr>
        <w:t xml:space="preserve">(CRUD </w:t>
      </w:r>
      <w:r w:rsidR="005903E9">
        <w:rPr>
          <w:rFonts w:ascii="Times New Roman" w:hAnsi="Times New Roman" w:cs="Times New Roman"/>
          <w:spacing w:val="20"/>
          <w:sz w:val="24"/>
          <w:szCs w:val="24"/>
          <w:lang w:val="bg-BG"/>
        </w:rPr>
        <w:t>операции</w:t>
      </w:r>
      <w:r w:rsidR="005903E9">
        <w:rPr>
          <w:rFonts w:ascii="Times New Roman" w:hAnsi="Times New Roman" w:cs="Times New Roman"/>
          <w:spacing w:val="20"/>
          <w:sz w:val="24"/>
          <w:szCs w:val="24"/>
        </w:rPr>
        <w:t xml:space="preserve">) </w:t>
      </w:r>
      <w:r w:rsidR="00834D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8E3CDB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 трябва да отговаря за презентационната логика. Това е 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основн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причина 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а разделя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 на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018C5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 на сървърно и клиентско приложение.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Този подход ще позволи и създа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ването на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модерни едностранични приложения с добро потребитлско преживяване, но този аспект ще </w:t>
      </w:r>
      <w:r w:rsidR="002919A4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бъде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разясн</w:t>
      </w:r>
      <w:r w:rsidR="002919A4">
        <w:rPr>
          <w:rFonts w:ascii="Times New Roman" w:hAnsi="Times New Roman" w:cs="Times New Roman"/>
          <w:spacing w:val="20"/>
          <w:sz w:val="24"/>
          <w:szCs w:val="24"/>
          <w:lang w:val="bg-BG"/>
        </w:rPr>
        <w:t>ен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подробно в раздел „</w:t>
      </w:r>
      <w:proofErr w:type="spellStart"/>
      <w:r w:rsidR="009F5EB0" w:rsidRPr="007041B5">
        <w:rPr>
          <w:rFonts w:ascii="Times New Roman" w:hAnsi="Times New Roman" w:cs="Times New Roman"/>
          <w:spacing w:val="20"/>
          <w:sz w:val="28"/>
          <w:szCs w:val="28"/>
        </w:rPr>
        <w:t>Едностранични</w:t>
      </w:r>
      <w:proofErr w:type="spellEnd"/>
      <w:r w:rsidR="009F5EB0" w:rsidRPr="007041B5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proofErr w:type="spellStart"/>
      <w:r w:rsidR="009F5EB0" w:rsidRPr="007041B5">
        <w:rPr>
          <w:rFonts w:ascii="Times New Roman" w:hAnsi="Times New Roman" w:cs="Times New Roman"/>
          <w:spacing w:val="20"/>
          <w:sz w:val="28"/>
          <w:szCs w:val="28"/>
        </w:rPr>
        <w:t>приложен</w:t>
      </w:r>
      <w:proofErr w:type="spellEnd"/>
      <w:r w:rsidR="009F5EB0" w:rsidRPr="007041B5">
        <w:rPr>
          <w:rFonts w:ascii="Times New Roman" w:hAnsi="Times New Roman" w:cs="Times New Roman"/>
          <w:spacing w:val="20"/>
          <w:sz w:val="28"/>
          <w:szCs w:val="28"/>
          <w:lang w:val="bg-BG"/>
        </w:rPr>
        <w:t>ия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“.</w:t>
      </w:r>
    </w:p>
    <w:p w14:paraId="4E4A81BD" w14:textId="75BC0416" w:rsidR="00E04086" w:rsidRDefault="00114C14" w:rsidP="00E04086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noProof/>
        </w:rPr>
        <w:lastRenderedPageBreak/>
        <w:drawing>
          <wp:inline distT="0" distB="0" distL="0" distR="0" wp14:anchorId="48F5C06B" wp14:editId="7DD899A8">
            <wp:extent cx="5507182" cy="3426488"/>
            <wp:effectExtent l="0" t="0" r="0" b="254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0400" cy="343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086">
        <w:rPr>
          <w:rFonts w:ascii="Times New Roman" w:hAnsi="Times New Roman" w:cs="Times New Roman"/>
          <w:spacing w:val="20"/>
          <w:sz w:val="24"/>
          <w:szCs w:val="24"/>
          <w:lang w:val="bg-BG"/>
        </w:rPr>
        <w:br/>
      </w:r>
      <w:r w:rsidR="00E04086"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4 Уеб </w:t>
      </w:r>
      <w:r w:rsidR="00E04086" w:rsidRPr="00E04086">
        <w:rPr>
          <w:rFonts w:ascii="Times New Roman" w:hAnsi="Times New Roman" w:cs="Times New Roman"/>
          <w:b/>
          <w:bCs/>
          <w:spacing w:val="20"/>
          <w:sz w:val="24"/>
          <w:szCs w:val="24"/>
        </w:rPr>
        <w:t>API</w:t>
      </w:r>
      <w:r w:rsidR="00E04086"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, „Клиент-сървър“ мрежова архитектура и трислойна архитектура, обединени в една диаграма</w:t>
      </w:r>
    </w:p>
    <w:p w14:paraId="15C00A8D" w14:textId="52061DC0" w:rsidR="00F667BB" w:rsidRPr="00FE69FB" w:rsidRDefault="00F667BB" w:rsidP="00F667BB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proofErr w:type="spellStart"/>
      <w:r w:rsidRPr="00FE69FB">
        <w:rPr>
          <w:rFonts w:ascii="Times New Roman" w:hAnsi="Times New Roman" w:cs="Times New Roman"/>
          <w:b/>
          <w:bCs/>
          <w:spacing w:val="20"/>
          <w:sz w:val="24"/>
          <w:szCs w:val="24"/>
        </w:rPr>
        <w:t>Едностранични</w:t>
      </w:r>
      <w:proofErr w:type="spellEnd"/>
      <w:r w:rsidRPr="00FE69FB"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 </w:t>
      </w:r>
      <w:proofErr w:type="spellStart"/>
      <w:r w:rsidRPr="00FE69FB">
        <w:rPr>
          <w:rFonts w:ascii="Times New Roman" w:hAnsi="Times New Roman" w:cs="Times New Roman"/>
          <w:b/>
          <w:bCs/>
          <w:spacing w:val="20"/>
          <w:sz w:val="24"/>
          <w:szCs w:val="24"/>
        </w:rPr>
        <w:t>приложен</w:t>
      </w:r>
      <w:proofErr w:type="spellEnd"/>
      <w:r w:rsidRPr="00FE69F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ия</w:t>
      </w:r>
    </w:p>
    <w:p w14:paraId="0AF0C6C5" w14:textId="3C2552D3" w:rsidR="00F667BB" w:rsidRDefault="00F667BB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Едностраничното приложение (</w:t>
      </w:r>
      <w:r w:rsidR="008D1327">
        <w:rPr>
          <w:rFonts w:ascii="Times New Roman" w:hAnsi="Times New Roman" w:cs="Times New Roman"/>
          <w:spacing w:val="20"/>
          <w:sz w:val="24"/>
          <w:szCs w:val="24"/>
        </w:rPr>
        <w:t>Single-page application</w:t>
      </w:r>
      <w:r w:rsidR="00403E2A">
        <w:rPr>
          <w:rFonts w:ascii="Times New Roman" w:hAnsi="Times New Roman" w:cs="Times New Roman"/>
          <w:spacing w:val="20"/>
          <w:sz w:val="24"/>
          <w:szCs w:val="24"/>
        </w:rPr>
        <w:t xml:space="preserve"> -</w:t>
      </w:r>
      <w:r w:rsidR="008D132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SPA) е уеб приложение, което работи изцяло в </w:t>
      </w:r>
      <w:r w:rsidR="00DE0A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браузър</w:t>
      </w:r>
      <w:r w:rsidR="00316DBE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зарежда само един документ. </w:t>
      </w:r>
      <w:r w:rsidR="00423163">
        <w:rPr>
          <w:rFonts w:ascii="Times New Roman" w:hAnsi="Times New Roman" w:cs="Times New Roman"/>
          <w:spacing w:val="20"/>
          <w:sz w:val="24"/>
          <w:szCs w:val="24"/>
          <w:lang w:val="bg-BG"/>
        </w:rPr>
        <w:t>То н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е изисква опресняване на страницата</w:t>
      </w:r>
      <w:r w:rsidR="00A1289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A12892">
        <w:rPr>
          <w:rFonts w:ascii="Times New Roman" w:hAnsi="Times New Roman" w:cs="Times New Roman"/>
          <w:spacing w:val="20"/>
          <w:sz w:val="24"/>
          <w:szCs w:val="24"/>
          <w:lang w:val="bg-BG"/>
        </w:rPr>
        <w:t>от страна на браузъра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време на употреба</w:t>
      </w:r>
      <w:r w:rsidR="00510001">
        <w:rPr>
          <w:rFonts w:ascii="Times New Roman" w:hAnsi="Times New Roman" w:cs="Times New Roman"/>
          <w:spacing w:val="20"/>
          <w:sz w:val="24"/>
          <w:szCs w:val="24"/>
          <w:lang w:val="bg-BG"/>
        </w:rPr>
        <w:t>, 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по-голямата част от </w:t>
      </w:r>
      <w:r w:rsidR="00A12892">
        <w:rPr>
          <w:rFonts w:ascii="Times New Roman" w:hAnsi="Times New Roman" w:cs="Times New Roman"/>
          <w:spacing w:val="20"/>
          <w:sz w:val="24"/>
          <w:szCs w:val="24"/>
        </w:rPr>
        <w:t>DOM</w:t>
      </w:r>
      <w:r w:rsid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451768" w:rsidRP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Document Object Model</w:t>
      </w:r>
      <w:r w:rsid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A1289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A12892">
        <w:rPr>
          <w:rFonts w:ascii="Times New Roman" w:hAnsi="Times New Roman" w:cs="Times New Roman"/>
          <w:spacing w:val="20"/>
          <w:sz w:val="24"/>
          <w:szCs w:val="24"/>
          <w:lang w:val="bg-BG"/>
        </w:rPr>
        <w:t>дървото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остава непроменен</w:t>
      </w:r>
      <w:r w:rsidR="00BC6427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CB1270">
        <w:rPr>
          <w:rFonts w:ascii="Times New Roman" w:hAnsi="Times New Roman" w:cs="Times New Roman"/>
          <w:spacing w:val="20"/>
          <w:sz w:val="24"/>
          <w:szCs w:val="24"/>
          <w:lang w:val="bg-BG"/>
        </w:rPr>
        <w:t>тъ</w:t>
      </w:r>
      <w:r w:rsidR="00536812">
        <w:rPr>
          <w:rFonts w:ascii="Times New Roman" w:hAnsi="Times New Roman" w:cs="Times New Roman"/>
          <w:spacing w:val="20"/>
          <w:sz w:val="24"/>
          <w:szCs w:val="24"/>
          <w:lang w:val="bg-BG"/>
        </w:rPr>
        <w:t>й</w:t>
      </w:r>
      <w:r w:rsidR="00CB127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само малка част от него </w:t>
      </w:r>
      <w:r w:rsid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трябва да бъде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актуализиран</w:t>
      </w:r>
      <w:r w:rsidR="00836A3B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25170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 определено събитие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Когато съдържанието</w:t>
      </w:r>
      <w:r w:rsidR="004C79B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страницата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трябва да бъде променено, </w:t>
      </w:r>
      <w:r w:rsidR="007368AB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7368AB"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дностраничното приложение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 API на JavaScript. Потребителите могат да получат достъп до уебсайт</w:t>
      </w:r>
      <w:r w:rsidR="00B1187D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, без да се налага</w:t>
      </w:r>
      <w:r w:rsidR="000355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постоянно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теглят цяла нова страница</w:t>
      </w:r>
      <w:r w:rsidR="002A695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 промяна на </w:t>
      </w:r>
      <w:r w:rsidR="002A695D">
        <w:rPr>
          <w:rFonts w:ascii="Times New Roman" w:hAnsi="Times New Roman" w:cs="Times New Roman"/>
          <w:spacing w:val="20"/>
          <w:sz w:val="24"/>
          <w:szCs w:val="24"/>
        </w:rPr>
        <w:t xml:space="preserve">URL </w:t>
      </w:r>
      <w:r w:rsidR="002A695D">
        <w:rPr>
          <w:rFonts w:ascii="Times New Roman" w:hAnsi="Times New Roman" w:cs="Times New Roman"/>
          <w:spacing w:val="20"/>
          <w:sz w:val="24"/>
          <w:szCs w:val="24"/>
          <w:lang w:val="bg-BG"/>
        </w:rPr>
        <w:t>адреса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В резултат на това производителността</w:t>
      </w:r>
      <w:r w:rsidR="00CD3F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потребителското преживяване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подобрява</w:t>
      </w:r>
      <w:r w:rsidR="00CD3F7F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</w:p>
    <w:p w14:paraId="7EE7396C" w14:textId="4A96A2C4" w:rsidR="00653061" w:rsidRPr="00244D33" w:rsidRDefault="00653061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Едностраничн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приложени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я работят по следния начин: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Когато </w:t>
      </w:r>
      <w:r w:rsidR="00244D3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потребител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въведе URL адрес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уеб страница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в браузъра, за да поиска</w:t>
      </w:r>
      <w:r w:rsidR="001017E6">
        <w:rPr>
          <w:rFonts w:ascii="Times New Roman" w:hAnsi="Times New Roman" w:cs="Times New Roman"/>
          <w:spacing w:val="20"/>
          <w:sz w:val="24"/>
          <w:szCs w:val="24"/>
          <w:lang w:val="bg-BG"/>
        </w:rPr>
        <w:t>ме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достъп, браузърът прави заявката до 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>определен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ия в </w:t>
      </w:r>
      <w:r w:rsidR="00EB5419"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URL адрес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сървър, който отговаря с HTML документ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други статични файлове като </w:t>
      </w:r>
      <w:r w:rsidR="0044275B" w:rsidRP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>Cascading Style Sheets</w:t>
      </w:r>
      <w:r w:rsidR="0044275B">
        <w:rPr>
          <w:rFonts w:ascii="Times New Roman" w:hAnsi="Times New Roman" w:cs="Times New Roman"/>
          <w:spacing w:val="20"/>
          <w:sz w:val="24"/>
          <w:szCs w:val="24"/>
        </w:rPr>
        <w:t xml:space="preserve"> (CSS)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44275B">
        <w:rPr>
          <w:rFonts w:ascii="Times New Roman" w:hAnsi="Times New Roman" w:cs="Times New Roman"/>
          <w:spacing w:val="20"/>
          <w:sz w:val="24"/>
          <w:szCs w:val="24"/>
        </w:rPr>
        <w:t>JavaScript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. Сървърът доставя HTML съдържание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други статични файлове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само </w:t>
      </w:r>
      <w:r w:rsidR="00C048D7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първата заявка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>. Всяка следваща заявка</w:t>
      </w:r>
      <w:r w:rsidR="009B11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>до сървъра</w:t>
      </w:r>
      <w:r w:rsidR="00640E89" w:rsidRPr="00640E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40E89">
        <w:rPr>
          <w:rFonts w:ascii="Times New Roman" w:hAnsi="Times New Roman" w:cs="Times New Roman"/>
          <w:spacing w:val="20"/>
          <w:sz w:val="24"/>
          <w:szCs w:val="24"/>
          <w:lang w:val="bg-BG"/>
        </w:rPr>
        <w:t>обаче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връща данни в </w:t>
      </w:r>
      <w:r w:rsidR="00692F56">
        <w:rPr>
          <w:rFonts w:ascii="Times New Roman" w:hAnsi="Times New Roman" w:cs="Times New Roman"/>
          <w:spacing w:val="20"/>
          <w:sz w:val="24"/>
          <w:szCs w:val="24"/>
        </w:rPr>
        <w:t>JSON</w:t>
      </w:r>
      <w:r w:rsidR="00B92A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или </w:t>
      </w:r>
      <w:r w:rsidR="00692F56">
        <w:rPr>
          <w:rFonts w:ascii="Times New Roman" w:hAnsi="Times New Roman" w:cs="Times New Roman"/>
          <w:spacing w:val="20"/>
          <w:sz w:val="24"/>
          <w:szCs w:val="24"/>
        </w:rPr>
        <w:t xml:space="preserve">XML 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>формат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но не и </w:t>
      </w:r>
      <w:r w:rsidR="00EB5419">
        <w:rPr>
          <w:rFonts w:ascii="Times New Roman" w:hAnsi="Times New Roman" w:cs="Times New Roman"/>
          <w:spacing w:val="20"/>
          <w:sz w:val="24"/>
          <w:szCs w:val="24"/>
        </w:rPr>
        <w:t xml:space="preserve">HTML 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>или други статични файлове</w:t>
      </w:r>
      <w:r w:rsidR="000E04C3">
        <w:rPr>
          <w:rFonts w:ascii="Times New Roman" w:hAnsi="Times New Roman" w:cs="Times New Roman"/>
          <w:spacing w:val="20"/>
          <w:sz w:val="24"/>
          <w:szCs w:val="24"/>
          <w:lang w:val="bg-BG"/>
        </w:rPr>
        <w:t>, свързани с презентационната логика на уебсайта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Тези последващи заявки се приемат от уеб </w:t>
      </w:r>
      <w:r w:rsidR="00F01794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който 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 xml:space="preserve">представих в раздел „Уеб </w:t>
      </w:r>
      <w:r w:rsidR="00F01794">
        <w:rPr>
          <w:rFonts w:ascii="Times New Roman" w:hAnsi="Times New Roman" w:cs="Times New Roman"/>
          <w:spacing w:val="20"/>
          <w:sz w:val="24"/>
          <w:szCs w:val="24"/>
        </w:rPr>
        <w:t>API”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Отговорите на уеб </w:t>
      </w:r>
      <w:r w:rsidR="00495041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пораждат промени по страницата на едностраничното приложение. Т</w:t>
      </w:r>
      <w:r w:rsidR="00FF62E0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>зи пром</w:t>
      </w:r>
      <w:r w:rsidR="00FF62E0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FF62E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 изисква</w:t>
      </w:r>
      <w:r w:rsidR="002B400B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</w:t>
      </w:r>
      <w:r w:rsidR="00381CBF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>ресняване на страницата от уеб браузъра</w:t>
      </w:r>
      <w:r w:rsidR="00244D3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тъй като се изпълнява </w:t>
      </w:r>
      <w:r w:rsidR="00244D33">
        <w:rPr>
          <w:rFonts w:ascii="Times New Roman" w:hAnsi="Times New Roman" w:cs="Times New Roman"/>
          <w:spacing w:val="20"/>
          <w:sz w:val="24"/>
          <w:szCs w:val="24"/>
        </w:rPr>
        <w:t xml:space="preserve">JavaScript </w:t>
      </w:r>
      <w:r w:rsidR="00244D3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код</w:t>
      </w:r>
      <w:r w:rsidR="0079782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(който е зараден при първата заявка)</w:t>
      </w:r>
      <w:r w:rsidR="00244D33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49116C9B" w14:textId="4C7452F0" w:rsidR="00CC751F" w:rsidRDefault="00CC751F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Тяхната алтернатива – многостаничните приложения – получават от уеб сървъра </w:t>
      </w:r>
      <w:r>
        <w:rPr>
          <w:rFonts w:ascii="Times New Roman" w:hAnsi="Times New Roman" w:cs="Times New Roman"/>
          <w:spacing w:val="20"/>
          <w:sz w:val="24"/>
          <w:szCs w:val="24"/>
        </w:rPr>
        <w:t>HTML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файл, който те трябва да рендерират в браузъра.</w:t>
      </w:r>
      <w:r w:rsidR="00992CE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Този нов </w:t>
      </w:r>
      <w:r w:rsidR="00992CE5">
        <w:rPr>
          <w:rFonts w:ascii="Times New Roman" w:hAnsi="Times New Roman" w:cs="Times New Roman"/>
          <w:spacing w:val="20"/>
          <w:sz w:val="24"/>
          <w:szCs w:val="24"/>
        </w:rPr>
        <w:t>HTML</w:t>
      </w:r>
      <w:r w:rsidR="00992CE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файл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92CE5">
        <w:rPr>
          <w:rFonts w:ascii="Times New Roman" w:hAnsi="Times New Roman" w:cs="Times New Roman"/>
          <w:spacing w:val="20"/>
          <w:sz w:val="24"/>
          <w:szCs w:val="24"/>
          <w:lang w:val="bg-BG"/>
        </w:rPr>
        <w:t>налага опресняване на страницата от уеб браузъра.</w:t>
      </w:r>
    </w:p>
    <w:p w14:paraId="259EA30C" w14:textId="6A02EFA4" w:rsidR="009D50ED" w:rsidRDefault="009D50ED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Клиентското приложение за уеб браузъри на платформата за участниците на капиталовите пазари ще бъде едностранично. Поради това ми решение, ще представя ползите и недостатъците на едностраничн</w:t>
      </w:r>
      <w:r w:rsidR="001939BC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приложени</w:t>
      </w:r>
      <w:r w:rsidR="001939BC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D04BE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E1912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EE1912">
        <w:rPr>
          <w:rFonts w:ascii="Times New Roman" w:hAnsi="Times New Roman" w:cs="Times New Roman"/>
          <w:spacing w:val="20"/>
          <w:sz w:val="24"/>
          <w:szCs w:val="24"/>
        </w:rPr>
        <w:t>SPA</w:t>
      </w:r>
      <w:r w:rsidR="00EE1912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AA094AC" w14:textId="1B792785" w:rsidR="0015127C" w:rsidRPr="001E2857" w:rsidRDefault="0015127C" w:rsidP="0015127C">
      <w:pPr>
        <w:spacing w:after="0" w:line="240" w:lineRule="auto"/>
        <w:jc w:val="both"/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</w:pPr>
      <w:proofErr w:type="spellStart"/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>Таблица</w:t>
      </w:r>
      <w:proofErr w:type="spellEnd"/>
      <w:r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 xml:space="preserve"> </w:t>
      </w:r>
      <w:r>
        <w:rPr>
          <w:rFonts w:ascii="Times New Roman" w:eastAsia="Arial" w:hAnsi="Times New Roman" w:cs="Times New Roman"/>
          <w:b/>
          <w:spacing w:val="20"/>
          <w:sz w:val="24"/>
          <w:szCs w:val="24"/>
        </w:rPr>
        <w:t>2</w:t>
      </w:r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 xml:space="preserve">. </w:t>
      </w:r>
      <w:r w:rsidRPr="0015127C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Ползите и недостатъците на едностраничните приложения</w:t>
      </w:r>
      <w:r w:rsidR="007446A0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br/>
      </w:r>
    </w:p>
    <w:tbl>
      <w:tblPr>
        <w:tblStyle w:val="TableGrid"/>
        <w:tblW w:w="9656" w:type="dxa"/>
        <w:tblInd w:w="-5" w:type="dxa"/>
        <w:tblLook w:val="04A0" w:firstRow="1" w:lastRow="0" w:firstColumn="1" w:lastColumn="0" w:noHBand="0" w:noVBand="1"/>
      </w:tblPr>
      <w:tblGrid>
        <w:gridCol w:w="4832"/>
        <w:gridCol w:w="4824"/>
      </w:tblGrid>
      <w:tr w:rsidR="0047565D" w14:paraId="460C4740" w14:textId="77777777" w:rsidTr="00114C14">
        <w:trPr>
          <w:trHeight w:val="467"/>
        </w:trPr>
        <w:tc>
          <w:tcPr>
            <w:tcW w:w="4832" w:type="dxa"/>
            <w:shd w:val="clear" w:color="auto" w:fill="000000" w:themeFill="text1"/>
          </w:tcPr>
          <w:p w14:paraId="10208A24" w14:textId="4E16F48A" w:rsidR="0015127C" w:rsidRPr="007446A0" w:rsidRDefault="007446A0" w:rsidP="007446A0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center"/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  <w:t>Ползи</w:t>
            </w:r>
          </w:p>
        </w:tc>
        <w:tc>
          <w:tcPr>
            <w:tcW w:w="4824" w:type="dxa"/>
            <w:shd w:val="clear" w:color="auto" w:fill="000000" w:themeFill="text1"/>
          </w:tcPr>
          <w:p w14:paraId="4B603CE0" w14:textId="01673424" w:rsidR="0015127C" w:rsidRPr="007446A0" w:rsidRDefault="007446A0" w:rsidP="007446A0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center"/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  <w:t>Недостатъци</w:t>
            </w:r>
          </w:p>
        </w:tc>
      </w:tr>
      <w:tr w:rsidR="0047565D" w14:paraId="17AD5312" w14:textId="77777777" w:rsidTr="00B63E1B">
        <w:trPr>
          <w:trHeight w:val="949"/>
        </w:trPr>
        <w:tc>
          <w:tcPr>
            <w:tcW w:w="4832" w:type="dxa"/>
          </w:tcPr>
          <w:p w14:paraId="60162EFA" w14:textId="28F87B79" w:rsidR="0015127C" w:rsidRP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proofErr w:type="spellStart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По</w:t>
            </w:r>
            <w:proofErr w:type="spellEnd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д</w:t>
            </w:r>
            <w:proofErr w:type="spellStart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обро</w:t>
            </w:r>
            <w:proofErr w:type="spellEnd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</w:t>
            </w:r>
            <w:proofErr w:type="spellStart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отребителско</w:t>
            </w:r>
            <w:proofErr w:type="spellEnd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пре</w:t>
            </w:r>
            <w:proofErr w:type="spellStart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живяване</w:t>
            </w:r>
            <w:proofErr w:type="spellEnd"/>
          </w:p>
        </w:tc>
        <w:tc>
          <w:tcPr>
            <w:tcW w:w="4824" w:type="dxa"/>
          </w:tcPr>
          <w:p w14:paraId="4E1506A9" w14:textId="3229EAF4" w:rsidR="0015127C" w:rsidRDefault="00712DCE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Потенциално по-дъл</w:t>
            </w:r>
            <w:r w:rsidR="0040011C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г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о в</w:t>
            </w:r>
            <w:r w:rsid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реме за първоначално зареждане</w:t>
            </w:r>
          </w:p>
        </w:tc>
      </w:tr>
      <w:tr w:rsidR="0047565D" w14:paraId="56CCBDAB" w14:textId="77777777" w:rsidTr="00B63E1B">
        <w:trPr>
          <w:trHeight w:val="467"/>
        </w:trPr>
        <w:tc>
          <w:tcPr>
            <w:tcW w:w="4832" w:type="dxa"/>
          </w:tcPr>
          <w:p w14:paraId="6F588C90" w14:textId="36636EC9" w:rsidR="0015127C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Подобрена скорост</w:t>
            </w:r>
          </w:p>
        </w:tc>
        <w:tc>
          <w:tcPr>
            <w:tcW w:w="4824" w:type="dxa"/>
          </w:tcPr>
          <w:p w14:paraId="331564E7" w14:textId="08C51AD6" w:rsidR="0015127C" w:rsidRDefault="00B63E1B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</w:t>
            </w:r>
            <w:r w:rsidRP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еефективн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о</w:t>
            </w:r>
            <w:r w:rsidRP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SEO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br/>
              <w:t>(</w:t>
            </w:r>
            <w:r w:rsidRP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Индексация, уникални връзки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и</w:t>
            </w:r>
            <w:r w:rsidRP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метаданни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</w:t>
            </w:r>
            <w:r w:rsidRP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липсват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)</w:t>
            </w:r>
          </w:p>
        </w:tc>
      </w:tr>
      <w:tr w:rsidR="0047565D" w14:paraId="6F2EE840" w14:textId="77777777" w:rsidTr="00B63E1B">
        <w:trPr>
          <w:trHeight w:val="949"/>
        </w:trPr>
        <w:tc>
          <w:tcPr>
            <w:tcW w:w="4832" w:type="dxa"/>
          </w:tcPr>
          <w:p w14:paraId="583037FE" w14:textId="6F0EE5D8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Използване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а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о-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м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алко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интернет р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есурс</w:t>
            </w:r>
          </w:p>
        </w:tc>
        <w:tc>
          <w:tcPr>
            <w:tcW w:w="4824" w:type="dxa"/>
          </w:tcPr>
          <w:p w14:paraId="4CE102A2" w14:textId="77777777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</w:p>
        </w:tc>
      </w:tr>
      <w:tr w:rsidR="0047565D" w14:paraId="6B846F2D" w14:textId="77777777" w:rsidTr="00B63E1B">
        <w:trPr>
          <w:trHeight w:val="467"/>
        </w:trPr>
        <w:tc>
          <w:tcPr>
            <w:tcW w:w="4832" w:type="dxa"/>
          </w:tcPr>
          <w:p w14:paraId="7DCC5DB3" w14:textId="6C6259FF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Ефективно кеширане</w:t>
            </w:r>
          </w:p>
        </w:tc>
        <w:tc>
          <w:tcPr>
            <w:tcW w:w="4824" w:type="dxa"/>
          </w:tcPr>
          <w:p w14:paraId="24339FC1" w14:textId="77777777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</w:p>
        </w:tc>
      </w:tr>
    </w:tbl>
    <w:p w14:paraId="40E944FB" w14:textId="77777777" w:rsidR="00BE293B" w:rsidRDefault="00BE293B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</w:p>
    <w:p w14:paraId="14FD9AF3" w14:textId="357FDB09" w:rsidR="00D04BEB" w:rsidRDefault="00BE293B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Недостатъка „Потенциално по-дълго време за първоначално зареждане“ е пренебрежимо малък при правилното използване на технологичните рамки за създаване на едностранични приложения. А недостатъка „Н</w:t>
      </w:r>
      <w:r w:rsidRPr="00B63E1B">
        <w:rPr>
          <w:rFonts w:ascii="Times New Roman" w:hAnsi="Times New Roman" w:cs="Times New Roman"/>
          <w:spacing w:val="20"/>
          <w:sz w:val="24"/>
          <w:szCs w:val="24"/>
          <w:lang w:val="bg-BG"/>
        </w:rPr>
        <w:t>еефективн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 </w:t>
      </w:r>
      <w:r w:rsidRPr="00B63E1B">
        <w:rPr>
          <w:rFonts w:ascii="Times New Roman" w:hAnsi="Times New Roman" w:cs="Times New Roman"/>
          <w:spacing w:val="20"/>
          <w:sz w:val="24"/>
          <w:szCs w:val="24"/>
          <w:lang w:val="bg-BG"/>
        </w:rPr>
        <w:t>SEO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</w:t>
      </w:r>
      <w:r w:rsidRPr="00B63E1B">
        <w:rPr>
          <w:rFonts w:ascii="Times New Roman" w:hAnsi="Times New Roman" w:cs="Times New Roman"/>
          <w:spacing w:val="20"/>
          <w:sz w:val="24"/>
          <w:szCs w:val="24"/>
          <w:lang w:val="bg-BG"/>
        </w:rPr>
        <w:t>Индексация, уникални връзки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Pr="00B63E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метаданни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B63E1B">
        <w:rPr>
          <w:rFonts w:ascii="Times New Roman" w:hAnsi="Times New Roman" w:cs="Times New Roman"/>
          <w:spacing w:val="20"/>
          <w:sz w:val="24"/>
          <w:szCs w:val="24"/>
          <w:lang w:val="bg-BG"/>
        </w:rPr>
        <w:t>липсват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)“ е решим с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SEO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техники за оптимизиране.</w:t>
      </w:r>
    </w:p>
    <w:p w14:paraId="0502BBF8" w14:textId="28123934" w:rsidR="003C0AF2" w:rsidRDefault="003C0AF2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Поради съществуването на ползи и на решения на недостатъците на едностраничните приложения </w:t>
      </w:r>
      <w:r w:rsidR="004B3E75">
        <w:rPr>
          <w:rFonts w:ascii="Times New Roman" w:hAnsi="Times New Roman" w:cs="Times New Roman"/>
          <w:spacing w:val="20"/>
          <w:sz w:val="24"/>
          <w:szCs w:val="24"/>
          <w:lang w:val="bg-BG"/>
        </w:rPr>
        <w:t>по-д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обро</w:t>
      </w:r>
      <w:r w:rsidR="004B3E75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C73233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решение </w:t>
      </w:r>
      <w:r w:rsidR="007F5C54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клиенск</w:t>
      </w:r>
      <w:r w:rsidR="007F5C5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ата част на платформата е да се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базира на </w:t>
      </w:r>
      <w:r w:rsidR="007F5C54"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Едностраничното приложение </w:t>
      </w:r>
      <w:r w:rsidR="007F5C5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- </w:t>
      </w:r>
      <w:r>
        <w:rPr>
          <w:rFonts w:ascii="Times New Roman" w:hAnsi="Times New Roman" w:cs="Times New Roman"/>
          <w:spacing w:val="20"/>
          <w:sz w:val="24"/>
          <w:szCs w:val="24"/>
        </w:rPr>
        <w:t>SPA.</w:t>
      </w:r>
    </w:p>
    <w:p w14:paraId="5E29377C" w14:textId="77777777" w:rsidR="001A4430" w:rsidRPr="003C0AF2" w:rsidRDefault="001A4430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</w:p>
    <w:p w14:paraId="0E1BC54F" w14:textId="102600AA" w:rsidR="00531C97" w:rsidRDefault="00531C97" w:rsidP="00531C97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531C97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Обектно ориентирано програмиране</w:t>
      </w:r>
    </w:p>
    <w:p w14:paraId="7206F65B" w14:textId="5FF6C89E" w:rsidR="00531C97" w:rsidRDefault="00531C97" w:rsidP="00531C9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="009D6732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 представянето 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94A8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използваните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архитектури и абстрактните концепции</w:t>
      </w:r>
      <w:r w:rsidR="009D673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редно да се разгледат </w:t>
      </w:r>
      <w:r w:rsidR="00A56BB3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програмни парадигми и принципи.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този раздел ще </w:t>
      </w:r>
      <w:r w:rsidR="00906E2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бъдат 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представ</w:t>
      </w:r>
      <w:r w:rsidR="00906E2D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C7D5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накратко 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трите </w:t>
      </w:r>
      <w:r w:rsidR="007E3187">
        <w:rPr>
          <w:rFonts w:ascii="Times New Roman" w:hAnsi="Times New Roman" w:cs="Times New Roman"/>
          <w:spacing w:val="20"/>
          <w:sz w:val="24"/>
          <w:szCs w:val="24"/>
          <w:lang w:val="bg-BG"/>
        </w:rPr>
        <w:t>най-</w:t>
      </w:r>
      <w:r w:rsidR="00576224">
        <w:rPr>
          <w:rFonts w:ascii="Times New Roman" w:hAnsi="Times New Roman" w:cs="Times New Roman"/>
          <w:spacing w:val="20"/>
          <w:sz w:val="24"/>
          <w:szCs w:val="24"/>
          <w:lang w:val="bg-BG"/>
        </w:rPr>
        <w:t>популярн</w:t>
      </w:r>
      <w:r w:rsidR="004C452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 xml:space="preserve">парадигми в програмирането, </w:t>
      </w:r>
      <w:r w:rsidR="00B06F09">
        <w:rPr>
          <w:rFonts w:ascii="Times New Roman" w:hAnsi="Times New Roman" w:cs="Times New Roman"/>
          <w:spacing w:val="20"/>
          <w:sz w:val="24"/>
          <w:szCs w:val="24"/>
          <w:lang w:val="bg-BG"/>
        </w:rPr>
        <w:t>избраната парадигма</w:t>
      </w:r>
      <w:r w:rsidR="003C176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имплементация</w:t>
      </w:r>
      <w:r w:rsidR="00B06F0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обоснов</w:t>
      </w:r>
      <w:r w:rsidR="00B06F09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 защо </w:t>
      </w:r>
      <w:r w:rsidR="003C176A">
        <w:rPr>
          <w:rFonts w:ascii="Times New Roman" w:hAnsi="Times New Roman" w:cs="Times New Roman"/>
          <w:spacing w:val="20"/>
          <w:sz w:val="24"/>
          <w:szCs w:val="24"/>
          <w:lang w:val="bg-BG"/>
        </w:rPr>
        <w:t>тя</w:t>
      </w:r>
      <w:r w:rsidR="004C5B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предпочетена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1B7E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Тези три най-популярни парадигми са: процедурно програмиране, обектно ориентирано програмиране и функционално програмиране.</w:t>
      </w:r>
    </w:p>
    <w:p w14:paraId="037D278F" w14:textId="4D5F96C6" w:rsidR="00DE219F" w:rsidRDefault="00DE219F" w:rsidP="00DE219F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Процедурното програмиране директно инструктира 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хардуерното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устройство как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ви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логически стъпки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90E8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последователно 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>трябва</w:t>
      </w:r>
      <w:r w:rsidR="0017274C"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из</w:t>
      </w:r>
      <w:r w:rsidR="0017274C"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върш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Тази парадигма използва линеен </w:t>
      </w:r>
      <w:r w:rsidR="00835E5A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подход</w:t>
      </w:r>
      <w:r w:rsidR="001062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като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третира данните и процедурите като две различни </w:t>
      </w:r>
      <w:r w:rsidR="00FC6FD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свои </w:t>
      </w:r>
      <w:r w:rsidR="001062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структурни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единици. </w:t>
      </w:r>
      <w:r w:rsidR="003D69D7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роцедурното програмиране разделя програмата на процедури</w:t>
      </w:r>
      <w:r w:rsidR="005474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(п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одпрограми или функции</w:t>
      </w:r>
      <w:r w:rsidR="0099508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),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съдържащи поредица от стъпки, които трябва да бъдат извършени.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азано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синтезирано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процедурното програмиране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е създаване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списък с инструкции,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които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изпълняват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стъпка по стъпка, за да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се с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върши </w:t>
      </w:r>
      <w:r w:rsidR="00F64BE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дадена </w:t>
      </w:r>
      <w:r w:rsidR="004A01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логическа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задачата.</w:t>
      </w:r>
    </w:p>
    <w:p w14:paraId="5FE95573" w14:textId="229EEBC8" w:rsidR="0015127C" w:rsidRDefault="008967D4" w:rsidP="000070F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</w:t>
      </w:r>
      <w:r w:rsidR="00577B7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ориентираното програмиране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(ООП)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наследник на процедурното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програмиране</w:t>
      </w:r>
      <w:r w:rsidR="00FF6E7A">
        <w:rPr>
          <w:rFonts w:ascii="Times New Roman" w:hAnsi="Times New Roman" w:cs="Times New Roman"/>
          <w:spacing w:val="20"/>
          <w:sz w:val="24"/>
          <w:szCs w:val="24"/>
          <w:lang w:val="bg-BG"/>
        </w:rPr>
        <w:t>. То</w:t>
      </w:r>
      <w:r w:rsid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разглежда компютърната програма като реалния живот, изпълнен с разнообразни обекти, които имат</w:t>
      </w:r>
      <w:r w:rsidR="000070F7" w:rsidRP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различни характеристики. </w:t>
      </w:r>
      <w:r w:rsidR="00B32ACE"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</w:t>
      </w:r>
      <w:r w:rsidR="008E159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32ACE"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ориентираното програмиране </w:t>
      </w:r>
      <w:r w:rsidR="00FF6E7A" w:rsidRP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 на множество</w:t>
      </w:r>
      <w:r w:rsidR="00CF129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</w:t>
      </w:r>
      <w:r w:rsidR="00FF6E7A" w:rsidRP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обекти и тяхното взаимодействие помежду им.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Всеки обект е самоустойчи</w:t>
      </w:r>
      <w:r w:rsidR="00D532F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в, защото съхранява в себе си всички нужни променливи, които го характериират и методи, представляващи действия, които </w:t>
      </w:r>
      <w:r w:rsidR="0029195F">
        <w:rPr>
          <w:rFonts w:ascii="Times New Roman" w:hAnsi="Times New Roman" w:cs="Times New Roman"/>
          <w:spacing w:val="20"/>
          <w:sz w:val="24"/>
          <w:szCs w:val="24"/>
          <w:lang w:val="bg-BG"/>
        </w:rPr>
        <w:t>той</w:t>
      </w:r>
      <w:r w:rsidR="00D532F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 да извършва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522C51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ай-важните </w:t>
      </w:r>
      <w:r w:rsidR="00BA348B" w:rsidRPr="00BA348B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</w:t>
      </w:r>
      <w:r w:rsidR="00BA348B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BA348B" w:rsidRPr="00BA348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F6D8D">
        <w:rPr>
          <w:rFonts w:ascii="Times New Roman" w:hAnsi="Times New Roman" w:cs="Times New Roman"/>
          <w:spacing w:val="20"/>
          <w:sz w:val="24"/>
          <w:szCs w:val="24"/>
          <w:lang w:val="bg-BG"/>
        </w:rPr>
        <w:t>в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ООП</w:t>
      </w:r>
      <w:r w:rsidR="004726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наследяването, капсулирането, пол</w:t>
      </w:r>
      <w:r w:rsidR="0044153C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472649">
        <w:rPr>
          <w:rFonts w:ascii="Times New Roman" w:hAnsi="Times New Roman" w:cs="Times New Roman"/>
          <w:spacing w:val="20"/>
          <w:sz w:val="24"/>
          <w:szCs w:val="24"/>
          <w:lang w:val="bg-BG"/>
        </w:rPr>
        <w:t>морфизм</w:t>
      </w:r>
      <w:r w:rsidR="008F6D8D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4726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абстракцията.</w:t>
      </w:r>
      <w:r w:rsidR="00D532F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Накратко казано, програмата се разделя на обекти, които </w:t>
      </w:r>
      <w:r w:rsidR="001D2D5A" w:rsidRP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>взаимодейств</w:t>
      </w:r>
      <w:r w:rsidR="001D2D5A">
        <w:rPr>
          <w:rFonts w:ascii="Times New Roman" w:hAnsi="Times New Roman" w:cs="Times New Roman"/>
          <w:spacing w:val="20"/>
          <w:sz w:val="24"/>
          <w:szCs w:val="24"/>
          <w:lang w:val="bg-BG"/>
        </w:rPr>
        <w:t>ат помежду си.</w:t>
      </w:r>
    </w:p>
    <w:p w14:paraId="080DC9E0" w14:textId="09DFFFEC" w:rsidR="006707E6" w:rsidRDefault="006707E6" w:rsidP="000070F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Функционалното програмиране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е различ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ава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процедурното програмиране и обектно</w:t>
      </w:r>
      <w:r w:rsidR="00E844F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ориентираното програмиране, тъй като използва математически функции. Чрез него </w:t>
      </w:r>
      <w:r w:rsidR="00B067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резултатите от 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операциите се </w:t>
      </w:r>
      <w:r w:rsidR="00B067FC">
        <w:rPr>
          <w:rFonts w:ascii="Times New Roman" w:hAnsi="Times New Roman" w:cs="Times New Roman"/>
          <w:spacing w:val="20"/>
          <w:sz w:val="24"/>
          <w:szCs w:val="24"/>
          <w:lang w:val="bg-BG"/>
        </w:rPr>
        <w:t>базират само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въведени</w:t>
      </w:r>
      <w:r w:rsidR="004C03A6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входни данни</w:t>
      </w:r>
      <w:r w:rsidR="00F065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математическата функция(разглеждата като чиста функция).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0651F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F0651F"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перациите</w:t>
      </w:r>
      <w:r w:rsidR="00F0651F">
        <w:rPr>
          <w:rFonts w:ascii="Times New Roman" w:hAnsi="Times New Roman" w:cs="Times New Roman"/>
          <w:spacing w:val="20"/>
          <w:sz w:val="24"/>
          <w:szCs w:val="24"/>
          <w:lang w:val="bg-BG"/>
        </w:rPr>
        <w:t>(чистите функции)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 разчитат на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външни</w:t>
      </w:r>
      <w:r w:rsidR="00BB079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временни или скрити</w:t>
      </w:r>
      <w:r w:rsidR="00BB0798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променливи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(познати като състояние на програмата)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AC49559" w14:textId="7B90E0D9" w:rsidR="00A166B3" w:rsidRDefault="00A166B3" w:rsidP="00A166B3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CEA353" wp14:editId="4F9ECDD0">
            <wp:extent cx="5832764" cy="2705454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2976" cy="272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EA95" w14:textId="06764D21" w:rsidR="00A166B3" w:rsidRDefault="00A166B3" w:rsidP="00A166B3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>5</w:t>
      </w:r>
      <w:r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Типове програмни парадигми</w:t>
      </w:r>
    </w:p>
    <w:p w14:paraId="4CC22F57" w14:textId="5A9A45D9" w:rsidR="00106691" w:rsidRDefault="00106691" w:rsidP="0010669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F46957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P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бектно ориентирано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то</w:t>
      </w:r>
      <w:r w:rsidRP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програмиране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469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</w:t>
      </w:r>
      <w:r w:rsidR="001A15E6">
        <w:rPr>
          <w:rFonts w:ascii="Times New Roman" w:hAnsi="Times New Roman" w:cs="Times New Roman"/>
          <w:spacing w:val="20"/>
          <w:sz w:val="24"/>
          <w:szCs w:val="24"/>
          <w:lang w:val="bg-BG"/>
        </w:rPr>
        <w:t>най-подходящата</w:t>
      </w:r>
      <w:r w:rsidR="00F469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парадигма</w:t>
      </w:r>
      <w:r w:rsidR="00385A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реализацията на дипломния про</w:t>
      </w:r>
      <w:r w:rsidR="008B1DD1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385ACC">
        <w:rPr>
          <w:rFonts w:ascii="Times New Roman" w:hAnsi="Times New Roman" w:cs="Times New Roman"/>
          <w:spacing w:val="20"/>
          <w:sz w:val="24"/>
          <w:szCs w:val="24"/>
          <w:lang w:val="bg-BG"/>
        </w:rPr>
        <w:t>кт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 защото:</w:t>
      </w:r>
    </w:p>
    <w:p w14:paraId="34337A93" w14:textId="4E4C2244" w:rsidR="00774AAA" w:rsidRDefault="00774AAA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Капсулирането предоставя модулиране на приложението, което води до по-лесно менажиране и дебъгване на кода</w:t>
      </w:r>
    </w:p>
    <w:p w14:paraId="59CB5C99" w14:textId="72B0C146" w:rsidR="00116A14" w:rsidRDefault="00116A14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Бъдещи добавяния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към проекта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 оказват влияние върху вече съществуващия код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(стига да се спазват </w:t>
      </w:r>
      <w:r w:rsidR="004A33E9">
        <w:rPr>
          <w:rFonts w:ascii="Times New Roman" w:hAnsi="Times New Roman" w:cs="Times New Roman"/>
          <w:spacing w:val="20"/>
          <w:sz w:val="24"/>
          <w:szCs w:val="24"/>
        </w:rPr>
        <w:t xml:space="preserve">SOLID 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принципите, които ще представя в раздел „</w:t>
      </w:r>
      <w:r w:rsidR="004A33E9">
        <w:rPr>
          <w:rFonts w:ascii="Times New Roman" w:hAnsi="Times New Roman" w:cs="Times New Roman"/>
          <w:spacing w:val="20"/>
          <w:sz w:val="24"/>
          <w:szCs w:val="24"/>
        </w:rPr>
        <w:t xml:space="preserve">SOLID 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принципи“)</w:t>
      </w:r>
    </w:p>
    <w:p w14:paraId="053EACE9" w14:textId="7C9716A5" w:rsidR="00774AAA" w:rsidRDefault="00774AAA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Повтаряемостта на кода се намалява чрез преизползване и наследяване</w:t>
      </w:r>
      <w:r w:rsidR="00116A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обекти</w:t>
      </w:r>
    </w:p>
    <w:p w14:paraId="6505CD78" w14:textId="2E74DB5C" w:rsidR="00774AAA" w:rsidRDefault="00774AAA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Разделянето на отговорности (като основно правило в програмирането) между обектите е </w:t>
      </w:r>
      <w:r w:rsidR="00C270E4">
        <w:rPr>
          <w:rFonts w:ascii="Times New Roman" w:hAnsi="Times New Roman" w:cs="Times New Roman"/>
          <w:spacing w:val="20"/>
          <w:sz w:val="24"/>
          <w:szCs w:val="24"/>
          <w:lang w:val="bg-BG"/>
        </w:rPr>
        <w:t>най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-лесно осъществимо</w:t>
      </w:r>
    </w:p>
    <w:p w14:paraId="0EBE9586" w14:textId="7C7103F6" w:rsidR="00774AAA" w:rsidRDefault="007B536D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Имплементацията на решения, които ще се използват в реалния свят, се реализира по-лесно чрез ООП, защото то се базира на реалния живот</w:t>
      </w:r>
    </w:p>
    <w:p w14:paraId="16B1F180" w14:textId="35F902D7" w:rsidR="00676A7D" w:rsidRDefault="00676A7D" w:rsidP="00676A7D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Чрез обекти мо</w:t>
      </w:r>
      <w:r w:rsidR="00137CFB">
        <w:rPr>
          <w:rFonts w:ascii="Times New Roman" w:hAnsi="Times New Roman" w:cs="Times New Roman"/>
          <w:spacing w:val="20"/>
          <w:sz w:val="24"/>
          <w:szCs w:val="24"/>
          <w:lang w:val="bg-BG"/>
        </w:rPr>
        <w:t>же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представя различните финасови активи, акаунти на потребители, новини, актуални събития, книги (или друг вид обучително съдържание за секция образование в пларформата), съобщения по чат стаите, самите чат стаи и записите в счетоводните книги.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4C2">
        <w:rPr>
          <w:rFonts w:ascii="Times New Roman" w:hAnsi="Times New Roman" w:cs="Times New Roman"/>
          <w:spacing w:val="20"/>
          <w:sz w:val="24"/>
          <w:szCs w:val="24"/>
          <w:lang w:val="bg-BG"/>
        </w:rPr>
        <w:t>Погледнато н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>а по-високо ниво</w:t>
      </w:r>
      <w:r w:rsidR="008A14C2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всички </w:t>
      </w:r>
      <w:r w:rsidR="00FD6D3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клиентски заявки, 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услуги, които предоставя уеб </w:t>
      </w:r>
      <w:r w:rsidR="001140E6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>-а на платформата,</w:t>
      </w:r>
      <w:r w:rsidR="00F31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D6D3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техните резултати 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>могат да бъдат разглеждани като обекти.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61B8A">
        <w:rPr>
          <w:rFonts w:ascii="Times New Roman" w:hAnsi="Times New Roman" w:cs="Times New Roman"/>
          <w:spacing w:val="20"/>
          <w:sz w:val="24"/>
          <w:szCs w:val="24"/>
          <w:lang w:val="bg-BG"/>
        </w:rPr>
        <w:br/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Това са причините </w:t>
      </w:r>
      <w:r w:rsidR="00116C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</w:t>
      </w:r>
      <w:r w:rsidR="00116C14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</w:t>
      </w:r>
      <w:r w:rsidR="00475EB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обектно ориентираното програмиране за п</w:t>
      </w:r>
      <w:r w:rsidR="00D34A5B">
        <w:rPr>
          <w:rFonts w:ascii="Times New Roman" w:hAnsi="Times New Roman" w:cs="Times New Roman"/>
          <w:spacing w:val="20"/>
          <w:sz w:val="24"/>
          <w:szCs w:val="24"/>
          <w:lang w:val="bg-BG"/>
        </w:rPr>
        <w:t>латформата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027F699" w14:textId="798CCC0D" w:rsidR="007D7CC4" w:rsidRPr="007D7CC4" w:rsidRDefault="007D7CC4" w:rsidP="007D7CC4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7D7CC4">
        <w:rPr>
          <w:rFonts w:ascii="Times New Roman" w:hAnsi="Times New Roman" w:cs="Times New Roman"/>
          <w:b/>
          <w:bCs/>
          <w:spacing w:val="20"/>
          <w:sz w:val="24"/>
          <w:szCs w:val="24"/>
        </w:rPr>
        <w:lastRenderedPageBreak/>
        <w:t xml:space="preserve">SOLID </w:t>
      </w:r>
      <w:r w:rsidRPr="007D7CC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принципи</w:t>
      </w:r>
    </w:p>
    <w:p w14:paraId="69158499" w14:textId="5257301B" w:rsidR="007D7CC4" w:rsidRDefault="007D7CC4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Чисто философски погледнато, принципите същестуват, за да ни помагат, а не за да </w:t>
      </w:r>
      <w:r w:rsidR="00D5769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създават неудобство. </w:t>
      </w:r>
      <w:r w:rsidR="0046123A">
        <w:rPr>
          <w:rFonts w:ascii="Times New Roman" w:hAnsi="Times New Roman" w:cs="Times New Roman"/>
          <w:spacing w:val="20"/>
          <w:sz w:val="24"/>
          <w:szCs w:val="24"/>
        </w:rPr>
        <w:t xml:space="preserve">SOLID </w:t>
      </w:r>
      <w:r w:rsidR="0046123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принципите не странят от този </w:t>
      </w:r>
      <w:r w:rsidR="0046123A">
        <w:rPr>
          <w:rFonts w:ascii="Times New Roman" w:hAnsi="Times New Roman" w:cs="Times New Roman"/>
          <w:spacing w:val="20"/>
          <w:sz w:val="24"/>
          <w:szCs w:val="24"/>
          <w:lang w:val="bg-BG"/>
        </w:rPr>
        <w:t>философски</w:t>
      </w:r>
      <w:r w:rsidR="0046123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мироглед.</w:t>
      </w:r>
    </w:p>
    <w:p w14:paraId="31232388" w14:textId="77777777" w:rsidR="004E10A3" w:rsidRDefault="00DE43B1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>SOLID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принципите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пет принципа </w:t>
      </w:r>
      <w:r w:rsidR="00EC4EC8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>а проектиране на обектно-ориентиран клас. Те са набор от правила и най-добри практики, които</w:t>
      </w:r>
      <w:r w:rsidR="005708B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B57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програмистите трябва да 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следва</w:t>
      </w:r>
      <w:r w:rsidR="006B5719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>, докато проектират структура на клас.</w:t>
      </w:r>
      <w:r w:rsidR="004E10A3" w:rsidRPr="004E10A3">
        <w:t xml:space="preserve"> </w:t>
      </w:r>
    </w:p>
    <w:p w14:paraId="75DD6574" w14:textId="5B744B1A" w:rsidR="00DE43B1" w:rsidRDefault="00684B56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Причината да бъдат спазвани тези принципи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намаля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ването на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зависимости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между класовете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>, така че пром</w:t>
      </w:r>
      <w:r w:rsidR="00287823">
        <w:rPr>
          <w:rFonts w:ascii="Times New Roman" w:hAnsi="Times New Roman" w:cs="Times New Roman"/>
          <w:spacing w:val="20"/>
          <w:sz w:val="24"/>
          <w:szCs w:val="24"/>
          <w:lang w:val="bg-BG"/>
        </w:rPr>
        <w:t>яната в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една област на софтуера</w:t>
      </w:r>
      <w:r w:rsidR="002878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>да</w:t>
      </w:r>
      <w:r w:rsidR="002878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засяга други. Освен това те са предназначени да направят дизайн</w:t>
      </w:r>
      <w:r w:rsidR="00C07A83">
        <w:rPr>
          <w:rFonts w:ascii="Times New Roman" w:hAnsi="Times New Roman" w:cs="Times New Roman"/>
          <w:spacing w:val="20"/>
          <w:sz w:val="24"/>
          <w:szCs w:val="24"/>
          <w:lang w:val="bg-BG"/>
        </w:rPr>
        <w:t>а на софтуерния продукт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по-лес</w:t>
      </w:r>
      <w:r w:rsidR="00C07A83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>н за разбиране, поддържане и разширяване.</w:t>
      </w:r>
    </w:p>
    <w:p w14:paraId="12EA6E06" w14:textId="45D6223D" w:rsidR="00B42CD1" w:rsidRDefault="00B42CD1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Естествено е всяко нещо да има </w:t>
      </w:r>
      <w:r w:rsidR="00AD0A6C"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предимства</w:t>
      </w:r>
      <w:r w:rsidR="00AD0A6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AD0A6C">
        <w:rPr>
          <w:rFonts w:ascii="Times New Roman" w:hAnsi="Times New Roman" w:cs="Times New Roman"/>
          <w:spacing w:val="20"/>
          <w:sz w:val="24"/>
          <w:szCs w:val="24"/>
          <w:lang w:val="bg-BG"/>
        </w:rPr>
        <w:t>недостатъци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6565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Макар и </w:t>
      </w:r>
      <w:r>
        <w:rPr>
          <w:rFonts w:ascii="Times New Roman" w:hAnsi="Times New Roman" w:cs="Times New Roman"/>
          <w:spacing w:val="20"/>
          <w:sz w:val="24"/>
          <w:szCs w:val="24"/>
        </w:rPr>
        <w:t>SOLID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принципите </w:t>
      </w:r>
      <w:r w:rsidR="006565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</w:t>
      </w:r>
      <w:r w:rsidR="00D72C82">
        <w:rPr>
          <w:rFonts w:ascii="Times New Roman" w:hAnsi="Times New Roman" w:cs="Times New Roman"/>
          <w:spacing w:val="20"/>
          <w:sz w:val="24"/>
          <w:szCs w:val="24"/>
          <w:lang w:val="bg-BG"/>
        </w:rPr>
        <w:t>имат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много предимства, </w:t>
      </w:r>
      <w:r w:rsidR="006565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тяхното </w:t>
      </w:r>
      <w:r w:rsidR="008276FA">
        <w:rPr>
          <w:rFonts w:ascii="Times New Roman" w:hAnsi="Times New Roman" w:cs="Times New Roman"/>
          <w:spacing w:val="20"/>
          <w:sz w:val="24"/>
          <w:szCs w:val="24"/>
          <w:lang w:val="bg-BG"/>
        </w:rPr>
        <w:t>спазване</w:t>
      </w:r>
      <w:r w:rsidR="006565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обикновено води до писане на по-дълъг и по-сложен код. Това означава, че може да </w:t>
      </w:r>
      <w:r w:rsidR="00D72C3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 w:rsidR="0004388A">
        <w:rPr>
          <w:rFonts w:ascii="Times New Roman" w:hAnsi="Times New Roman" w:cs="Times New Roman"/>
          <w:spacing w:val="20"/>
          <w:sz w:val="24"/>
          <w:szCs w:val="24"/>
          <w:lang w:val="bg-BG"/>
        </w:rPr>
        <w:t>увеличи времето за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проектиране и</w:t>
      </w:r>
      <w:r w:rsidR="00344BD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имплементиране, което 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прави разработката</w:t>
      </w:r>
      <w:r w:rsidR="000B49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75F8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малко 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по-трудна. Това допълнително време и усилия обаче си заслужават, защото </w:t>
      </w:r>
      <w:r w:rsidR="009526F1">
        <w:rPr>
          <w:rFonts w:ascii="Times New Roman" w:hAnsi="Times New Roman" w:cs="Times New Roman"/>
          <w:spacing w:val="20"/>
          <w:sz w:val="24"/>
          <w:szCs w:val="24"/>
        </w:rPr>
        <w:t xml:space="preserve">SOLID </w:t>
      </w:r>
      <w:r w:rsidR="009526F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принципите допринасят за 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много по-лес</w:t>
      </w:r>
      <w:r w:rsidR="00FC22F1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F400FD">
        <w:rPr>
          <w:rFonts w:ascii="Times New Roman" w:hAnsi="Times New Roman" w:cs="Times New Roman"/>
          <w:spacing w:val="20"/>
          <w:sz w:val="24"/>
          <w:szCs w:val="24"/>
          <w:lang w:val="bg-BG"/>
        </w:rPr>
        <w:t>ото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поддъ</w:t>
      </w:r>
      <w:r w:rsidR="00F400FD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ж</w:t>
      </w:r>
      <w:r w:rsidR="00F400FD">
        <w:rPr>
          <w:rFonts w:ascii="Times New Roman" w:hAnsi="Times New Roman" w:cs="Times New Roman"/>
          <w:spacing w:val="20"/>
          <w:sz w:val="24"/>
          <w:szCs w:val="24"/>
          <w:lang w:val="bg-BG"/>
        </w:rPr>
        <w:t>ане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, тестване и разширяване</w:t>
      </w:r>
      <w:r w:rsidR="009526F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21F6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9526F1"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софтуер</w:t>
      </w:r>
      <w:r w:rsidR="00721F62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3412BA0" w14:textId="3A02DDD9" w:rsidR="002805AF" w:rsidRDefault="002805AF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ab/>
        <w:t xml:space="preserve">SOLID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означава:</w:t>
      </w:r>
    </w:p>
    <w:p w14:paraId="068CAC41" w14:textId="77777777" w:rsidR="002805AF" w:rsidRPr="002805AF" w:rsidRDefault="002805AF" w:rsidP="002805AF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S – Single Responsibility Principle</w:t>
      </w:r>
    </w:p>
    <w:p w14:paraId="5DB8E0BA" w14:textId="77777777" w:rsidR="002805AF" w:rsidRPr="002805AF" w:rsidRDefault="002805AF" w:rsidP="002805AF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O – Open-Closed Principle</w:t>
      </w:r>
    </w:p>
    <w:p w14:paraId="1892295D" w14:textId="77777777" w:rsidR="002805AF" w:rsidRPr="002805AF" w:rsidRDefault="002805AF" w:rsidP="002805AF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L – Liskov Substitution Principle</w:t>
      </w:r>
    </w:p>
    <w:p w14:paraId="3A498B42" w14:textId="77777777" w:rsidR="002805AF" w:rsidRPr="002805AF" w:rsidRDefault="002805AF" w:rsidP="002805AF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I – Interface Segregation</w:t>
      </w:r>
    </w:p>
    <w:p w14:paraId="2EA98FEA" w14:textId="1E38BBCD" w:rsidR="002805AF" w:rsidRDefault="002805AF" w:rsidP="002805AF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D – Dependency Inversion</w:t>
      </w:r>
    </w:p>
    <w:p w14:paraId="018963CB" w14:textId="5731155A" w:rsidR="002805AF" w:rsidRDefault="002805AF" w:rsidP="002805AF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Single Responsibility </w:t>
      </w:r>
      <w:r w:rsidR="002D616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принципа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гласи, че 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когато проектираме класове, трябва да гарантираме, че клас</w:t>
      </w:r>
      <w:r w:rsidR="00395742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отговаря само за 1 задача или функционалност и когато има промяна в тази задача/функционалност, само тогава този клас трябва да </w:t>
      </w:r>
      <w:r w:rsidR="008913C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промен</w:t>
      </w:r>
      <w:r w:rsidR="008913CA">
        <w:rPr>
          <w:rFonts w:ascii="Times New Roman" w:hAnsi="Times New Roman" w:cs="Times New Roman"/>
          <w:spacing w:val="20"/>
          <w:sz w:val="24"/>
          <w:szCs w:val="24"/>
          <w:lang w:val="bg-BG"/>
        </w:rPr>
        <w:t>ян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2A63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Приносът на този принцип се изразява в това, че кодът по-лесно се поддържа, разбира, тества и дебъгва.Това води съответно до по-малко дефекти.</w:t>
      </w:r>
    </w:p>
    <w:p w14:paraId="574B4694" w14:textId="537EADE3" w:rsidR="00A5322C" w:rsidRDefault="00A5322C" w:rsidP="002805AF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Open-Closed </w:t>
      </w:r>
      <w:r w:rsidR="002D616B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глас</w:t>
      </w:r>
      <w:r w:rsidR="002D616B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че </w:t>
      </w:r>
      <w:r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ът </w:t>
      </w:r>
      <w:r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трябва да може да разшири поведението на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друг </w:t>
      </w:r>
      <w:r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клас, без да го променя. Този принцип разделя съществуващия код от модифицирания, за да осигури по-добра стабилност, поддръжка</w:t>
      </w:r>
      <w:r w:rsidR="00CB2640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като</w:t>
      </w:r>
      <w:r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минимизира промените в кода</w:t>
      </w:r>
      <w:r w:rsidR="00CB2640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C5EC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Казано с други думи, добавянето на нов код не трябва да изисква промяна на същестуващ такъв.</w:t>
      </w:r>
    </w:p>
    <w:p w14:paraId="689E199F" w14:textId="59AC8B7A" w:rsidR="0081272F" w:rsidRDefault="0081272F" w:rsidP="002805AF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</w:r>
      <w:r w:rsidRPr="008127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Liskov Substitution </w:t>
      </w:r>
      <w:r w:rsidR="002D616B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951E7">
        <w:rPr>
          <w:rFonts w:ascii="Times New Roman" w:hAnsi="Times New Roman" w:cs="Times New Roman"/>
          <w:spacing w:val="20"/>
          <w:sz w:val="24"/>
          <w:szCs w:val="24"/>
          <w:lang w:val="bg-BG"/>
        </w:rPr>
        <w:t>гласи, че</w:t>
      </w:r>
      <w:r w:rsid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11194" w:rsidRP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всеки клас, който е </w:t>
      </w:r>
      <w:r w:rsid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>дъщерен</w:t>
      </w:r>
      <w:r w:rsidR="00F11194" w:rsidRP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>бащин</w:t>
      </w:r>
      <w:r w:rsidR="00F11194" w:rsidRP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клас, трябва да може да се използва на мястото на своя родител без неочаквано поведение.</w:t>
      </w:r>
      <w:r w:rsid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Този принцип помага да се избегнат неочаквани последици от </w:t>
      </w:r>
      <w:r w:rsidR="00D063B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дадени </w:t>
      </w:r>
      <w:r w:rsidR="00F85D5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нови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промени</w:t>
      </w:r>
      <w:r w:rsid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кода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премахва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необходимостта от </w:t>
      </w:r>
      <w:r w:rsid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промяна на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клас, за да се направят </w:t>
      </w:r>
      <w:r w:rsidR="00D063B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тези </w:t>
      </w:r>
      <w:r w:rsidR="00F85D5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нови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промени.</w:t>
      </w:r>
    </w:p>
    <w:p w14:paraId="44186427" w14:textId="77777777" w:rsidR="00CC04EB" w:rsidRDefault="009A0FEB" w:rsidP="002805AF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9A0FEB">
        <w:rPr>
          <w:rFonts w:ascii="Times New Roman" w:hAnsi="Times New Roman" w:cs="Times New Roman"/>
          <w:spacing w:val="20"/>
          <w:sz w:val="24"/>
          <w:szCs w:val="24"/>
          <w:lang w:val="bg-BG"/>
        </w:rPr>
        <w:t>Interface Segregation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принципа гласи, че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интерфейси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те, с които се потига абстранция в ООП, трябва да бъдат разделени на малки </w:t>
      </w:r>
      <w:r w:rsidR="00A96549">
        <w:rPr>
          <w:rFonts w:ascii="Times New Roman" w:hAnsi="Times New Roman" w:cs="Times New Roman"/>
          <w:spacing w:val="20"/>
          <w:sz w:val="24"/>
          <w:szCs w:val="24"/>
          <w:lang w:val="bg-BG"/>
        </w:rPr>
        <w:t>части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 вс</w:t>
      </w:r>
      <w:r w:rsidR="00BA2934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BA2934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които да има само една специфична отговорност.</w:t>
      </w:r>
      <w:r w:rsidR="001A78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Трябва да се предпочитат малки конкретни интерфейси вместо големи обобщени такива.</w:t>
      </w:r>
    </w:p>
    <w:p w14:paraId="4B6FBCE2" w14:textId="0DB1337C" w:rsidR="009A0FEB" w:rsidRPr="00D05CA7" w:rsidRDefault="00CC04EB" w:rsidP="00B157E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1A78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CC04EB">
        <w:rPr>
          <w:rFonts w:ascii="Times New Roman" w:hAnsi="Times New Roman" w:cs="Times New Roman"/>
          <w:spacing w:val="20"/>
          <w:sz w:val="24"/>
          <w:szCs w:val="24"/>
          <w:lang w:val="bg-BG"/>
        </w:rPr>
        <w:t>Dependency Inversion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принципа гласи, че </w:t>
      </w:r>
      <w:r w:rsidR="00F776AA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>одулите от високо ниво не трябва да зависят от модулите от ниско ниво. И двете трябва да зависят от абстракции.</w:t>
      </w:r>
      <w:r w:rsidR="00B157E4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>Абстракциите не трябва да зависят от детайлите. Подробностите трябва да зависят от абстракциите.</w:t>
      </w:r>
      <w:r w:rsid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Това</w:t>
      </w:r>
      <w:proofErr w:type="spellEnd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позволява</w:t>
      </w:r>
      <w:proofErr w:type="spellEnd"/>
      <w:r w:rsidR="00D05CA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пром</w:t>
      </w:r>
      <w:proofErr w:type="spellEnd"/>
      <w:r w:rsidR="00D05CA7">
        <w:rPr>
          <w:rFonts w:ascii="Times New Roman" w:hAnsi="Times New Roman" w:cs="Times New Roman"/>
          <w:spacing w:val="20"/>
          <w:sz w:val="24"/>
          <w:szCs w:val="24"/>
          <w:lang w:val="bg-BG"/>
        </w:rPr>
        <w:t>яна на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05CA7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класове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от</w:t>
      </w:r>
      <w:proofErr w:type="spellEnd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по-високо</w:t>
      </w:r>
      <w:proofErr w:type="spellEnd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и</w:t>
      </w:r>
      <w:r w:rsidR="00D05CA7">
        <w:rPr>
          <w:rFonts w:ascii="Times New Roman" w:hAnsi="Times New Roman" w:cs="Times New Roman"/>
          <w:spacing w:val="20"/>
          <w:sz w:val="24"/>
          <w:szCs w:val="24"/>
          <w:lang w:val="bg-BG"/>
        </w:rPr>
        <w:t>ли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по-ниско</w:t>
      </w:r>
      <w:proofErr w:type="spellEnd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ниво</w:t>
      </w:r>
      <w:proofErr w:type="spellEnd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без</w:t>
      </w:r>
      <w:proofErr w:type="spellEnd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да</w:t>
      </w:r>
      <w:proofErr w:type="spellEnd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3560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бъдат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зас</w:t>
      </w:r>
      <w:proofErr w:type="spellEnd"/>
      <w:r w:rsidR="00035609">
        <w:rPr>
          <w:rFonts w:ascii="Times New Roman" w:hAnsi="Times New Roman" w:cs="Times New Roman"/>
          <w:spacing w:val="20"/>
          <w:sz w:val="24"/>
          <w:szCs w:val="24"/>
          <w:lang w:val="bg-BG"/>
        </w:rPr>
        <w:t>егнат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други</w:t>
      </w:r>
      <w:proofErr w:type="spellEnd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класове</w:t>
      </w:r>
      <w:proofErr w:type="spellEnd"/>
      <w:r w:rsidR="00D2537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B0F44">
        <w:rPr>
          <w:rFonts w:ascii="Times New Roman" w:hAnsi="Times New Roman" w:cs="Times New Roman"/>
          <w:spacing w:val="20"/>
          <w:sz w:val="24"/>
          <w:szCs w:val="24"/>
          <w:lang w:val="bg-BG"/>
        </w:rPr>
        <w:t>Тези д</w:t>
      </w:r>
      <w:proofErr w:type="spellStart"/>
      <w:r w:rsidR="00D25376" w:rsidRPr="00D05CA7">
        <w:rPr>
          <w:rFonts w:ascii="Times New Roman" w:hAnsi="Times New Roman" w:cs="Times New Roman"/>
          <w:spacing w:val="20"/>
          <w:sz w:val="24"/>
          <w:szCs w:val="24"/>
        </w:rPr>
        <w:t>руги</w:t>
      </w:r>
      <w:proofErr w:type="spellEnd"/>
      <w:r w:rsidR="00D25376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25376" w:rsidRPr="00D05CA7">
        <w:rPr>
          <w:rFonts w:ascii="Times New Roman" w:hAnsi="Times New Roman" w:cs="Times New Roman"/>
          <w:spacing w:val="20"/>
          <w:sz w:val="24"/>
          <w:szCs w:val="24"/>
        </w:rPr>
        <w:t>класове</w:t>
      </w:r>
      <w:proofErr w:type="spellEnd"/>
      <w:r w:rsidR="00D25376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2537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се променят само ако се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промен</w:t>
      </w:r>
      <w:proofErr w:type="spellEnd"/>
      <w:r w:rsidR="00D25376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абстракци</w:t>
      </w:r>
      <w:proofErr w:type="spellEnd"/>
      <w:r w:rsidR="00D25376">
        <w:rPr>
          <w:rFonts w:ascii="Times New Roman" w:hAnsi="Times New Roman" w:cs="Times New Roman"/>
          <w:spacing w:val="20"/>
          <w:sz w:val="24"/>
          <w:szCs w:val="24"/>
          <w:lang w:val="bg-BG"/>
        </w:rPr>
        <w:t>ята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14:paraId="403BD0BF" w14:textId="46CB3543" w:rsidR="00DF0642" w:rsidRDefault="00DF0642" w:rsidP="00D44D00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D44D00">
        <w:rPr>
          <w:rFonts w:ascii="Times New Roman" w:hAnsi="Times New Roman" w:cs="Times New Roman"/>
          <w:b/>
          <w:bCs/>
          <w:sz w:val="28"/>
          <w:szCs w:val="28"/>
          <w:lang w:val="bg-BG"/>
        </w:rPr>
        <w:t>Платформи, езици, библиотеки и протоколи</w:t>
      </w:r>
    </w:p>
    <w:p w14:paraId="7CC72194" w14:textId="29EE00F0" w:rsidR="007A7103" w:rsidRPr="007A7103" w:rsidRDefault="007A7103" w:rsidP="007A7103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--------- </w:t>
      </w:r>
      <w:r w:rsidR="00306F8F">
        <w:rPr>
          <w:rFonts w:ascii="Times New Roman" w:hAnsi="Times New Roman" w:cs="Times New Roman"/>
          <w:b/>
          <w:bCs/>
          <w:sz w:val="28"/>
          <w:szCs w:val="28"/>
          <w:lang w:val="bg-BG"/>
        </w:rPr>
        <w:br/>
      </w:r>
      <w:r w:rsidRPr="007A7103">
        <w:rPr>
          <w:rFonts w:ascii="Times New Roman" w:hAnsi="Times New Roman" w:cs="Times New Roman"/>
          <w:sz w:val="28"/>
          <w:szCs w:val="28"/>
          <w:lang w:val="bg-BG"/>
        </w:rPr>
        <w:t>Реферирай раздел „Архитектури, парадигми и дизайн шаблони“</w:t>
      </w:r>
      <w:r w:rsidR="00306F8F" w:rsidRPr="00306F8F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="00306F8F">
        <w:rPr>
          <w:rFonts w:ascii="Times New Roman" w:hAnsi="Times New Roman" w:cs="Times New Roman"/>
          <w:b/>
          <w:bCs/>
          <w:sz w:val="28"/>
          <w:szCs w:val="28"/>
          <w:lang w:val="bg-BG"/>
        </w:rPr>
        <w:br/>
        <w:t>---------</w:t>
      </w:r>
    </w:p>
    <w:p w14:paraId="77FCBE5D" w14:textId="087A2413" w:rsidR="00DF0642" w:rsidRDefault="00DF0642" w:rsidP="00DF0642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Изборът какви инструменти за разработка да използвам, се базира на отговорите на следните въпроси: „Език от високо или от ниско ниво ще бъде необходим?“, „Би ли било полезно този език да бъде обектно-ориентиран?“, „Ще бъде ли необходима база данни</w:t>
      </w:r>
      <w:r w:rsidR="00361E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какъв тип трябва да бъде тя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?“, „Ако приложението е уеб базирано, какви протоколи за комуникация трябва да се спазват?“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 „Какви допълнителни библиотеки и технологички рамки(„Фреймуърс“, от англ.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“Frameworks”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) ще бъдат необходими?“.</w:t>
      </w:r>
    </w:p>
    <w:p w14:paraId="4AB12DBB" w14:textId="77777777" w:rsidR="00DF0642" w:rsidRPr="00DF0642" w:rsidRDefault="00DF0642" w:rsidP="00DF0642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</w:rPr>
      </w:pPr>
    </w:p>
    <w:p w14:paraId="5422EB60" w14:textId="38C141A7" w:rsidR="00670028" w:rsidRPr="00DF0642" w:rsidRDefault="00DF0642" w:rsidP="00DF0642">
      <w:pPr>
        <w:pStyle w:val="ListParagraph"/>
        <w:numPr>
          <w:ilvl w:val="1"/>
          <w:numId w:val="2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670028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C#</w:t>
      </w:r>
      <w:r w:rsidR="007B6631" w:rsidRPr="00DF0642">
        <w:rPr>
          <w:rFonts w:ascii="Times New Roman" w:hAnsi="Times New Roman" w:cs="Times New Roman"/>
          <w:b/>
          <w:bCs/>
          <w:spacing w:val="20"/>
          <w:sz w:val="24"/>
          <w:szCs w:val="24"/>
        </w:rPr>
        <w:t>, .NET</w:t>
      </w:r>
      <w:r w:rsidR="00670028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073EC7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и</w:t>
      </w:r>
      <w:r w:rsidR="00670028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ASP.NET CORE</w:t>
      </w:r>
    </w:p>
    <w:p w14:paraId="566BD640" w14:textId="52976D5F" w:rsidR="00670028" w:rsidRDefault="00D662FC" w:rsidP="00D662FC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B11B75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Платформата, която ще разработвам</w:t>
      </w:r>
      <w:r w:rsidR="001119E9">
        <w:rPr>
          <w:rFonts w:ascii="Times New Roman" w:hAnsi="Times New Roman" w:cs="Times New Roman"/>
          <w:spacing w:val="20"/>
          <w:sz w:val="24"/>
          <w:szCs w:val="24"/>
          <w:lang w:val="bg-BG"/>
        </w:rPr>
        <w:t>, ще бъде уеб базирана,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119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достъпвана през уеб клиент – браузър, ще се базира на </w:t>
      </w:r>
      <w:r w:rsidR="000060D2">
        <w:rPr>
          <w:rFonts w:ascii="Times New Roman" w:hAnsi="Times New Roman" w:cs="Times New Roman"/>
          <w:spacing w:val="20"/>
          <w:sz w:val="24"/>
          <w:szCs w:val="24"/>
          <w:lang w:val="bg-BG"/>
        </w:rPr>
        <w:t>парадигмата в компютърното програмиране „</w:t>
      </w:r>
      <w:r w:rsidR="000060D2" w:rsidRPr="000060D2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 ориентираното програмиране</w:t>
      </w:r>
      <w:r w:rsidR="000060D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 и </w:t>
      </w:r>
      <w:r w:rsidR="00781F6A">
        <w:rPr>
          <w:rFonts w:ascii="Times New Roman" w:hAnsi="Times New Roman" w:cs="Times New Roman"/>
          <w:spacing w:val="20"/>
          <w:sz w:val="24"/>
          <w:szCs w:val="24"/>
          <w:lang w:val="bg-BG"/>
        </w:rPr>
        <w:t>няма проблем да бъде реализирана на език от високо ниво.</w:t>
      </w:r>
    </w:p>
    <w:p w14:paraId="164BBB0B" w14:textId="1ECFFC7D" w:rsidR="00781F6A" w:rsidRPr="00781F6A" w:rsidRDefault="00781F6A" w:rsidP="00D662FC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  <w:t>Езикът С</w:t>
      </w:r>
      <w:r>
        <w:rPr>
          <w:rFonts w:ascii="Times New Roman" w:hAnsi="Times New Roman" w:cs="Times New Roman"/>
          <w:spacing w:val="20"/>
          <w:sz w:val="24"/>
          <w:szCs w:val="24"/>
        </w:rPr>
        <w:t>#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избраният от мен език, чрез който да имплементирам </w:t>
      </w:r>
      <w:r w:rsidRPr="00781F6A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 за участниците на капиталовите пазари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Той е обектно ориентиран, строго типизиран  </w:t>
      </w:r>
    </w:p>
    <w:sectPr w:rsidR="00781F6A" w:rsidRPr="00781F6A" w:rsidSect="00EB62C3">
      <w:pgSz w:w="11906" w:h="17338"/>
      <w:pgMar w:top="851" w:right="851" w:bottom="1134" w:left="1418" w:header="562" w:footer="34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1C1E0" w14:textId="77777777" w:rsidR="001B5C0E" w:rsidRDefault="001B5C0E" w:rsidP="002A14E0">
      <w:pPr>
        <w:spacing w:after="0" w:line="240" w:lineRule="auto"/>
      </w:pPr>
      <w:r>
        <w:separator/>
      </w:r>
    </w:p>
  </w:endnote>
  <w:endnote w:type="continuationSeparator" w:id="0">
    <w:p w14:paraId="396B6D32" w14:textId="77777777" w:rsidR="001B5C0E" w:rsidRDefault="001B5C0E" w:rsidP="002A1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25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A4782" w14:textId="4914647F" w:rsidR="00707E59" w:rsidRDefault="00707E59" w:rsidP="00EB62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74CCC" w14:textId="77777777" w:rsidR="001B5C0E" w:rsidRDefault="001B5C0E" w:rsidP="002A14E0">
      <w:pPr>
        <w:spacing w:after="0" w:line="240" w:lineRule="auto"/>
      </w:pPr>
      <w:r>
        <w:separator/>
      </w:r>
    </w:p>
  </w:footnote>
  <w:footnote w:type="continuationSeparator" w:id="0">
    <w:p w14:paraId="66E1EE60" w14:textId="77777777" w:rsidR="001B5C0E" w:rsidRDefault="001B5C0E" w:rsidP="002A1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9FB07" w14:textId="734522FF" w:rsidR="00EB62C3" w:rsidRDefault="00EB62C3">
    <w:pPr>
      <w:pStyle w:val="Header"/>
      <w:rPr>
        <w:rFonts w:ascii="Times New Roman" w:hAnsi="Times New Roman" w:cs="Times New Roman"/>
        <w:i/>
        <w:iCs/>
        <w:sz w:val="20"/>
        <w:szCs w:val="20"/>
        <w:lang w:val="bg-BG"/>
      </w:rPr>
    </w:pPr>
    <w:r w:rsidRPr="00EB62C3">
      <w:rPr>
        <w:rFonts w:ascii="Times New Roman" w:hAnsi="Times New Roman" w:cs="Times New Roman"/>
        <w:i/>
        <w:iCs/>
        <w:sz w:val="20"/>
        <w:szCs w:val="20"/>
        <w:lang w:val="bg-BG"/>
      </w:rPr>
      <w:t>Проектиране на уеб базирана платформа за участниците на капиталовите пазари</w:t>
    </w:r>
  </w:p>
  <w:p w14:paraId="3E5C774A" w14:textId="77777777" w:rsidR="00873F0C" w:rsidRPr="00EB62C3" w:rsidRDefault="00873F0C">
    <w:pPr>
      <w:pStyle w:val="Header"/>
      <w:rPr>
        <w:rFonts w:ascii="Times New Roman" w:hAnsi="Times New Roman" w:cs="Times New Roman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0D5"/>
    <w:multiLevelType w:val="multilevel"/>
    <w:tmpl w:val="31063074"/>
    <w:lvl w:ilvl="0">
      <w:numFmt w:val="bullet"/>
      <w:lvlText w:val="-"/>
      <w:lvlJc w:val="left"/>
      <w:pPr>
        <w:tabs>
          <w:tab w:val="num" w:pos="436"/>
        </w:tabs>
        <w:ind w:left="436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76"/>
        </w:tabs>
        <w:ind w:left="1876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96"/>
        </w:tabs>
        <w:ind w:left="2596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036"/>
        </w:tabs>
        <w:ind w:left="4036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756"/>
        </w:tabs>
        <w:ind w:left="4756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96"/>
        </w:tabs>
        <w:ind w:left="6196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141492C"/>
    <w:multiLevelType w:val="multilevel"/>
    <w:tmpl w:val="BE16FA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2F64358"/>
    <w:multiLevelType w:val="hybridMultilevel"/>
    <w:tmpl w:val="91F25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47D2E"/>
    <w:multiLevelType w:val="multilevel"/>
    <w:tmpl w:val="8160E60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3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4" w:hanging="2520"/>
      </w:pPr>
      <w:rPr>
        <w:rFonts w:hint="default"/>
      </w:rPr>
    </w:lvl>
  </w:abstractNum>
  <w:abstractNum w:abstractNumId="4" w15:restartNumberingAfterBreak="0">
    <w:nsid w:val="0792154E"/>
    <w:multiLevelType w:val="hybridMultilevel"/>
    <w:tmpl w:val="FA72A092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A774A"/>
    <w:multiLevelType w:val="hybridMultilevel"/>
    <w:tmpl w:val="55F4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84688C"/>
    <w:multiLevelType w:val="hybridMultilevel"/>
    <w:tmpl w:val="44F6FFE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F75532"/>
    <w:multiLevelType w:val="hybridMultilevel"/>
    <w:tmpl w:val="3EBACA26"/>
    <w:lvl w:ilvl="0" w:tplc="BA587B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011704"/>
    <w:multiLevelType w:val="hybridMultilevel"/>
    <w:tmpl w:val="38C696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1312E58"/>
    <w:multiLevelType w:val="multilevel"/>
    <w:tmpl w:val="685ADA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37B183C"/>
    <w:multiLevelType w:val="multilevel"/>
    <w:tmpl w:val="B53E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8F909A0"/>
    <w:multiLevelType w:val="multilevel"/>
    <w:tmpl w:val="1EAE4FE2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4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7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96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9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92" w:hanging="2520"/>
      </w:pPr>
      <w:rPr>
        <w:rFonts w:hint="default"/>
      </w:rPr>
    </w:lvl>
  </w:abstractNum>
  <w:abstractNum w:abstractNumId="12" w15:restartNumberingAfterBreak="0">
    <w:nsid w:val="30CF29B8"/>
    <w:multiLevelType w:val="multilevel"/>
    <w:tmpl w:val="6D3AC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39B22AE9"/>
    <w:multiLevelType w:val="hybridMultilevel"/>
    <w:tmpl w:val="BA0C0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1D6B88"/>
    <w:multiLevelType w:val="hybridMultilevel"/>
    <w:tmpl w:val="2A2085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6A1811"/>
    <w:multiLevelType w:val="hybridMultilevel"/>
    <w:tmpl w:val="DBB2F324"/>
    <w:lvl w:ilvl="0" w:tplc="04020011">
      <w:start w:val="1"/>
      <w:numFmt w:val="decimal"/>
      <w:lvlText w:val="%1)"/>
      <w:lvlJc w:val="left"/>
      <w:pPr>
        <w:ind w:left="1713" w:hanging="360"/>
      </w:pPr>
    </w:lvl>
    <w:lvl w:ilvl="1" w:tplc="04020019" w:tentative="1">
      <w:start w:val="1"/>
      <w:numFmt w:val="lowerLetter"/>
      <w:lvlText w:val="%2."/>
      <w:lvlJc w:val="left"/>
      <w:pPr>
        <w:ind w:left="2433" w:hanging="360"/>
      </w:pPr>
    </w:lvl>
    <w:lvl w:ilvl="2" w:tplc="0402001B" w:tentative="1">
      <w:start w:val="1"/>
      <w:numFmt w:val="lowerRoman"/>
      <w:lvlText w:val="%3."/>
      <w:lvlJc w:val="right"/>
      <w:pPr>
        <w:ind w:left="3153" w:hanging="180"/>
      </w:pPr>
    </w:lvl>
    <w:lvl w:ilvl="3" w:tplc="0402000F" w:tentative="1">
      <w:start w:val="1"/>
      <w:numFmt w:val="decimal"/>
      <w:lvlText w:val="%4."/>
      <w:lvlJc w:val="left"/>
      <w:pPr>
        <w:ind w:left="3873" w:hanging="360"/>
      </w:pPr>
    </w:lvl>
    <w:lvl w:ilvl="4" w:tplc="04020019" w:tentative="1">
      <w:start w:val="1"/>
      <w:numFmt w:val="lowerLetter"/>
      <w:lvlText w:val="%5."/>
      <w:lvlJc w:val="left"/>
      <w:pPr>
        <w:ind w:left="4593" w:hanging="360"/>
      </w:pPr>
    </w:lvl>
    <w:lvl w:ilvl="5" w:tplc="0402001B" w:tentative="1">
      <w:start w:val="1"/>
      <w:numFmt w:val="lowerRoman"/>
      <w:lvlText w:val="%6."/>
      <w:lvlJc w:val="right"/>
      <w:pPr>
        <w:ind w:left="5313" w:hanging="180"/>
      </w:pPr>
    </w:lvl>
    <w:lvl w:ilvl="6" w:tplc="0402000F" w:tentative="1">
      <w:start w:val="1"/>
      <w:numFmt w:val="decimal"/>
      <w:lvlText w:val="%7."/>
      <w:lvlJc w:val="left"/>
      <w:pPr>
        <w:ind w:left="6033" w:hanging="360"/>
      </w:pPr>
    </w:lvl>
    <w:lvl w:ilvl="7" w:tplc="04020019" w:tentative="1">
      <w:start w:val="1"/>
      <w:numFmt w:val="lowerLetter"/>
      <w:lvlText w:val="%8."/>
      <w:lvlJc w:val="left"/>
      <w:pPr>
        <w:ind w:left="6753" w:hanging="360"/>
      </w:pPr>
    </w:lvl>
    <w:lvl w:ilvl="8" w:tplc="040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6" w15:restartNumberingAfterBreak="0">
    <w:nsid w:val="431D7189"/>
    <w:multiLevelType w:val="multilevel"/>
    <w:tmpl w:val="A588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492F52FA"/>
    <w:multiLevelType w:val="multilevel"/>
    <w:tmpl w:val="19A079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497139C5"/>
    <w:multiLevelType w:val="multilevel"/>
    <w:tmpl w:val="FCFE30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DEA449F"/>
    <w:multiLevelType w:val="multilevel"/>
    <w:tmpl w:val="B75005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E0C55E4"/>
    <w:multiLevelType w:val="hybridMultilevel"/>
    <w:tmpl w:val="DCE4BFB8"/>
    <w:lvl w:ilvl="0" w:tplc="8D66E7D8">
      <w:start w:val="1"/>
      <w:numFmt w:val="decimal"/>
      <w:lvlText w:val="%1."/>
      <w:lvlJc w:val="left"/>
      <w:pPr>
        <w:ind w:left="106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FAA0369"/>
    <w:multiLevelType w:val="multilevel"/>
    <w:tmpl w:val="1EAE4FE2"/>
    <w:lvl w:ilvl="0">
      <w:start w:val="4"/>
      <w:numFmt w:val="decimal"/>
      <w:lvlText w:val="%1."/>
      <w:lvlJc w:val="left"/>
      <w:pPr>
        <w:ind w:left="139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2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32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81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9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442" w:hanging="2520"/>
      </w:pPr>
      <w:rPr>
        <w:rFonts w:hint="default"/>
      </w:rPr>
    </w:lvl>
  </w:abstractNum>
  <w:abstractNum w:abstractNumId="22" w15:restartNumberingAfterBreak="0">
    <w:nsid w:val="564E495C"/>
    <w:multiLevelType w:val="multilevel"/>
    <w:tmpl w:val="2474EE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7B04933"/>
    <w:multiLevelType w:val="hybridMultilevel"/>
    <w:tmpl w:val="C738523C"/>
    <w:lvl w:ilvl="0" w:tplc="04020011">
      <w:start w:val="1"/>
      <w:numFmt w:val="decimal"/>
      <w:lvlText w:val="%1)"/>
      <w:lvlJc w:val="left"/>
      <w:pPr>
        <w:ind w:left="1713" w:hanging="360"/>
      </w:pPr>
    </w:lvl>
    <w:lvl w:ilvl="1" w:tplc="04020019" w:tentative="1">
      <w:start w:val="1"/>
      <w:numFmt w:val="lowerLetter"/>
      <w:lvlText w:val="%2."/>
      <w:lvlJc w:val="left"/>
      <w:pPr>
        <w:ind w:left="2433" w:hanging="360"/>
      </w:pPr>
    </w:lvl>
    <w:lvl w:ilvl="2" w:tplc="0402001B" w:tentative="1">
      <w:start w:val="1"/>
      <w:numFmt w:val="lowerRoman"/>
      <w:lvlText w:val="%3."/>
      <w:lvlJc w:val="right"/>
      <w:pPr>
        <w:ind w:left="3153" w:hanging="180"/>
      </w:pPr>
    </w:lvl>
    <w:lvl w:ilvl="3" w:tplc="0402000F" w:tentative="1">
      <w:start w:val="1"/>
      <w:numFmt w:val="decimal"/>
      <w:lvlText w:val="%4."/>
      <w:lvlJc w:val="left"/>
      <w:pPr>
        <w:ind w:left="3873" w:hanging="360"/>
      </w:pPr>
    </w:lvl>
    <w:lvl w:ilvl="4" w:tplc="04020019" w:tentative="1">
      <w:start w:val="1"/>
      <w:numFmt w:val="lowerLetter"/>
      <w:lvlText w:val="%5."/>
      <w:lvlJc w:val="left"/>
      <w:pPr>
        <w:ind w:left="4593" w:hanging="360"/>
      </w:pPr>
    </w:lvl>
    <w:lvl w:ilvl="5" w:tplc="0402001B" w:tentative="1">
      <w:start w:val="1"/>
      <w:numFmt w:val="lowerRoman"/>
      <w:lvlText w:val="%6."/>
      <w:lvlJc w:val="right"/>
      <w:pPr>
        <w:ind w:left="5313" w:hanging="180"/>
      </w:pPr>
    </w:lvl>
    <w:lvl w:ilvl="6" w:tplc="0402000F" w:tentative="1">
      <w:start w:val="1"/>
      <w:numFmt w:val="decimal"/>
      <w:lvlText w:val="%7."/>
      <w:lvlJc w:val="left"/>
      <w:pPr>
        <w:ind w:left="6033" w:hanging="360"/>
      </w:pPr>
    </w:lvl>
    <w:lvl w:ilvl="7" w:tplc="04020019" w:tentative="1">
      <w:start w:val="1"/>
      <w:numFmt w:val="lowerLetter"/>
      <w:lvlText w:val="%8."/>
      <w:lvlJc w:val="left"/>
      <w:pPr>
        <w:ind w:left="6753" w:hanging="360"/>
      </w:pPr>
    </w:lvl>
    <w:lvl w:ilvl="8" w:tplc="040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4" w15:restartNumberingAfterBreak="0">
    <w:nsid w:val="63103638"/>
    <w:multiLevelType w:val="multilevel"/>
    <w:tmpl w:val="8D5CA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357399"/>
    <w:multiLevelType w:val="multilevel"/>
    <w:tmpl w:val="FD8A3758"/>
    <w:lvl w:ilvl="0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942"/>
        </w:tabs>
        <w:ind w:left="1942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662"/>
        </w:tabs>
        <w:ind w:left="2662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102"/>
        </w:tabs>
        <w:ind w:left="4102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822"/>
        </w:tabs>
        <w:ind w:left="4822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262"/>
        </w:tabs>
        <w:ind w:left="6262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6FA72962"/>
    <w:multiLevelType w:val="multilevel"/>
    <w:tmpl w:val="357A0B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27" w15:restartNumberingAfterBreak="0">
    <w:nsid w:val="7BD45656"/>
    <w:multiLevelType w:val="multilevel"/>
    <w:tmpl w:val="F904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7F8017EB"/>
    <w:multiLevelType w:val="multilevel"/>
    <w:tmpl w:val="9B2456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813055096">
    <w:abstractNumId w:val="28"/>
  </w:num>
  <w:num w:numId="2" w16cid:durableId="1832215041">
    <w:abstractNumId w:val="24"/>
  </w:num>
  <w:num w:numId="3" w16cid:durableId="835733202">
    <w:abstractNumId w:val="1"/>
  </w:num>
  <w:num w:numId="4" w16cid:durableId="644047422">
    <w:abstractNumId w:val="17"/>
  </w:num>
  <w:num w:numId="5" w16cid:durableId="59670101">
    <w:abstractNumId w:val="12"/>
  </w:num>
  <w:num w:numId="6" w16cid:durableId="1500080934">
    <w:abstractNumId w:val="25"/>
  </w:num>
  <w:num w:numId="7" w16cid:durableId="699400287">
    <w:abstractNumId w:val="19"/>
  </w:num>
  <w:num w:numId="8" w16cid:durableId="1507473419">
    <w:abstractNumId w:val="22"/>
  </w:num>
  <w:num w:numId="9" w16cid:durableId="1586693299">
    <w:abstractNumId w:val="13"/>
  </w:num>
  <w:num w:numId="10" w16cid:durableId="290207541">
    <w:abstractNumId w:val="2"/>
  </w:num>
  <w:num w:numId="11" w16cid:durableId="1864707683">
    <w:abstractNumId w:val="7"/>
  </w:num>
  <w:num w:numId="12" w16cid:durableId="962078536">
    <w:abstractNumId w:val="5"/>
  </w:num>
  <w:num w:numId="13" w16cid:durableId="1966036049">
    <w:abstractNumId w:val="0"/>
  </w:num>
  <w:num w:numId="14" w16cid:durableId="1255897518">
    <w:abstractNumId w:val="27"/>
  </w:num>
  <w:num w:numId="15" w16cid:durableId="431896187">
    <w:abstractNumId w:val="8"/>
  </w:num>
  <w:num w:numId="16" w16cid:durableId="1145199487">
    <w:abstractNumId w:val="10"/>
  </w:num>
  <w:num w:numId="17" w16cid:durableId="493495554">
    <w:abstractNumId w:val="16"/>
  </w:num>
  <w:num w:numId="18" w16cid:durableId="654996414">
    <w:abstractNumId w:val="3"/>
  </w:num>
  <w:num w:numId="19" w16cid:durableId="1688019004">
    <w:abstractNumId w:val="11"/>
  </w:num>
  <w:num w:numId="20" w16cid:durableId="657224950">
    <w:abstractNumId w:val="26"/>
  </w:num>
  <w:num w:numId="21" w16cid:durableId="115416617">
    <w:abstractNumId w:val="21"/>
  </w:num>
  <w:num w:numId="22" w16cid:durableId="1191064229">
    <w:abstractNumId w:val="18"/>
  </w:num>
  <w:num w:numId="23" w16cid:durableId="641420384">
    <w:abstractNumId w:val="9"/>
  </w:num>
  <w:num w:numId="24" w16cid:durableId="229269500">
    <w:abstractNumId w:val="6"/>
  </w:num>
  <w:num w:numId="25" w16cid:durableId="1479300984">
    <w:abstractNumId w:val="20"/>
  </w:num>
  <w:num w:numId="26" w16cid:durableId="1950041507">
    <w:abstractNumId w:val="14"/>
  </w:num>
  <w:num w:numId="27" w16cid:durableId="1581401762">
    <w:abstractNumId w:val="4"/>
  </w:num>
  <w:num w:numId="28" w16cid:durableId="219899832">
    <w:abstractNumId w:val="23"/>
  </w:num>
  <w:num w:numId="29" w16cid:durableId="97008688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7C"/>
    <w:rsid w:val="00000A6B"/>
    <w:rsid w:val="00000B99"/>
    <w:rsid w:val="000018BB"/>
    <w:rsid w:val="00001A21"/>
    <w:rsid w:val="000024AD"/>
    <w:rsid w:val="00003089"/>
    <w:rsid w:val="000045F3"/>
    <w:rsid w:val="00004F58"/>
    <w:rsid w:val="000060D2"/>
    <w:rsid w:val="000063D0"/>
    <w:rsid w:val="00006F6D"/>
    <w:rsid w:val="000070F7"/>
    <w:rsid w:val="0001080F"/>
    <w:rsid w:val="00012034"/>
    <w:rsid w:val="000155BC"/>
    <w:rsid w:val="00015B28"/>
    <w:rsid w:val="00016706"/>
    <w:rsid w:val="00022DA6"/>
    <w:rsid w:val="000231F4"/>
    <w:rsid w:val="0002512F"/>
    <w:rsid w:val="00025319"/>
    <w:rsid w:val="000269B3"/>
    <w:rsid w:val="000269D2"/>
    <w:rsid w:val="0003380F"/>
    <w:rsid w:val="000347F6"/>
    <w:rsid w:val="00035569"/>
    <w:rsid w:val="0003558A"/>
    <w:rsid w:val="00035609"/>
    <w:rsid w:val="00036DED"/>
    <w:rsid w:val="0003791F"/>
    <w:rsid w:val="00040DCE"/>
    <w:rsid w:val="00043707"/>
    <w:rsid w:val="0004388A"/>
    <w:rsid w:val="00043B9A"/>
    <w:rsid w:val="0004568B"/>
    <w:rsid w:val="00047126"/>
    <w:rsid w:val="0004736C"/>
    <w:rsid w:val="000473AF"/>
    <w:rsid w:val="000519E2"/>
    <w:rsid w:val="00052723"/>
    <w:rsid w:val="00053DC6"/>
    <w:rsid w:val="00054C6C"/>
    <w:rsid w:val="00055C3B"/>
    <w:rsid w:val="000561F6"/>
    <w:rsid w:val="00056204"/>
    <w:rsid w:val="000566C9"/>
    <w:rsid w:val="00056777"/>
    <w:rsid w:val="00064ACA"/>
    <w:rsid w:val="0006560C"/>
    <w:rsid w:val="00070315"/>
    <w:rsid w:val="0007295A"/>
    <w:rsid w:val="00073EC7"/>
    <w:rsid w:val="00074D2F"/>
    <w:rsid w:val="00076672"/>
    <w:rsid w:val="000766DA"/>
    <w:rsid w:val="000775A6"/>
    <w:rsid w:val="0008124A"/>
    <w:rsid w:val="00081518"/>
    <w:rsid w:val="00081B14"/>
    <w:rsid w:val="00082DC5"/>
    <w:rsid w:val="000830F8"/>
    <w:rsid w:val="00085218"/>
    <w:rsid w:val="00087EB5"/>
    <w:rsid w:val="00091E91"/>
    <w:rsid w:val="000943FC"/>
    <w:rsid w:val="000954AD"/>
    <w:rsid w:val="00095B95"/>
    <w:rsid w:val="000A1B4F"/>
    <w:rsid w:val="000A2093"/>
    <w:rsid w:val="000A240D"/>
    <w:rsid w:val="000A2547"/>
    <w:rsid w:val="000A2966"/>
    <w:rsid w:val="000A2D0F"/>
    <w:rsid w:val="000A6D63"/>
    <w:rsid w:val="000A7956"/>
    <w:rsid w:val="000B0EB5"/>
    <w:rsid w:val="000B278E"/>
    <w:rsid w:val="000B49B1"/>
    <w:rsid w:val="000B608C"/>
    <w:rsid w:val="000B6A2F"/>
    <w:rsid w:val="000B7449"/>
    <w:rsid w:val="000C2FE4"/>
    <w:rsid w:val="000C7505"/>
    <w:rsid w:val="000C7D59"/>
    <w:rsid w:val="000D01DC"/>
    <w:rsid w:val="000D0B20"/>
    <w:rsid w:val="000D32E5"/>
    <w:rsid w:val="000D4FAF"/>
    <w:rsid w:val="000D6C64"/>
    <w:rsid w:val="000D72B0"/>
    <w:rsid w:val="000E04C3"/>
    <w:rsid w:val="000E09A8"/>
    <w:rsid w:val="000E0CCC"/>
    <w:rsid w:val="000E1DC9"/>
    <w:rsid w:val="000E5455"/>
    <w:rsid w:val="000F4828"/>
    <w:rsid w:val="000F592D"/>
    <w:rsid w:val="000F6CCB"/>
    <w:rsid w:val="000F705E"/>
    <w:rsid w:val="001014D2"/>
    <w:rsid w:val="001017E6"/>
    <w:rsid w:val="001018C5"/>
    <w:rsid w:val="00104AB0"/>
    <w:rsid w:val="00105A3C"/>
    <w:rsid w:val="001062D6"/>
    <w:rsid w:val="00106691"/>
    <w:rsid w:val="00107FE2"/>
    <w:rsid w:val="0011075E"/>
    <w:rsid w:val="00110FD9"/>
    <w:rsid w:val="001119E9"/>
    <w:rsid w:val="001130F1"/>
    <w:rsid w:val="00113F52"/>
    <w:rsid w:val="001140E6"/>
    <w:rsid w:val="00114C14"/>
    <w:rsid w:val="00116A14"/>
    <w:rsid w:val="00116C14"/>
    <w:rsid w:val="00120B6B"/>
    <w:rsid w:val="0012208D"/>
    <w:rsid w:val="001228DD"/>
    <w:rsid w:val="00122C70"/>
    <w:rsid w:val="00123933"/>
    <w:rsid w:val="001255F1"/>
    <w:rsid w:val="00125C0E"/>
    <w:rsid w:val="00131A68"/>
    <w:rsid w:val="00133166"/>
    <w:rsid w:val="00133736"/>
    <w:rsid w:val="001357D4"/>
    <w:rsid w:val="00135FE7"/>
    <w:rsid w:val="0013600F"/>
    <w:rsid w:val="001362B3"/>
    <w:rsid w:val="00137CFB"/>
    <w:rsid w:val="0015127C"/>
    <w:rsid w:val="001533DE"/>
    <w:rsid w:val="0015721E"/>
    <w:rsid w:val="00160977"/>
    <w:rsid w:val="001641F7"/>
    <w:rsid w:val="0017274C"/>
    <w:rsid w:val="0018057F"/>
    <w:rsid w:val="00180AC0"/>
    <w:rsid w:val="0018495D"/>
    <w:rsid w:val="0018584A"/>
    <w:rsid w:val="00186508"/>
    <w:rsid w:val="00187316"/>
    <w:rsid w:val="00190C76"/>
    <w:rsid w:val="001939BC"/>
    <w:rsid w:val="00193DB9"/>
    <w:rsid w:val="00196B54"/>
    <w:rsid w:val="00196D36"/>
    <w:rsid w:val="001A0C60"/>
    <w:rsid w:val="001A15E6"/>
    <w:rsid w:val="001A265C"/>
    <w:rsid w:val="001A4178"/>
    <w:rsid w:val="001A4430"/>
    <w:rsid w:val="001A78E7"/>
    <w:rsid w:val="001B0AB9"/>
    <w:rsid w:val="001B0E13"/>
    <w:rsid w:val="001B1183"/>
    <w:rsid w:val="001B1338"/>
    <w:rsid w:val="001B19EA"/>
    <w:rsid w:val="001B2A41"/>
    <w:rsid w:val="001B2DC2"/>
    <w:rsid w:val="001B3659"/>
    <w:rsid w:val="001B51FD"/>
    <w:rsid w:val="001B5C0E"/>
    <w:rsid w:val="001B7ED6"/>
    <w:rsid w:val="001C03D4"/>
    <w:rsid w:val="001C3F39"/>
    <w:rsid w:val="001C710A"/>
    <w:rsid w:val="001D02DE"/>
    <w:rsid w:val="001D1C1B"/>
    <w:rsid w:val="001D2D5A"/>
    <w:rsid w:val="001D3512"/>
    <w:rsid w:val="001D53AE"/>
    <w:rsid w:val="001D5DE0"/>
    <w:rsid w:val="001E2857"/>
    <w:rsid w:val="001E61AD"/>
    <w:rsid w:val="001E7470"/>
    <w:rsid w:val="001F005F"/>
    <w:rsid w:val="001F19CA"/>
    <w:rsid w:val="001F2E09"/>
    <w:rsid w:val="001F3991"/>
    <w:rsid w:val="001F5E41"/>
    <w:rsid w:val="001F6894"/>
    <w:rsid w:val="001F6EC3"/>
    <w:rsid w:val="001F7FB5"/>
    <w:rsid w:val="00200225"/>
    <w:rsid w:val="00202A78"/>
    <w:rsid w:val="00203542"/>
    <w:rsid w:val="00204A73"/>
    <w:rsid w:val="00216381"/>
    <w:rsid w:val="002207F2"/>
    <w:rsid w:val="0022115D"/>
    <w:rsid w:val="0022284F"/>
    <w:rsid w:val="00222986"/>
    <w:rsid w:val="00223E9A"/>
    <w:rsid w:val="00224A5D"/>
    <w:rsid w:val="00230901"/>
    <w:rsid w:val="00232393"/>
    <w:rsid w:val="00232FC5"/>
    <w:rsid w:val="002343FE"/>
    <w:rsid w:val="002353AC"/>
    <w:rsid w:val="00235785"/>
    <w:rsid w:val="002412A0"/>
    <w:rsid w:val="00241F5D"/>
    <w:rsid w:val="002436C5"/>
    <w:rsid w:val="00243EAC"/>
    <w:rsid w:val="002447CA"/>
    <w:rsid w:val="00244D33"/>
    <w:rsid w:val="00247933"/>
    <w:rsid w:val="00251709"/>
    <w:rsid w:val="00251F97"/>
    <w:rsid w:val="00252316"/>
    <w:rsid w:val="00254AD7"/>
    <w:rsid w:val="00256949"/>
    <w:rsid w:val="00257463"/>
    <w:rsid w:val="002602F5"/>
    <w:rsid w:val="00260416"/>
    <w:rsid w:val="002613E7"/>
    <w:rsid w:val="00263C7C"/>
    <w:rsid w:val="002671CD"/>
    <w:rsid w:val="00267EBA"/>
    <w:rsid w:val="00270854"/>
    <w:rsid w:val="00271CB5"/>
    <w:rsid w:val="00273E08"/>
    <w:rsid w:val="00277A89"/>
    <w:rsid w:val="002805AF"/>
    <w:rsid w:val="002817B3"/>
    <w:rsid w:val="00281D44"/>
    <w:rsid w:val="0028203A"/>
    <w:rsid w:val="00282949"/>
    <w:rsid w:val="00282F7C"/>
    <w:rsid w:val="00286D04"/>
    <w:rsid w:val="00287823"/>
    <w:rsid w:val="002916AA"/>
    <w:rsid w:val="002917B3"/>
    <w:rsid w:val="0029195F"/>
    <w:rsid w:val="002919A4"/>
    <w:rsid w:val="0029299E"/>
    <w:rsid w:val="00295000"/>
    <w:rsid w:val="0029573E"/>
    <w:rsid w:val="00295C03"/>
    <w:rsid w:val="00296DCA"/>
    <w:rsid w:val="00296F6D"/>
    <w:rsid w:val="00297437"/>
    <w:rsid w:val="002A132B"/>
    <w:rsid w:val="002A14E0"/>
    <w:rsid w:val="002A3153"/>
    <w:rsid w:val="002A468D"/>
    <w:rsid w:val="002A638E"/>
    <w:rsid w:val="002A695D"/>
    <w:rsid w:val="002A6A46"/>
    <w:rsid w:val="002A7BBA"/>
    <w:rsid w:val="002B0AE3"/>
    <w:rsid w:val="002B1CEB"/>
    <w:rsid w:val="002B2855"/>
    <w:rsid w:val="002B400B"/>
    <w:rsid w:val="002B43F0"/>
    <w:rsid w:val="002C06A2"/>
    <w:rsid w:val="002C0A31"/>
    <w:rsid w:val="002C1522"/>
    <w:rsid w:val="002C2178"/>
    <w:rsid w:val="002C58D2"/>
    <w:rsid w:val="002C6C44"/>
    <w:rsid w:val="002D029D"/>
    <w:rsid w:val="002D10D4"/>
    <w:rsid w:val="002D230E"/>
    <w:rsid w:val="002D38DC"/>
    <w:rsid w:val="002D4ECC"/>
    <w:rsid w:val="002D6086"/>
    <w:rsid w:val="002D616B"/>
    <w:rsid w:val="002E0945"/>
    <w:rsid w:val="002E2079"/>
    <w:rsid w:val="002E4FB5"/>
    <w:rsid w:val="002E5847"/>
    <w:rsid w:val="002F02AA"/>
    <w:rsid w:val="002F07F5"/>
    <w:rsid w:val="002F0A09"/>
    <w:rsid w:val="002F3AF1"/>
    <w:rsid w:val="003001D6"/>
    <w:rsid w:val="0030074B"/>
    <w:rsid w:val="00303C88"/>
    <w:rsid w:val="003052BA"/>
    <w:rsid w:val="00306F4F"/>
    <w:rsid w:val="00306F8F"/>
    <w:rsid w:val="003077EA"/>
    <w:rsid w:val="00307B39"/>
    <w:rsid w:val="00307D0A"/>
    <w:rsid w:val="00313797"/>
    <w:rsid w:val="003137C0"/>
    <w:rsid w:val="0031463B"/>
    <w:rsid w:val="0031589D"/>
    <w:rsid w:val="00316DBE"/>
    <w:rsid w:val="00317465"/>
    <w:rsid w:val="00317764"/>
    <w:rsid w:val="0032135D"/>
    <w:rsid w:val="00324A32"/>
    <w:rsid w:val="00327B34"/>
    <w:rsid w:val="00327BA8"/>
    <w:rsid w:val="00327EE6"/>
    <w:rsid w:val="00331E0F"/>
    <w:rsid w:val="00337C05"/>
    <w:rsid w:val="00344BDA"/>
    <w:rsid w:val="003454C1"/>
    <w:rsid w:val="00345598"/>
    <w:rsid w:val="003546AF"/>
    <w:rsid w:val="00354D58"/>
    <w:rsid w:val="0035642D"/>
    <w:rsid w:val="00361E41"/>
    <w:rsid w:val="00363A0C"/>
    <w:rsid w:val="00363ACE"/>
    <w:rsid w:val="003640BB"/>
    <w:rsid w:val="003649DE"/>
    <w:rsid w:val="00367F63"/>
    <w:rsid w:val="00370985"/>
    <w:rsid w:val="00370D40"/>
    <w:rsid w:val="0037259E"/>
    <w:rsid w:val="00374F48"/>
    <w:rsid w:val="00381CBF"/>
    <w:rsid w:val="00385ACC"/>
    <w:rsid w:val="00390E8F"/>
    <w:rsid w:val="003917A2"/>
    <w:rsid w:val="00393822"/>
    <w:rsid w:val="00395092"/>
    <w:rsid w:val="00395742"/>
    <w:rsid w:val="00396323"/>
    <w:rsid w:val="00397C8A"/>
    <w:rsid w:val="003A2746"/>
    <w:rsid w:val="003A59E3"/>
    <w:rsid w:val="003A6566"/>
    <w:rsid w:val="003A6D88"/>
    <w:rsid w:val="003A71E0"/>
    <w:rsid w:val="003A79C7"/>
    <w:rsid w:val="003B7355"/>
    <w:rsid w:val="003B769C"/>
    <w:rsid w:val="003B7A9B"/>
    <w:rsid w:val="003C0063"/>
    <w:rsid w:val="003C0AF2"/>
    <w:rsid w:val="003C176A"/>
    <w:rsid w:val="003C2C72"/>
    <w:rsid w:val="003C5533"/>
    <w:rsid w:val="003C592D"/>
    <w:rsid w:val="003D1E86"/>
    <w:rsid w:val="003D235A"/>
    <w:rsid w:val="003D6187"/>
    <w:rsid w:val="003D65C4"/>
    <w:rsid w:val="003D6907"/>
    <w:rsid w:val="003D69D7"/>
    <w:rsid w:val="003E23E7"/>
    <w:rsid w:val="003E3993"/>
    <w:rsid w:val="003E6A02"/>
    <w:rsid w:val="003F2DD4"/>
    <w:rsid w:val="003F2FDF"/>
    <w:rsid w:val="003F4B6A"/>
    <w:rsid w:val="003F76F8"/>
    <w:rsid w:val="0040011C"/>
    <w:rsid w:val="00401A9B"/>
    <w:rsid w:val="00403E2A"/>
    <w:rsid w:val="00405D74"/>
    <w:rsid w:val="00407C8F"/>
    <w:rsid w:val="00407DEE"/>
    <w:rsid w:val="00407FF3"/>
    <w:rsid w:val="0041014D"/>
    <w:rsid w:val="004104A4"/>
    <w:rsid w:val="00411A89"/>
    <w:rsid w:val="004141BA"/>
    <w:rsid w:val="0041607B"/>
    <w:rsid w:val="00416215"/>
    <w:rsid w:val="00423163"/>
    <w:rsid w:val="00423E6F"/>
    <w:rsid w:val="0042414A"/>
    <w:rsid w:val="00426F2E"/>
    <w:rsid w:val="00427A4E"/>
    <w:rsid w:val="00427DD2"/>
    <w:rsid w:val="004312D4"/>
    <w:rsid w:val="00432DEA"/>
    <w:rsid w:val="0043387B"/>
    <w:rsid w:val="0043527F"/>
    <w:rsid w:val="004358F9"/>
    <w:rsid w:val="0043746A"/>
    <w:rsid w:val="0043789B"/>
    <w:rsid w:val="004403E7"/>
    <w:rsid w:val="00440E95"/>
    <w:rsid w:val="004411C2"/>
    <w:rsid w:val="004413D4"/>
    <w:rsid w:val="0044153C"/>
    <w:rsid w:val="0044268A"/>
    <w:rsid w:val="0044275B"/>
    <w:rsid w:val="00445E4C"/>
    <w:rsid w:val="00446AD3"/>
    <w:rsid w:val="00451200"/>
    <w:rsid w:val="00451768"/>
    <w:rsid w:val="00452CD1"/>
    <w:rsid w:val="00455242"/>
    <w:rsid w:val="00455244"/>
    <w:rsid w:val="0046000E"/>
    <w:rsid w:val="0046123A"/>
    <w:rsid w:val="004679D3"/>
    <w:rsid w:val="0047019A"/>
    <w:rsid w:val="0047021B"/>
    <w:rsid w:val="00470879"/>
    <w:rsid w:val="00472649"/>
    <w:rsid w:val="00472DDA"/>
    <w:rsid w:val="00473997"/>
    <w:rsid w:val="00473C31"/>
    <w:rsid w:val="00474CC5"/>
    <w:rsid w:val="0047565D"/>
    <w:rsid w:val="00475EB0"/>
    <w:rsid w:val="00475F89"/>
    <w:rsid w:val="00477A47"/>
    <w:rsid w:val="00481E89"/>
    <w:rsid w:val="004821E7"/>
    <w:rsid w:val="0048752E"/>
    <w:rsid w:val="00487C65"/>
    <w:rsid w:val="0049136C"/>
    <w:rsid w:val="004920B6"/>
    <w:rsid w:val="004924B4"/>
    <w:rsid w:val="004943A7"/>
    <w:rsid w:val="00495041"/>
    <w:rsid w:val="00495EFE"/>
    <w:rsid w:val="00496221"/>
    <w:rsid w:val="00496A27"/>
    <w:rsid w:val="004A011F"/>
    <w:rsid w:val="004A096E"/>
    <w:rsid w:val="004A0C72"/>
    <w:rsid w:val="004A2B46"/>
    <w:rsid w:val="004A33E9"/>
    <w:rsid w:val="004A6091"/>
    <w:rsid w:val="004A663B"/>
    <w:rsid w:val="004B0A25"/>
    <w:rsid w:val="004B0CC6"/>
    <w:rsid w:val="004B1D16"/>
    <w:rsid w:val="004B3E75"/>
    <w:rsid w:val="004B604D"/>
    <w:rsid w:val="004B793D"/>
    <w:rsid w:val="004C03A6"/>
    <w:rsid w:val="004C09C4"/>
    <w:rsid w:val="004C2AAA"/>
    <w:rsid w:val="004C426A"/>
    <w:rsid w:val="004C4520"/>
    <w:rsid w:val="004C5B04"/>
    <w:rsid w:val="004C79B3"/>
    <w:rsid w:val="004C7E2C"/>
    <w:rsid w:val="004D29D5"/>
    <w:rsid w:val="004D5384"/>
    <w:rsid w:val="004E10A3"/>
    <w:rsid w:val="004E2302"/>
    <w:rsid w:val="004E6D96"/>
    <w:rsid w:val="004F018C"/>
    <w:rsid w:val="004F2A0F"/>
    <w:rsid w:val="004F375D"/>
    <w:rsid w:val="004F4E02"/>
    <w:rsid w:val="004F4F58"/>
    <w:rsid w:val="004F7564"/>
    <w:rsid w:val="00501DFA"/>
    <w:rsid w:val="00504868"/>
    <w:rsid w:val="00504D50"/>
    <w:rsid w:val="005073C2"/>
    <w:rsid w:val="00507B19"/>
    <w:rsid w:val="00510001"/>
    <w:rsid w:val="00511F2E"/>
    <w:rsid w:val="00513240"/>
    <w:rsid w:val="0051330B"/>
    <w:rsid w:val="00513A01"/>
    <w:rsid w:val="00514BAF"/>
    <w:rsid w:val="005157B8"/>
    <w:rsid w:val="0051673F"/>
    <w:rsid w:val="00522011"/>
    <w:rsid w:val="00522C51"/>
    <w:rsid w:val="0052326F"/>
    <w:rsid w:val="0052433E"/>
    <w:rsid w:val="0052441B"/>
    <w:rsid w:val="005246CA"/>
    <w:rsid w:val="005262AC"/>
    <w:rsid w:val="00526FE1"/>
    <w:rsid w:val="005272FB"/>
    <w:rsid w:val="00531C97"/>
    <w:rsid w:val="00532ABF"/>
    <w:rsid w:val="00532AF3"/>
    <w:rsid w:val="00533308"/>
    <w:rsid w:val="00533E10"/>
    <w:rsid w:val="005341B2"/>
    <w:rsid w:val="00534374"/>
    <w:rsid w:val="00534EF2"/>
    <w:rsid w:val="00535C40"/>
    <w:rsid w:val="00536812"/>
    <w:rsid w:val="005375E6"/>
    <w:rsid w:val="00543385"/>
    <w:rsid w:val="00547457"/>
    <w:rsid w:val="00547DBA"/>
    <w:rsid w:val="00550D0C"/>
    <w:rsid w:val="00551B33"/>
    <w:rsid w:val="00552CC2"/>
    <w:rsid w:val="00554E9A"/>
    <w:rsid w:val="0055626F"/>
    <w:rsid w:val="005569E1"/>
    <w:rsid w:val="00557E16"/>
    <w:rsid w:val="00560076"/>
    <w:rsid w:val="00560DC7"/>
    <w:rsid w:val="0056344A"/>
    <w:rsid w:val="00563996"/>
    <w:rsid w:val="00566033"/>
    <w:rsid w:val="00567AEF"/>
    <w:rsid w:val="005703FE"/>
    <w:rsid w:val="005708B8"/>
    <w:rsid w:val="00573E2A"/>
    <w:rsid w:val="005748DD"/>
    <w:rsid w:val="00576224"/>
    <w:rsid w:val="005779B5"/>
    <w:rsid w:val="00577B78"/>
    <w:rsid w:val="00582019"/>
    <w:rsid w:val="005826CC"/>
    <w:rsid w:val="00583E87"/>
    <w:rsid w:val="00585545"/>
    <w:rsid w:val="0058581C"/>
    <w:rsid w:val="005859C9"/>
    <w:rsid w:val="00585ECF"/>
    <w:rsid w:val="00587584"/>
    <w:rsid w:val="0059005F"/>
    <w:rsid w:val="005903E9"/>
    <w:rsid w:val="005925BA"/>
    <w:rsid w:val="005926D4"/>
    <w:rsid w:val="0059325A"/>
    <w:rsid w:val="005941FA"/>
    <w:rsid w:val="0059433C"/>
    <w:rsid w:val="005A1AC6"/>
    <w:rsid w:val="005A2622"/>
    <w:rsid w:val="005A4EC4"/>
    <w:rsid w:val="005A5A0D"/>
    <w:rsid w:val="005B126A"/>
    <w:rsid w:val="005B4813"/>
    <w:rsid w:val="005B5283"/>
    <w:rsid w:val="005B73BE"/>
    <w:rsid w:val="005C1A49"/>
    <w:rsid w:val="005C3928"/>
    <w:rsid w:val="005C3ADB"/>
    <w:rsid w:val="005D0231"/>
    <w:rsid w:val="005D2BB7"/>
    <w:rsid w:val="005D6CED"/>
    <w:rsid w:val="005D6F65"/>
    <w:rsid w:val="005D78C0"/>
    <w:rsid w:val="005E2C01"/>
    <w:rsid w:val="005F4852"/>
    <w:rsid w:val="005F7B4D"/>
    <w:rsid w:val="005F7D34"/>
    <w:rsid w:val="00601F39"/>
    <w:rsid w:val="00602224"/>
    <w:rsid w:val="0060225B"/>
    <w:rsid w:val="00602906"/>
    <w:rsid w:val="006044BD"/>
    <w:rsid w:val="006071F4"/>
    <w:rsid w:val="00611091"/>
    <w:rsid w:val="00611629"/>
    <w:rsid w:val="00611FCD"/>
    <w:rsid w:val="00613BBD"/>
    <w:rsid w:val="00617244"/>
    <w:rsid w:val="00620079"/>
    <w:rsid w:val="006207F6"/>
    <w:rsid w:val="00620FBB"/>
    <w:rsid w:val="00621A0A"/>
    <w:rsid w:val="00622991"/>
    <w:rsid w:val="00622BFF"/>
    <w:rsid w:val="00624B4C"/>
    <w:rsid w:val="00627957"/>
    <w:rsid w:val="00630AE3"/>
    <w:rsid w:val="0063460E"/>
    <w:rsid w:val="006367C0"/>
    <w:rsid w:val="00640E89"/>
    <w:rsid w:val="006423FD"/>
    <w:rsid w:val="006448E7"/>
    <w:rsid w:val="00644C5A"/>
    <w:rsid w:val="00650D5E"/>
    <w:rsid w:val="00651309"/>
    <w:rsid w:val="006514F9"/>
    <w:rsid w:val="00652EF7"/>
    <w:rsid w:val="00653061"/>
    <w:rsid w:val="006560FD"/>
    <w:rsid w:val="00656504"/>
    <w:rsid w:val="00656D54"/>
    <w:rsid w:val="006619AC"/>
    <w:rsid w:val="00661B8A"/>
    <w:rsid w:val="00662726"/>
    <w:rsid w:val="00667BCA"/>
    <w:rsid w:val="00670028"/>
    <w:rsid w:val="006707E6"/>
    <w:rsid w:val="00671A19"/>
    <w:rsid w:val="00674891"/>
    <w:rsid w:val="006753D7"/>
    <w:rsid w:val="00676A7D"/>
    <w:rsid w:val="00676FBA"/>
    <w:rsid w:val="0067769C"/>
    <w:rsid w:val="006845CE"/>
    <w:rsid w:val="00684B56"/>
    <w:rsid w:val="006850B7"/>
    <w:rsid w:val="00685DD8"/>
    <w:rsid w:val="0068628F"/>
    <w:rsid w:val="00686BFF"/>
    <w:rsid w:val="006870F3"/>
    <w:rsid w:val="0068741C"/>
    <w:rsid w:val="00687655"/>
    <w:rsid w:val="00687B87"/>
    <w:rsid w:val="00692F56"/>
    <w:rsid w:val="00694C06"/>
    <w:rsid w:val="006954E5"/>
    <w:rsid w:val="00696112"/>
    <w:rsid w:val="00696D75"/>
    <w:rsid w:val="006A0621"/>
    <w:rsid w:val="006A079E"/>
    <w:rsid w:val="006A088F"/>
    <w:rsid w:val="006A23C4"/>
    <w:rsid w:val="006A3838"/>
    <w:rsid w:val="006A516E"/>
    <w:rsid w:val="006A5B3F"/>
    <w:rsid w:val="006A7B7B"/>
    <w:rsid w:val="006B1C8C"/>
    <w:rsid w:val="006B2572"/>
    <w:rsid w:val="006B27D6"/>
    <w:rsid w:val="006B365A"/>
    <w:rsid w:val="006B47D4"/>
    <w:rsid w:val="006B4D95"/>
    <w:rsid w:val="006B5312"/>
    <w:rsid w:val="006B5719"/>
    <w:rsid w:val="006B6AB4"/>
    <w:rsid w:val="006B6D22"/>
    <w:rsid w:val="006C2782"/>
    <w:rsid w:val="006C2792"/>
    <w:rsid w:val="006C33A3"/>
    <w:rsid w:val="006C455A"/>
    <w:rsid w:val="006C7793"/>
    <w:rsid w:val="006C7F87"/>
    <w:rsid w:val="006D15C2"/>
    <w:rsid w:val="006D1F48"/>
    <w:rsid w:val="006D71D4"/>
    <w:rsid w:val="006E53C3"/>
    <w:rsid w:val="006F0440"/>
    <w:rsid w:val="006F10DA"/>
    <w:rsid w:val="006F5256"/>
    <w:rsid w:val="006F6893"/>
    <w:rsid w:val="00702C84"/>
    <w:rsid w:val="00703FD9"/>
    <w:rsid w:val="007041B5"/>
    <w:rsid w:val="007067E6"/>
    <w:rsid w:val="00707532"/>
    <w:rsid w:val="007079FA"/>
    <w:rsid w:val="00707E59"/>
    <w:rsid w:val="007126C2"/>
    <w:rsid w:val="00712DCE"/>
    <w:rsid w:val="00715835"/>
    <w:rsid w:val="00717241"/>
    <w:rsid w:val="007214B5"/>
    <w:rsid w:val="00721F62"/>
    <w:rsid w:val="00722F15"/>
    <w:rsid w:val="0072429C"/>
    <w:rsid w:val="00725913"/>
    <w:rsid w:val="0072769C"/>
    <w:rsid w:val="0073068A"/>
    <w:rsid w:val="00732FCE"/>
    <w:rsid w:val="00734BC7"/>
    <w:rsid w:val="007368AB"/>
    <w:rsid w:val="007406AD"/>
    <w:rsid w:val="007413D7"/>
    <w:rsid w:val="00743F68"/>
    <w:rsid w:val="007446A0"/>
    <w:rsid w:val="00745010"/>
    <w:rsid w:val="00745C5B"/>
    <w:rsid w:val="00746FAA"/>
    <w:rsid w:val="00751222"/>
    <w:rsid w:val="0075391E"/>
    <w:rsid w:val="00755B7C"/>
    <w:rsid w:val="00760D82"/>
    <w:rsid w:val="00762DAE"/>
    <w:rsid w:val="007652A6"/>
    <w:rsid w:val="007657BC"/>
    <w:rsid w:val="00770FEA"/>
    <w:rsid w:val="00771E21"/>
    <w:rsid w:val="007722E2"/>
    <w:rsid w:val="00773F46"/>
    <w:rsid w:val="00774AAA"/>
    <w:rsid w:val="00776B67"/>
    <w:rsid w:val="00781F6A"/>
    <w:rsid w:val="00783037"/>
    <w:rsid w:val="007833F7"/>
    <w:rsid w:val="00784D0B"/>
    <w:rsid w:val="0078578B"/>
    <w:rsid w:val="00786D99"/>
    <w:rsid w:val="00787456"/>
    <w:rsid w:val="00793123"/>
    <w:rsid w:val="00794A87"/>
    <w:rsid w:val="00794AFD"/>
    <w:rsid w:val="00794E04"/>
    <w:rsid w:val="00794FBC"/>
    <w:rsid w:val="007951BB"/>
    <w:rsid w:val="00796935"/>
    <w:rsid w:val="00797826"/>
    <w:rsid w:val="007A0BB1"/>
    <w:rsid w:val="007A0E81"/>
    <w:rsid w:val="007A1904"/>
    <w:rsid w:val="007A3CC8"/>
    <w:rsid w:val="007A4F51"/>
    <w:rsid w:val="007A7103"/>
    <w:rsid w:val="007A79D1"/>
    <w:rsid w:val="007B15A4"/>
    <w:rsid w:val="007B2009"/>
    <w:rsid w:val="007B536D"/>
    <w:rsid w:val="007B5E0C"/>
    <w:rsid w:val="007B6631"/>
    <w:rsid w:val="007B6F6A"/>
    <w:rsid w:val="007B7A29"/>
    <w:rsid w:val="007C2B7C"/>
    <w:rsid w:val="007C410A"/>
    <w:rsid w:val="007C4EA9"/>
    <w:rsid w:val="007C6CEF"/>
    <w:rsid w:val="007C73C7"/>
    <w:rsid w:val="007D5ABA"/>
    <w:rsid w:val="007D5C6C"/>
    <w:rsid w:val="007D73A4"/>
    <w:rsid w:val="007D7CC4"/>
    <w:rsid w:val="007E21EC"/>
    <w:rsid w:val="007E3187"/>
    <w:rsid w:val="007E34F9"/>
    <w:rsid w:val="007E7C49"/>
    <w:rsid w:val="007F0224"/>
    <w:rsid w:val="007F1A21"/>
    <w:rsid w:val="007F1DAD"/>
    <w:rsid w:val="007F2456"/>
    <w:rsid w:val="007F351D"/>
    <w:rsid w:val="007F40E4"/>
    <w:rsid w:val="007F4D4E"/>
    <w:rsid w:val="007F504C"/>
    <w:rsid w:val="007F5C54"/>
    <w:rsid w:val="007F7790"/>
    <w:rsid w:val="0080203C"/>
    <w:rsid w:val="008027EC"/>
    <w:rsid w:val="00804658"/>
    <w:rsid w:val="00804753"/>
    <w:rsid w:val="00807F39"/>
    <w:rsid w:val="00810D44"/>
    <w:rsid w:val="008116CE"/>
    <w:rsid w:val="0081203F"/>
    <w:rsid w:val="0081272F"/>
    <w:rsid w:val="00813C26"/>
    <w:rsid w:val="00816A82"/>
    <w:rsid w:val="00816E63"/>
    <w:rsid w:val="008174B3"/>
    <w:rsid w:val="00820745"/>
    <w:rsid w:val="00824A71"/>
    <w:rsid w:val="008259AD"/>
    <w:rsid w:val="00825A4C"/>
    <w:rsid w:val="00826A3C"/>
    <w:rsid w:val="008276FA"/>
    <w:rsid w:val="00833A7D"/>
    <w:rsid w:val="00834D63"/>
    <w:rsid w:val="008354BF"/>
    <w:rsid w:val="008357C5"/>
    <w:rsid w:val="00835E5A"/>
    <w:rsid w:val="00836A3B"/>
    <w:rsid w:val="008448D7"/>
    <w:rsid w:val="0085374C"/>
    <w:rsid w:val="00853872"/>
    <w:rsid w:val="00855226"/>
    <w:rsid w:val="00861642"/>
    <w:rsid w:val="00861F91"/>
    <w:rsid w:val="0086211A"/>
    <w:rsid w:val="00863D99"/>
    <w:rsid w:val="00871FF5"/>
    <w:rsid w:val="00872577"/>
    <w:rsid w:val="00873F0C"/>
    <w:rsid w:val="0087424D"/>
    <w:rsid w:val="00874845"/>
    <w:rsid w:val="00875671"/>
    <w:rsid w:val="008804D5"/>
    <w:rsid w:val="00881C76"/>
    <w:rsid w:val="0088349D"/>
    <w:rsid w:val="00883759"/>
    <w:rsid w:val="008846B8"/>
    <w:rsid w:val="00886B7C"/>
    <w:rsid w:val="00887463"/>
    <w:rsid w:val="00887657"/>
    <w:rsid w:val="00890316"/>
    <w:rsid w:val="00890CA3"/>
    <w:rsid w:val="008913CA"/>
    <w:rsid w:val="00891CD9"/>
    <w:rsid w:val="0089412B"/>
    <w:rsid w:val="0089496E"/>
    <w:rsid w:val="008962D5"/>
    <w:rsid w:val="008967D4"/>
    <w:rsid w:val="008A14C2"/>
    <w:rsid w:val="008A1588"/>
    <w:rsid w:val="008A16A1"/>
    <w:rsid w:val="008B04A5"/>
    <w:rsid w:val="008B10E0"/>
    <w:rsid w:val="008B1DD1"/>
    <w:rsid w:val="008B2323"/>
    <w:rsid w:val="008B4564"/>
    <w:rsid w:val="008B478D"/>
    <w:rsid w:val="008B4B72"/>
    <w:rsid w:val="008B56FC"/>
    <w:rsid w:val="008B60CA"/>
    <w:rsid w:val="008C18FF"/>
    <w:rsid w:val="008C42AA"/>
    <w:rsid w:val="008C5A97"/>
    <w:rsid w:val="008D07BD"/>
    <w:rsid w:val="008D1327"/>
    <w:rsid w:val="008E04A1"/>
    <w:rsid w:val="008E1598"/>
    <w:rsid w:val="008E31B3"/>
    <w:rsid w:val="008E3C68"/>
    <w:rsid w:val="008E3CDB"/>
    <w:rsid w:val="008F1841"/>
    <w:rsid w:val="008F251B"/>
    <w:rsid w:val="008F319F"/>
    <w:rsid w:val="008F40EF"/>
    <w:rsid w:val="008F5019"/>
    <w:rsid w:val="008F6248"/>
    <w:rsid w:val="008F6D8D"/>
    <w:rsid w:val="00902A67"/>
    <w:rsid w:val="00905B29"/>
    <w:rsid w:val="00905CC3"/>
    <w:rsid w:val="00906D0B"/>
    <w:rsid w:val="00906E2D"/>
    <w:rsid w:val="00911DA8"/>
    <w:rsid w:val="00913460"/>
    <w:rsid w:val="00915E9B"/>
    <w:rsid w:val="009300F7"/>
    <w:rsid w:val="0093082F"/>
    <w:rsid w:val="009318EE"/>
    <w:rsid w:val="00935786"/>
    <w:rsid w:val="00935DC1"/>
    <w:rsid w:val="0094174B"/>
    <w:rsid w:val="009425E1"/>
    <w:rsid w:val="0094364F"/>
    <w:rsid w:val="00945042"/>
    <w:rsid w:val="00946FE2"/>
    <w:rsid w:val="00947729"/>
    <w:rsid w:val="009521FA"/>
    <w:rsid w:val="009526F1"/>
    <w:rsid w:val="009540B4"/>
    <w:rsid w:val="0095525F"/>
    <w:rsid w:val="0095561D"/>
    <w:rsid w:val="00960603"/>
    <w:rsid w:val="00964164"/>
    <w:rsid w:val="0096644F"/>
    <w:rsid w:val="009665CC"/>
    <w:rsid w:val="009676F7"/>
    <w:rsid w:val="0097271A"/>
    <w:rsid w:val="009737A0"/>
    <w:rsid w:val="0097382C"/>
    <w:rsid w:val="00975F85"/>
    <w:rsid w:val="00976853"/>
    <w:rsid w:val="00981D6C"/>
    <w:rsid w:val="00983070"/>
    <w:rsid w:val="009846DF"/>
    <w:rsid w:val="00990C1C"/>
    <w:rsid w:val="00992A65"/>
    <w:rsid w:val="00992B61"/>
    <w:rsid w:val="00992CE5"/>
    <w:rsid w:val="0099479B"/>
    <w:rsid w:val="00995082"/>
    <w:rsid w:val="0099697E"/>
    <w:rsid w:val="009A04EE"/>
    <w:rsid w:val="009A0FEB"/>
    <w:rsid w:val="009A18DA"/>
    <w:rsid w:val="009A1AD0"/>
    <w:rsid w:val="009A3117"/>
    <w:rsid w:val="009A3C3F"/>
    <w:rsid w:val="009A3C5E"/>
    <w:rsid w:val="009A649E"/>
    <w:rsid w:val="009B117B"/>
    <w:rsid w:val="009B5BFB"/>
    <w:rsid w:val="009B69FB"/>
    <w:rsid w:val="009C03D4"/>
    <w:rsid w:val="009C0A12"/>
    <w:rsid w:val="009C1425"/>
    <w:rsid w:val="009C40A5"/>
    <w:rsid w:val="009C5487"/>
    <w:rsid w:val="009C5EC7"/>
    <w:rsid w:val="009C7AA2"/>
    <w:rsid w:val="009D0A37"/>
    <w:rsid w:val="009D3A05"/>
    <w:rsid w:val="009D50ED"/>
    <w:rsid w:val="009D6732"/>
    <w:rsid w:val="009D697B"/>
    <w:rsid w:val="009E0BE0"/>
    <w:rsid w:val="009E1C4F"/>
    <w:rsid w:val="009E1CA6"/>
    <w:rsid w:val="009E5833"/>
    <w:rsid w:val="009E69F2"/>
    <w:rsid w:val="009E7987"/>
    <w:rsid w:val="009F5059"/>
    <w:rsid w:val="009F58F2"/>
    <w:rsid w:val="009F5EB0"/>
    <w:rsid w:val="00A00906"/>
    <w:rsid w:val="00A00C85"/>
    <w:rsid w:val="00A0487D"/>
    <w:rsid w:val="00A05612"/>
    <w:rsid w:val="00A07235"/>
    <w:rsid w:val="00A10DC3"/>
    <w:rsid w:val="00A12892"/>
    <w:rsid w:val="00A145A9"/>
    <w:rsid w:val="00A14FE2"/>
    <w:rsid w:val="00A15AE4"/>
    <w:rsid w:val="00A166B3"/>
    <w:rsid w:val="00A208A8"/>
    <w:rsid w:val="00A221EC"/>
    <w:rsid w:val="00A23658"/>
    <w:rsid w:val="00A2463E"/>
    <w:rsid w:val="00A26F11"/>
    <w:rsid w:val="00A278D6"/>
    <w:rsid w:val="00A3112C"/>
    <w:rsid w:val="00A32A4A"/>
    <w:rsid w:val="00A34D55"/>
    <w:rsid w:val="00A36F07"/>
    <w:rsid w:val="00A40D51"/>
    <w:rsid w:val="00A42A93"/>
    <w:rsid w:val="00A43C30"/>
    <w:rsid w:val="00A4581B"/>
    <w:rsid w:val="00A46037"/>
    <w:rsid w:val="00A47CCE"/>
    <w:rsid w:val="00A50838"/>
    <w:rsid w:val="00A52127"/>
    <w:rsid w:val="00A5322C"/>
    <w:rsid w:val="00A5335A"/>
    <w:rsid w:val="00A56BB3"/>
    <w:rsid w:val="00A56BB4"/>
    <w:rsid w:val="00A60376"/>
    <w:rsid w:val="00A605CE"/>
    <w:rsid w:val="00A614F9"/>
    <w:rsid w:val="00A61FAC"/>
    <w:rsid w:val="00A652E3"/>
    <w:rsid w:val="00A65C05"/>
    <w:rsid w:val="00A65F0E"/>
    <w:rsid w:val="00A6678F"/>
    <w:rsid w:val="00A676C8"/>
    <w:rsid w:val="00A67948"/>
    <w:rsid w:val="00A67F59"/>
    <w:rsid w:val="00A701E5"/>
    <w:rsid w:val="00A720C3"/>
    <w:rsid w:val="00A74175"/>
    <w:rsid w:val="00A75428"/>
    <w:rsid w:val="00A76278"/>
    <w:rsid w:val="00A77583"/>
    <w:rsid w:val="00A81769"/>
    <w:rsid w:val="00A8299A"/>
    <w:rsid w:val="00A835E8"/>
    <w:rsid w:val="00A8367E"/>
    <w:rsid w:val="00A83E98"/>
    <w:rsid w:val="00A85938"/>
    <w:rsid w:val="00A85A34"/>
    <w:rsid w:val="00A93627"/>
    <w:rsid w:val="00A9482F"/>
    <w:rsid w:val="00A95E7C"/>
    <w:rsid w:val="00A96549"/>
    <w:rsid w:val="00A9705F"/>
    <w:rsid w:val="00A97193"/>
    <w:rsid w:val="00A97BCC"/>
    <w:rsid w:val="00AA0050"/>
    <w:rsid w:val="00AA02FB"/>
    <w:rsid w:val="00AA053C"/>
    <w:rsid w:val="00AA33EA"/>
    <w:rsid w:val="00AA7C48"/>
    <w:rsid w:val="00AB1531"/>
    <w:rsid w:val="00AB1BAE"/>
    <w:rsid w:val="00AB24AF"/>
    <w:rsid w:val="00AB2BF2"/>
    <w:rsid w:val="00AB2F22"/>
    <w:rsid w:val="00AB40A3"/>
    <w:rsid w:val="00AB61EF"/>
    <w:rsid w:val="00AB7286"/>
    <w:rsid w:val="00AB75A0"/>
    <w:rsid w:val="00AC04ED"/>
    <w:rsid w:val="00AC097C"/>
    <w:rsid w:val="00AC1C9D"/>
    <w:rsid w:val="00AC6B4F"/>
    <w:rsid w:val="00AD0A6C"/>
    <w:rsid w:val="00AD407A"/>
    <w:rsid w:val="00AD4E9D"/>
    <w:rsid w:val="00AE21E6"/>
    <w:rsid w:val="00AE3BCF"/>
    <w:rsid w:val="00AE54B7"/>
    <w:rsid w:val="00AE63ED"/>
    <w:rsid w:val="00AF03FC"/>
    <w:rsid w:val="00AF2EED"/>
    <w:rsid w:val="00AF425D"/>
    <w:rsid w:val="00AF63DD"/>
    <w:rsid w:val="00B009C3"/>
    <w:rsid w:val="00B067FC"/>
    <w:rsid w:val="00B069FE"/>
    <w:rsid w:val="00B06F09"/>
    <w:rsid w:val="00B1187D"/>
    <w:rsid w:val="00B11B75"/>
    <w:rsid w:val="00B15510"/>
    <w:rsid w:val="00B157E4"/>
    <w:rsid w:val="00B16B5D"/>
    <w:rsid w:val="00B16D13"/>
    <w:rsid w:val="00B17D73"/>
    <w:rsid w:val="00B17E9B"/>
    <w:rsid w:val="00B20F92"/>
    <w:rsid w:val="00B216F6"/>
    <w:rsid w:val="00B22292"/>
    <w:rsid w:val="00B22940"/>
    <w:rsid w:val="00B2386C"/>
    <w:rsid w:val="00B23CA8"/>
    <w:rsid w:val="00B24A97"/>
    <w:rsid w:val="00B25DAC"/>
    <w:rsid w:val="00B27390"/>
    <w:rsid w:val="00B30432"/>
    <w:rsid w:val="00B3111F"/>
    <w:rsid w:val="00B321E8"/>
    <w:rsid w:val="00B32ACE"/>
    <w:rsid w:val="00B33CBB"/>
    <w:rsid w:val="00B33E0F"/>
    <w:rsid w:val="00B37A83"/>
    <w:rsid w:val="00B40404"/>
    <w:rsid w:val="00B41463"/>
    <w:rsid w:val="00B42CD1"/>
    <w:rsid w:val="00B439E3"/>
    <w:rsid w:val="00B47141"/>
    <w:rsid w:val="00B47F66"/>
    <w:rsid w:val="00B505D8"/>
    <w:rsid w:val="00B51128"/>
    <w:rsid w:val="00B524C2"/>
    <w:rsid w:val="00B530C5"/>
    <w:rsid w:val="00B53434"/>
    <w:rsid w:val="00B53829"/>
    <w:rsid w:val="00B56112"/>
    <w:rsid w:val="00B57549"/>
    <w:rsid w:val="00B63E1B"/>
    <w:rsid w:val="00B6797D"/>
    <w:rsid w:val="00B70EA2"/>
    <w:rsid w:val="00B71799"/>
    <w:rsid w:val="00B72866"/>
    <w:rsid w:val="00B74041"/>
    <w:rsid w:val="00B75D35"/>
    <w:rsid w:val="00B801AC"/>
    <w:rsid w:val="00B81249"/>
    <w:rsid w:val="00B81734"/>
    <w:rsid w:val="00B835A9"/>
    <w:rsid w:val="00B86288"/>
    <w:rsid w:val="00B92A0E"/>
    <w:rsid w:val="00B93D03"/>
    <w:rsid w:val="00B9506B"/>
    <w:rsid w:val="00B9754D"/>
    <w:rsid w:val="00B97944"/>
    <w:rsid w:val="00BA18D8"/>
    <w:rsid w:val="00BA2362"/>
    <w:rsid w:val="00BA2405"/>
    <w:rsid w:val="00BA2934"/>
    <w:rsid w:val="00BA32A6"/>
    <w:rsid w:val="00BA348B"/>
    <w:rsid w:val="00BA3644"/>
    <w:rsid w:val="00BB0798"/>
    <w:rsid w:val="00BB2AEF"/>
    <w:rsid w:val="00BB2D8F"/>
    <w:rsid w:val="00BB58A4"/>
    <w:rsid w:val="00BB5F1C"/>
    <w:rsid w:val="00BB708A"/>
    <w:rsid w:val="00BB74DF"/>
    <w:rsid w:val="00BC1967"/>
    <w:rsid w:val="00BC52FB"/>
    <w:rsid w:val="00BC63EA"/>
    <w:rsid w:val="00BC6427"/>
    <w:rsid w:val="00BD03DB"/>
    <w:rsid w:val="00BD22E2"/>
    <w:rsid w:val="00BD24BF"/>
    <w:rsid w:val="00BD7542"/>
    <w:rsid w:val="00BD7994"/>
    <w:rsid w:val="00BE0374"/>
    <w:rsid w:val="00BE293B"/>
    <w:rsid w:val="00BE303B"/>
    <w:rsid w:val="00BE38A8"/>
    <w:rsid w:val="00BE51FF"/>
    <w:rsid w:val="00BE67D3"/>
    <w:rsid w:val="00BF2E7A"/>
    <w:rsid w:val="00BF371D"/>
    <w:rsid w:val="00BF3C3F"/>
    <w:rsid w:val="00BF5533"/>
    <w:rsid w:val="00C03AD8"/>
    <w:rsid w:val="00C048D7"/>
    <w:rsid w:val="00C04E67"/>
    <w:rsid w:val="00C0515F"/>
    <w:rsid w:val="00C05DAF"/>
    <w:rsid w:val="00C06C71"/>
    <w:rsid w:val="00C07A83"/>
    <w:rsid w:val="00C12E5A"/>
    <w:rsid w:val="00C146A4"/>
    <w:rsid w:val="00C150E9"/>
    <w:rsid w:val="00C22243"/>
    <w:rsid w:val="00C2388A"/>
    <w:rsid w:val="00C2466D"/>
    <w:rsid w:val="00C2468C"/>
    <w:rsid w:val="00C248B6"/>
    <w:rsid w:val="00C2611F"/>
    <w:rsid w:val="00C26E4D"/>
    <w:rsid w:val="00C270E4"/>
    <w:rsid w:val="00C31B76"/>
    <w:rsid w:val="00C34C20"/>
    <w:rsid w:val="00C35AD7"/>
    <w:rsid w:val="00C35D26"/>
    <w:rsid w:val="00C439B4"/>
    <w:rsid w:val="00C446CD"/>
    <w:rsid w:val="00C4483C"/>
    <w:rsid w:val="00C450F6"/>
    <w:rsid w:val="00C4620A"/>
    <w:rsid w:val="00C5073D"/>
    <w:rsid w:val="00C52FBA"/>
    <w:rsid w:val="00C53419"/>
    <w:rsid w:val="00C551F4"/>
    <w:rsid w:val="00C6477C"/>
    <w:rsid w:val="00C66317"/>
    <w:rsid w:val="00C7049E"/>
    <w:rsid w:val="00C73233"/>
    <w:rsid w:val="00C7595E"/>
    <w:rsid w:val="00C77783"/>
    <w:rsid w:val="00C825D4"/>
    <w:rsid w:val="00C83C9D"/>
    <w:rsid w:val="00C85B4A"/>
    <w:rsid w:val="00C8758D"/>
    <w:rsid w:val="00C87C46"/>
    <w:rsid w:val="00C948CB"/>
    <w:rsid w:val="00C94A98"/>
    <w:rsid w:val="00C95204"/>
    <w:rsid w:val="00CA0028"/>
    <w:rsid w:val="00CA0D7A"/>
    <w:rsid w:val="00CA3965"/>
    <w:rsid w:val="00CB1270"/>
    <w:rsid w:val="00CB2640"/>
    <w:rsid w:val="00CB4397"/>
    <w:rsid w:val="00CB61DB"/>
    <w:rsid w:val="00CB6AC3"/>
    <w:rsid w:val="00CB7E63"/>
    <w:rsid w:val="00CC04EB"/>
    <w:rsid w:val="00CC420A"/>
    <w:rsid w:val="00CC4D59"/>
    <w:rsid w:val="00CC50E2"/>
    <w:rsid w:val="00CC537B"/>
    <w:rsid w:val="00CC5405"/>
    <w:rsid w:val="00CC7050"/>
    <w:rsid w:val="00CC751F"/>
    <w:rsid w:val="00CD0A31"/>
    <w:rsid w:val="00CD3F7F"/>
    <w:rsid w:val="00CD519B"/>
    <w:rsid w:val="00CD6A9A"/>
    <w:rsid w:val="00CE24A5"/>
    <w:rsid w:val="00CE26D6"/>
    <w:rsid w:val="00CE294B"/>
    <w:rsid w:val="00CE4D56"/>
    <w:rsid w:val="00CE645D"/>
    <w:rsid w:val="00CF1296"/>
    <w:rsid w:val="00CF61FE"/>
    <w:rsid w:val="00D0037D"/>
    <w:rsid w:val="00D03CE8"/>
    <w:rsid w:val="00D04BEB"/>
    <w:rsid w:val="00D05CA7"/>
    <w:rsid w:val="00D063BF"/>
    <w:rsid w:val="00D07154"/>
    <w:rsid w:val="00D1086D"/>
    <w:rsid w:val="00D1142B"/>
    <w:rsid w:val="00D12AE6"/>
    <w:rsid w:val="00D12C1B"/>
    <w:rsid w:val="00D16E69"/>
    <w:rsid w:val="00D17753"/>
    <w:rsid w:val="00D20393"/>
    <w:rsid w:val="00D251EF"/>
    <w:rsid w:val="00D25376"/>
    <w:rsid w:val="00D262CD"/>
    <w:rsid w:val="00D332F3"/>
    <w:rsid w:val="00D340EC"/>
    <w:rsid w:val="00D34690"/>
    <w:rsid w:val="00D34A5B"/>
    <w:rsid w:val="00D35961"/>
    <w:rsid w:val="00D361BC"/>
    <w:rsid w:val="00D3680E"/>
    <w:rsid w:val="00D40A3C"/>
    <w:rsid w:val="00D40D0F"/>
    <w:rsid w:val="00D42147"/>
    <w:rsid w:val="00D42869"/>
    <w:rsid w:val="00D42939"/>
    <w:rsid w:val="00D42E2D"/>
    <w:rsid w:val="00D43028"/>
    <w:rsid w:val="00D44D00"/>
    <w:rsid w:val="00D45183"/>
    <w:rsid w:val="00D46BAE"/>
    <w:rsid w:val="00D532FB"/>
    <w:rsid w:val="00D55E60"/>
    <w:rsid w:val="00D55F57"/>
    <w:rsid w:val="00D57697"/>
    <w:rsid w:val="00D60A8E"/>
    <w:rsid w:val="00D6112B"/>
    <w:rsid w:val="00D6370C"/>
    <w:rsid w:val="00D64853"/>
    <w:rsid w:val="00D64CCF"/>
    <w:rsid w:val="00D65828"/>
    <w:rsid w:val="00D662FC"/>
    <w:rsid w:val="00D67936"/>
    <w:rsid w:val="00D72966"/>
    <w:rsid w:val="00D72C34"/>
    <w:rsid w:val="00D72C82"/>
    <w:rsid w:val="00D73DF7"/>
    <w:rsid w:val="00D74E8E"/>
    <w:rsid w:val="00D77B33"/>
    <w:rsid w:val="00D812FB"/>
    <w:rsid w:val="00D81DD7"/>
    <w:rsid w:val="00D81ED5"/>
    <w:rsid w:val="00D82E3D"/>
    <w:rsid w:val="00D83989"/>
    <w:rsid w:val="00D84792"/>
    <w:rsid w:val="00D84D17"/>
    <w:rsid w:val="00D850DB"/>
    <w:rsid w:val="00D8775E"/>
    <w:rsid w:val="00D90B33"/>
    <w:rsid w:val="00D91D00"/>
    <w:rsid w:val="00D94B76"/>
    <w:rsid w:val="00D9564B"/>
    <w:rsid w:val="00D95923"/>
    <w:rsid w:val="00D95D27"/>
    <w:rsid w:val="00D96B91"/>
    <w:rsid w:val="00D96BCF"/>
    <w:rsid w:val="00D97982"/>
    <w:rsid w:val="00DA1AC4"/>
    <w:rsid w:val="00DA1E0B"/>
    <w:rsid w:val="00DA2205"/>
    <w:rsid w:val="00DA2E0F"/>
    <w:rsid w:val="00DA49FC"/>
    <w:rsid w:val="00DA57A6"/>
    <w:rsid w:val="00DA759B"/>
    <w:rsid w:val="00DA78CC"/>
    <w:rsid w:val="00DA7DEF"/>
    <w:rsid w:val="00DB0EAD"/>
    <w:rsid w:val="00DB1F77"/>
    <w:rsid w:val="00DB4025"/>
    <w:rsid w:val="00DB474F"/>
    <w:rsid w:val="00DB76AF"/>
    <w:rsid w:val="00DB7C34"/>
    <w:rsid w:val="00DC0528"/>
    <w:rsid w:val="00DC10C5"/>
    <w:rsid w:val="00DC3074"/>
    <w:rsid w:val="00DC54CD"/>
    <w:rsid w:val="00DC5879"/>
    <w:rsid w:val="00DC5CF2"/>
    <w:rsid w:val="00DC61BB"/>
    <w:rsid w:val="00DD0E97"/>
    <w:rsid w:val="00DD38AE"/>
    <w:rsid w:val="00DD5CB0"/>
    <w:rsid w:val="00DD5FA2"/>
    <w:rsid w:val="00DE0A00"/>
    <w:rsid w:val="00DE191F"/>
    <w:rsid w:val="00DE1D5E"/>
    <w:rsid w:val="00DE219F"/>
    <w:rsid w:val="00DE43B1"/>
    <w:rsid w:val="00DF0642"/>
    <w:rsid w:val="00DF17F1"/>
    <w:rsid w:val="00DF4C37"/>
    <w:rsid w:val="00E03499"/>
    <w:rsid w:val="00E04086"/>
    <w:rsid w:val="00E04680"/>
    <w:rsid w:val="00E0716B"/>
    <w:rsid w:val="00E11FA6"/>
    <w:rsid w:val="00E141ED"/>
    <w:rsid w:val="00E16DDB"/>
    <w:rsid w:val="00E17C1C"/>
    <w:rsid w:val="00E20565"/>
    <w:rsid w:val="00E23EE4"/>
    <w:rsid w:val="00E24624"/>
    <w:rsid w:val="00E27E74"/>
    <w:rsid w:val="00E3032C"/>
    <w:rsid w:val="00E32CE3"/>
    <w:rsid w:val="00E33B0F"/>
    <w:rsid w:val="00E3432A"/>
    <w:rsid w:val="00E36A7D"/>
    <w:rsid w:val="00E405A6"/>
    <w:rsid w:val="00E47C3D"/>
    <w:rsid w:val="00E535A8"/>
    <w:rsid w:val="00E54004"/>
    <w:rsid w:val="00E56E0E"/>
    <w:rsid w:val="00E570D4"/>
    <w:rsid w:val="00E576C0"/>
    <w:rsid w:val="00E603B7"/>
    <w:rsid w:val="00E60F7B"/>
    <w:rsid w:val="00E6148A"/>
    <w:rsid w:val="00E6195E"/>
    <w:rsid w:val="00E61FEA"/>
    <w:rsid w:val="00E63B56"/>
    <w:rsid w:val="00E6752F"/>
    <w:rsid w:val="00E71128"/>
    <w:rsid w:val="00E71672"/>
    <w:rsid w:val="00E7312C"/>
    <w:rsid w:val="00E741D9"/>
    <w:rsid w:val="00E82B0E"/>
    <w:rsid w:val="00E83C15"/>
    <w:rsid w:val="00E844F8"/>
    <w:rsid w:val="00E84518"/>
    <w:rsid w:val="00E84BAB"/>
    <w:rsid w:val="00E860C9"/>
    <w:rsid w:val="00E87E72"/>
    <w:rsid w:val="00E90463"/>
    <w:rsid w:val="00E91472"/>
    <w:rsid w:val="00E9268E"/>
    <w:rsid w:val="00E92E19"/>
    <w:rsid w:val="00E96CAD"/>
    <w:rsid w:val="00E96FE5"/>
    <w:rsid w:val="00E97281"/>
    <w:rsid w:val="00E978EA"/>
    <w:rsid w:val="00EA2A4D"/>
    <w:rsid w:val="00EA3301"/>
    <w:rsid w:val="00EA4D46"/>
    <w:rsid w:val="00EA5947"/>
    <w:rsid w:val="00EA5A99"/>
    <w:rsid w:val="00EB2AC6"/>
    <w:rsid w:val="00EB5125"/>
    <w:rsid w:val="00EB5419"/>
    <w:rsid w:val="00EB62C3"/>
    <w:rsid w:val="00EC3174"/>
    <w:rsid w:val="00EC4EC8"/>
    <w:rsid w:val="00EC58FA"/>
    <w:rsid w:val="00ED007A"/>
    <w:rsid w:val="00ED1887"/>
    <w:rsid w:val="00ED2508"/>
    <w:rsid w:val="00ED2A58"/>
    <w:rsid w:val="00ED3A5E"/>
    <w:rsid w:val="00ED562D"/>
    <w:rsid w:val="00EE1912"/>
    <w:rsid w:val="00EE1A31"/>
    <w:rsid w:val="00EE2646"/>
    <w:rsid w:val="00EE34F1"/>
    <w:rsid w:val="00EE3F4A"/>
    <w:rsid w:val="00EE40AD"/>
    <w:rsid w:val="00EE4437"/>
    <w:rsid w:val="00EE7B5D"/>
    <w:rsid w:val="00EF3286"/>
    <w:rsid w:val="00EF449D"/>
    <w:rsid w:val="00EF497C"/>
    <w:rsid w:val="00EF4B85"/>
    <w:rsid w:val="00EF6FEC"/>
    <w:rsid w:val="00F00222"/>
    <w:rsid w:val="00F0041E"/>
    <w:rsid w:val="00F00C8E"/>
    <w:rsid w:val="00F0128D"/>
    <w:rsid w:val="00F01794"/>
    <w:rsid w:val="00F0651F"/>
    <w:rsid w:val="00F0701B"/>
    <w:rsid w:val="00F11194"/>
    <w:rsid w:val="00F16CE2"/>
    <w:rsid w:val="00F20887"/>
    <w:rsid w:val="00F2161A"/>
    <w:rsid w:val="00F255BD"/>
    <w:rsid w:val="00F279D9"/>
    <w:rsid w:val="00F3048E"/>
    <w:rsid w:val="00F315AF"/>
    <w:rsid w:val="00F31827"/>
    <w:rsid w:val="00F339D6"/>
    <w:rsid w:val="00F344ED"/>
    <w:rsid w:val="00F35A32"/>
    <w:rsid w:val="00F36E5D"/>
    <w:rsid w:val="00F400FD"/>
    <w:rsid w:val="00F40B38"/>
    <w:rsid w:val="00F42E4D"/>
    <w:rsid w:val="00F43098"/>
    <w:rsid w:val="00F43F7A"/>
    <w:rsid w:val="00F44CA9"/>
    <w:rsid w:val="00F44EAB"/>
    <w:rsid w:val="00F46957"/>
    <w:rsid w:val="00F50205"/>
    <w:rsid w:val="00F52085"/>
    <w:rsid w:val="00F530F4"/>
    <w:rsid w:val="00F557CD"/>
    <w:rsid w:val="00F610D2"/>
    <w:rsid w:val="00F64BEE"/>
    <w:rsid w:val="00F6506A"/>
    <w:rsid w:val="00F65E78"/>
    <w:rsid w:val="00F6619E"/>
    <w:rsid w:val="00F66782"/>
    <w:rsid w:val="00F667BB"/>
    <w:rsid w:val="00F701E7"/>
    <w:rsid w:val="00F70D45"/>
    <w:rsid w:val="00F713E4"/>
    <w:rsid w:val="00F741AC"/>
    <w:rsid w:val="00F776AA"/>
    <w:rsid w:val="00F779E7"/>
    <w:rsid w:val="00F8216B"/>
    <w:rsid w:val="00F84DBC"/>
    <w:rsid w:val="00F85D54"/>
    <w:rsid w:val="00F86AA4"/>
    <w:rsid w:val="00F902AA"/>
    <w:rsid w:val="00F92F76"/>
    <w:rsid w:val="00F94A58"/>
    <w:rsid w:val="00F94D7B"/>
    <w:rsid w:val="00F951E7"/>
    <w:rsid w:val="00FA0A1E"/>
    <w:rsid w:val="00FA0D7B"/>
    <w:rsid w:val="00FA14EB"/>
    <w:rsid w:val="00FA1BF3"/>
    <w:rsid w:val="00FA35D7"/>
    <w:rsid w:val="00FA46E9"/>
    <w:rsid w:val="00FB0AD1"/>
    <w:rsid w:val="00FB0B27"/>
    <w:rsid w:val="00FB0F44"/>
    <w:rsid w:val="00FB254E"/>
    <w:rsid w:val="00FB2AEA"/>
    <w:rsid w:val="00FB32A4"/>
    <w:rsid w:val="00FB3DAB"/>
    <w:rsid w:val="00FB5914"/>
    <w:rsid w:val="00FB602B"/>
    <w:rsid w:val="00FB7306"/>
    <w:rsid w:val="00FC1F5B"/>
    <w:rsid w:val="00FC22F1"/>
    <w:rsid w:val="00FC6FDD"/>
    <w:rsid w:val="00FD0241"/>
    <w:rsid w:val="00FD038F"/>
    <w:rsid w:val="00FD199D"/>
    <w:rsid w:val="00FD6D36"/>
    <w:rsid w:val="00FE08C1"/>
    <w:rsid w:val="00FE08F8"/>
    <w:rsid w:val="00FE4AE8"/>
    <w:rsid w:val="00FE644F"/>
    <w:rsid w:val="00FE69FB"/>
    <w:rsid w:val="00FE6DCB"/>
    <w:rsid w:val="00FF3B33"/>
    <w:rsid w:val="00FF4ED0"/>
    <w:rsid w:val="00FF62E0"/>
    <w:rsid w:val="00FF672A"/>
    <w:rsid w:val="00FF67C5"/>
    <w:rsid w:val="00FF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002C7"/>
  <w15:docId w15:val="{BC3EF6AA-4954-4945-A8B7-00CDB825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3C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14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4E0"/>
  </w:style>
  <w:style w:type="paragraph" w:styleId="Footer">
    <w:name w:val="footer"/>
    <w:basedOn w:val="Normal"/>
    <w:link w:val="FooterChar"/>
    <w:uiPriority w:val="99"/>
    <w:unhideWhenUsed/>
    <w:rsid w:val="002A14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4E0"/>
  </w:style>
  <w:style w:type="paragraph" w:styleId="ListParagraph">
    <w:name w:val="List Paragraph"/>
    <w:basedOn w:val="Normal"/>
    <w:uiPriority w:val="34"/>
    <w:qFormat/>
    <w:rsid w:val="002A14E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920B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4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table" w:styleId="TableGrid">
    <w:name w:val="Table Grid"/>
    <w:basedOn w:val="TableNormal"/>
    <w:uiPriority w:val="59"/>
    <w:rsid w:val="00783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40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91FEB-0039-4523-9CF4-A10B55F88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3064</TotalTime>
  <Pages>19</Pages>
  <Words>4959</Words>
  <Characters>28268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L_D</dc:creator>
  <cp:lastModifiedBy>Aleksandar Ivanov</cp:lastModifiedBy>
  <cp:revision>1398</cp:revision>
  <cp:lastPrinted>2022-02-07T08:29:00Z</cp:lastPrinted>
  <dcterms:created xsi:type="dcterms:W3CDTF">2022-11-03T16:15:00Z</dcterms:created>
  <dcterms:modified xsi:type="dcterms:W3CDTF">2023-01-24T14:39:00Z</dcterms:modified>
</cp:coreProperties>
</file>