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jc w:val="left"/>
        <w:rPr>
          <w:rFonts w:ascii="Arial" w:hAnsi="Arial"/>
          <w:i w:val="false"/>
          <w:i w:val="false"/>
          <w:iCs w:val="false"/>
          <w:sz w:val="28"/>
        </w:rPr>
      </w:pPr>
      <w:r>
        <w:rPr>
          <w:rFonts w:ascii="Arial" w:hAnsi="Arial"/>
          <w:i w:val="false"/>
          <w:iCs w:val="false"/>
          <w:sz w:val="28"/>
        </w:rPr>
        <w:t xml:space="preserve">                            </w:t>
      </w:r>
      <w:r>
        <w:rPr>
          <w:rFonts w:ascii="Arial" w:hAnsi="Arial"/>
          <w:i w:val="false"/>
          <w:iCs w:val="false"/>
          <w:sz w:val="28"/>
        </w:rPr>
        <w:t xml:space="preserve">LESSON TWENTY-SEVEN </w:t>
      </w:r>
    </w:p>
    <w:p>
      <w:pPr>
        <w:pStyle w:val="BodyText"/>
        <w:spacing w:before="140" w:after="120"/>
        <w:jc w:val="left"/>
        <w:rPr>
          <w:rFonts w:ascii="Arial" w:hAnsi="Arial"/>
          <w:i w:val="false"/>
          <w:i w:val="false"/>
          <w:iCs w:val="false"/>
          <w:sz w:val="28"/>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0425" cy="33940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0425" cy="3394075"/>
                    </a:xfrm>
                    <a:prstGeom prst="rect">
                      <a:avLst/>
                    </a:prstGeom>
                    <a:noFill/>
                  </pic:spPr>
                </pic:pic>
              </a:graphicData>
            </a:graphic>
          </wp:anchor>
        </w:drawing>
      </w:r>
      <w:r>
        <w:rPr>
          <w:i w:val="false"/>
          <w:iCs w:val="false"/>
          <w:sz w:val="28"/>
        </w:rPr>
        <w:t xml:space="preserve">                 </w:t>
      </w:r>
      <w:r>
        <w:rPr>
          <w:b/>
          <w:bCs/>
          <w:i/>
          <w:iCs/>
          <w:sz w:val="28"/>
        </w:rPr>
        <w:t xml:space="preserve">                </w:t>
      </w:r>
      <w:r>
        <w:rPr>
          <w:b/>
          <w:bCs/>
          <w:i/>
          <w:iCs/>
          <w:sz w:val="28"/>
        </w:rPr>
        <w:t>Polly and her mother Molly Dale</w:t>
      </w:r>
    </w:p>
    <w:p>
      <w:pPr>
        <w:pStyle w:val="BodyText"/>
        <w:spacing w:before="140" w:after="120"/>
        <w:jc w:val="left"/>
        <w:rPr>
          <w:rFonts w:ascii="Arial" w:hAnsi="Arial"/>
          <w:i w:val="false"/>
          <w:i w:val="false"/>
          <w:iCs w:val="false"/>
          <w:sz w:val="28"/>
        </w:rPr>
      </w:pPr>
      <w:r>
        <w:rPr>
          <w:i w:val="false"/>
          <w:iCs w:val="false"/>
          <w:sz w:val="28"/>
        </w:rPr>
      </w:r>
    </w:p>
    <w:p>
      <w:pPr>
        <w:pStyle w:val="BodyText"/>
        <w:spacing w:before="0" w:after="200"/>
        <w:ind w:hanging="0" w:left="0" w:right="0"/>
        <w:rPr>
          <w:rFonts w:ascii="Arial" w:hAnsi="Arial"/>
          <w:i w:val="false"/>
          <w:i w:val="false"/>
          <w:iCs w:val="false"/>
          <w:sz w:val="28"/>
        </w:rPr>
      </w:pPr>
      <w:r>
        <w:rPr>
          <w:i w:val="false"/>
          <w:iCs w:val="false"/>
          <w:sz w:val="28"/>
        </w:rPr>
        <w:br/>
        <w:t>Is there any bread for dinner?</w:t>
        <w:br/>
        <w:t>Is there much milk in that jug?</w:t>
        <w:br/>
        <w:t>Are there many boys in your class? Yes, there are many.</w:t>
        <w:br/>
        <w:t>Are there any girls in your class? Yes, there are.</w:t>
        <w:br/>
        <w:t>Are there many flowers in your garden? Yes, there are many.</w:t>
        <w:br/>
        <w:t>Are there any wolves in this forest? No, there aren’t.</w:t>
        <w:br/>
        <w:t>Are there any frogs in this lake? No, there</w:t>
      </w:r>
      <w:r>
        <w:drawing>
          <wp:anchor behindDoc="0" distT="0" distB="0" distL="0" distR="0" simplePos="0" locked="0" layoutInCell="0" allowOverlap="1" relativeHeight="3">
            <wp:simplePos x="0" y="0"/>
            <wp:positionH relativeFrom="column">
              <wp:posOffset>3246120</wp:posOffset>
            </wp:positionH>
            <wp:positionV relativeFrom="paragraph">
              <wp:posOffset>1797050</wp:posOffset>
            </wp:positionV>
            <wp:extent cx="2343150" cy="19526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343150" cy="1952625"/>
                    </a:xfrm>
                    <a:prstGeom prst="rect">
                      <a:avLst/>
                    </a:prstGeom>
                    <a:noFill/>
                  </pic:spPr>
                </pic:pic>
              </a:graphicData>
            </a:graphic>
          </wp:anchor>
        </w:drawing>
      </w:r>
      <w:r>
        <w:rPr>
          <w:i w:val="false"/>
          <w:iCs w:val="false"/>
          <w:sz w:val="28"/>
        </w:rPr>
        <w:t xml:space="preserve"> aren’t.</w:t>
      </w:r>
    </w:p>
    <w:p>
      <w:pPr>
        <w:pStyle w:val="BodyText"/>
        <w:spacing w:before="0" w:after="200"/>
        <w:ind w:hanging="0" w:left="0" w:right="0"/>
        <w:rPr>
          <w:rFonts w:ascii="Arial" w:hAnsi="Arial"/>
          <w:i w:val="false"/>
          <w:i w:val="false"/>
          <w:iCs w:val="false"/>
          <w:sz w:val="28"/>
          <w:lang w:val="en-US"/>
        </w:rPr>
      </w:pPr>
      <w:r>
        <w:rPr>
          <w:i w:val="false"/>
          <w:iCs w:val="false"/>
          <w:sz w:val="28"/>
          <w:lang w:val="en-US"/>
        </w:rPr>
        <w:t xml:space="preserve">Are there any viruses on the C: drive? No, there aren’t. </w:t>
      </w:r>
    </w:p>
    <w:p>
      <w:pPr>
        <w:pStyle w:val="BodyText"/>
        <w:spacing w:before="0" w:after="200"/>
        <w:ind w:hanging="0" w:left="0" w:right="0"/>
        <w:rPr>
          <w:rFonts w:ascii="Arial" w:hAnsi="Arial"/>
          <w:i w:val="false"/>
          <w:i w:val="false"/>
          <w:iCs w:val="false"/>
          <w:sz w:val="28"/>
          <w:lang w:val="en-US"/>
        </w:rPr>
      </w:pPr>
      <w:r>
        <w:rPr>
          <w:i w:val="false"/>
          <w:iCs w:val="false"/>
          <w:sz w:val="28"/>
          <w:lang w:val="en-US"/>
        </w:rPr>
        <w:t xml:space="preserve">Are there any viruses on the D: drive?, Yes, there are. </w:t>
      </w:r>
    </w:p>
    <w:p>
      <w:pPr>
        <w:pStyle w:val="BodyText"/>
        <w:spacing w:before="0" w:after="200"/>
        <w:ind w:hanging="0" w:left="0" w:right="0"/>
        <w:rPr>
          <w:rFonts w:ascii="Arial" w:hAnsi="Arial"/>
          <w:i w:val="false"/>
          <w:i w:val="false"/>
          <w:iCs w:val="false"/>
          <w:sz w:val="28"/>
          <w:lang w:val="en-US"/>
        </w:rPr>
      </w:pPr>
      <w:r>
        <w:rPr>
          <w:i w:val="false"/>
          <w:iCs w:val="false"/>
          <w:sz w:val="28"/>
          <w:lang w:val="en-US"/>
        </w:rPr>
        <w:t>Are there any viruses in the air? No, there aren’t.</w:t>
      </w:r>
    </w:p>
    <w:p>
      <w:pPr>
        <w:pStyle w:val="BodyText"/>
        <w:spacing w:before="0" w:after="200"/>
        <w:ind w:hanging="0" w:left="0" w:right="0"/>
        <w:rPr>
          <w:rFonts w:ascii="Arial" w:hAnsi="Arial"/>
          <w:i w:val="false"/>
          <w:i w:val="false"/>
          <w:iCs w:val="false"/>
          <w:sz w:val="28"/>
          <w:lang w:val="en-US"/>
        </w:rPr>
      </w:pPr>
      <w:r>
        <w:rPr>
          <w:i w:val="false"/>
          <w:iCs w:val="false"/>
          <w:sz w:val="28"/>
          <w:lang w:val="en-US"/>
        </w:rPr>
        <w:t>This animal is very strange?</w:t>
      </w:r>
      <w:r>
        <w:rPr>
          <w:b/>
          <w:bCs/>
          <w:i/>
          <w:iCs/>
          <w:sz w:val="28"/>
          <w:lang w:val="en-US"/>
        </w:rPr>
        <w:t xml:space="preserve"> What is it called?  It is called platipus. </w:t>
      </w:r>
    </w:p>
    <w:p>
      <w:pPr>
        <w:pStyle w:val="BodyText"/>
        <w:spacing w:before="0" w:after="200"/>
        <w:ind w:hanging="0" w:left="0" w:right="0"/>
        <w:rPr>
          <w:rFonts w:ascii="Arial" w:hAnsi="Arial"/>
          <w:i w:val="false"/>
          <w:i w:val="false"/>
          <w:iCs w:val="false"/>
          <w:sz w:val="28"/>
        </w:rPr>
      </w:pPr>
      <w:r>
        <w:rPr>
          <w:i w:val="false"/>
          <w:iCs w:val="false"/>
          <w:sz w:val="28"/>
        </w:rPr>
        <w:t>Is there any water in this kettle?</w:t>
        <w:br/>
        <w:t>Is there any milk in the bottle?</w:t>
        <w:br/>
        <w:t>Is there any bread for dinner?</w:t>
        <w:br/>
        <w:t xml:space="preserve">Is there much cheese in the cupboard? </w:t>
        <w:br/>
        <w:t>Is there much milk in that jug?</w:t>
        <w:br/>
        <w:t>Is there much butter on the plate?</w:t>
      </w:r>
    </w:p>
    <w:p>
      <w:pPr>
        <w:pStyle w:val="BodyText"/>
        <w:spacing w:before="0" w:after="200"/>
        <w:ind w:hanging="0" w:left="0" w:right="0"/>
        <w:rPr>
          <w:rFonts w:ascii="Arial" w:hAnsi="Arial"/>
          <w:i w:val="false"/>
          <w:i w:val="false"/>
          <w:iCs w:val="false"/>
          <w:sz w:val="28"/>
          <w:lang w:val="en-US"/>
        </w:rPr>
      </w:pPr>
      <w:r>
        <w:rPr>
          <w:i w:val="false"/>
          <w:iCs w:val="false"/>
          <w:sz w:val="28"/>
          <w:lang w:val="en-US"/>
        </w:rPr>
      </w:r>
    </w:p>
    <w:p>
      <w:pPr>
        <w:pStyle w:val="BodyText"/>
        <w:spacing w:before="0" w:after="200"/>
        <w:ind w:hanging="0" w:left="0" w:right="0"/>
        <w:rPr>
          <w:rFonts w:ascii="Arial" w:hAnsi="Arial"/>
          <w:i w:val="false"/>
          <w:i w:val="false"/>
          <w:iCs w:val="false"/>
          <w:sz w:val="28"/>
        </w:rPr>
      </w:pPr>
      <w:r>
        <w:rPr>
          <w:i w:val="false"/>
          <w:iCs w:val="false"/>
          <w:sz w:val="28"/>
        </w:rPr>
        <w:t xml:space="preserve">There aren’t many flowers in our garden.             </w:t>
      </w:r>
      <w:r>
        <w:rPr>
          <w:b/>
          <w:bCs/>
          <w:i/>
          <w:iCs/>
          <w:sz w:val="28"/>
        </w:rPr>
        <w:t xml:space="preserve"> a cupboard</w:t>
      </w:r>
      <w:r>
        <w:rPr>
          <w:i w:val="false"/>
          <w:iCs w:val="false"/>
          <w:sz w:val="28"/>
        </w:rPr>
        <w:br/>
        <w:t>There isn’t much bread for tea.</w:t>
        <w:br/>
        <w:t>There aren’t many birds in this forest.</w:t>
        <w:br/>
        <w:t>There isn’t much water in this lake.</w:t>
      </w:r>
    </w:p>
    <w:p>
      <w:pPr>
        <w:pStyle w:val="BodyText"/>
        <w:spacing w:before="0" w:after="200"/>
        <w:ind w:hanging="0" w:left="0" w:right="0"/>
        <w:rPr>
          <w:rFonts w:ascii="Arial" w:hAnsi="Arial"/>
          <w:i w:val="false"/>
          <w:i w:val="false"/>
          <w:iCs w:val="false"/>
          <w:sz w:val="28"/>
        </w:rPr>
      </w:pPr>
      <w:r>
        <w:rPr>
          <w:i w:val="false"/>
          <w:iCs w:val="false"/>
          <w:sz w:val="28"/>
        </w:rPr>
        <w:t>Is there a knife on the table? Yes, there is.</w:t>
        <w:br/>
      </w:r>
      <w:r>
        <w:drawing>
          <wp:anchor behindDoc="0" distT="0" distB="0" distL="0" distR="0" simplePos="0" locked="0" layoutInCell="0" allowOverlap="1" relativeHeight="4">
            <wp:simplePos x="0" y="0"/>
            <wp:positionH relativeFrom="column">
              <wp:posOffset>-320675</wp:posOffset>
            </wp:positionH>
            <wp:positionV relativeFrom="paragraph">
              <wp:posOffset>57150</wp:posOffset>
            </wp:positionV>
            <wp:extent cx="3078480" cy="204851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078480" cy="2048510"/>
                    </a:xfrm>
                    <a:prstGeom prst="rect">
                      <a:avLst/>
                    </a:prstGeom>
                    <a:noFill/>
                  </pic:spPr>
                </pic:pic>
              </a:graphicData>
            </a:graphic>
          </wp:anchor>
        </w:drawing>
      </w:r>
      <w:r>
        <w:rPr>
          <w:i w:val="false"/>
          <w:iCs w:val="false"/>
          <w:sz w:val="28"/>
        </w:rPr>
        <w:t>Is there a spoon in your plate? No, there isn’t.</w:t>
        <w:br/>
        <w:t>Is there a saucer under your cup? Yes, there is.</w:t>
        <w:br/>
      </w:r>
    </w:p>
    <w:p>
      <w:pPr>
        <w:pStyle w:val="BodyText"/>
        <w:spacing w:before="0" w:after="200"/>
        <w:ind w:hanging="0" w:left="0" w:right="0"/>
        <w:rPr>
          <w:rFonts w:ascii="Arial" w:hAnsi="Arial"/>
          <w:i w:val="false"/>
          <w:i w:val="false"/>
          <w:iCs w:val="false"/>
          <w:sz w:val="28"/>
        </w:rPr>
      </w:pPr>
      <w:r>
        <w:rPr>
          <w:i w:val="false"/>
          <w:iCs w:val="false"/>
          <w:sz w:val="28"/>
        </w:rPr>
      </w:r>
    </w:p>
    <w:p>
      <w:pPr>
        <w:pStyle w:val="BodyText"/>
        <w:spacing w:before="0" w:after="200"/>
        <w:ind w:hanging="0" w:left="0" w:right="0"/>
        <w:rPr>
          <w:rFonts w:ascii="Arial" w:hAnsi="Arial"/>
          <w:i w:val="false"/>
          <w:i w:val="false"/>
          <w:iCs w:val="false"/>
          <w:sz w:val="28"/>
        </w:rPr>
      </w:pPr>
      <w:r>
        <w:rPr>
          <w:i w:val="false"/>
          <w:iCs w:val="false"/>
          <w:sz w:val="28"/>
        </w:rPr>
        <w:t xml:space="preserve">       </w:t>
      </w:r>
      <w:r>
        <w:rPr>
          <w:b/>
          <w:bCs/>
          <w:i/>
          <w:iCs/>
          <w:sz w:val="28"/>
        </w:rPr>
        <w:t>bread for tea</w:t>
      </w:r>
    </w:p>
    <w:p>
      <w:pPr>
        <w:pStyle w:val="BodyText"/>
        <w:spacing w:before="0" w:after="200"/>
        <w:ind w:hanging="0" w:left="0" w:right="0"/>
        <w:rPr>
          <w:rFonts w:ascii="Arial" w:hAnsi="Arial"/>
          <w:i w:val="false"/>
          <w:i w:val="false"/>
          <w:iCs w:val="false"/>
          <w:sz w:val="28"/>
        </w:rPr>
      </w:pPr>
      <w:r>
        <w:rPr>
          <w:i w:val="false"/>
          <w:iCs w:val="false"/>
          <w:sz w:val="28"/>
        </w:rPr>
        <w:t>Are there knives in the kitchen? Yes, there are.</w:t>
      </w:r>
    </w:p>
    <w:p>
      <w:pPr>
        <w:pStyle w:val="BodyText"/>
        <w:spacing w:before="0" w:after="200"/>
        <w:ind w:hanging="0" w:left="0" w:right="0"/>
        <w:rPr>
          <w:rFonts w:ascii="Arial" w:hAnsi="Arial"/>
          <w:i w:val="false"/>
          <w:i w:val="false"/>
          <w:iCs w:val="false"/>
          <w:sz w:val="28"/>
        </w:rPr>
      </w:pPr>
      <w:r>
        <w:rPr>
          <w:i w:val="false"/>
          <w:iCs w:val="false"/>
          <w:sz w:val="28"/>
        </w:rPr>
        <w:t>There is no butter for tea.</w:t>
        <w:br/>
        <w:t>There are no cups in the cupboard.</w:t>
        <w:br/>
        <w:t>There is no bird in that nest.</w:t>
        <w:br/>
        <w:t>There is no milk in my glass.</w:t>
        <w:br/>
        <w:t>There are no children in our house.</w:t>
      </w:r>
    </w:p>
    <w:p>
      <w:pPr>
        <w:pStyle w:val="BodyText"/>
        <w:spacing w:before="0" w:after="200"/>
        <w:ind w:hanging="0" w:left="0" w:right="0"/>
        <w:rPr>
          <w:rFonts w:ascii="Arial" w:hAnsi="Arial"/>
          <w:i w:val="false"/>
          <w:i w:val="false"/>
          <w:iCs w:val="false"/>
          <w:sz w:val="28"/>
        </w:rPr>
      </w:pPr>
      <w:r>
        <w:rPr>
          <w:i w:val="false"/>
          <w:iCs w:val="false"/>
          <w:sz w:val="28"/>
        </w:rPr>
        <w:t>Put some jam on my saucer!</w:t>
      </w:r>
    </w:p>
    <w:p>
      <w:pPr>
        <w:pStyle w:val="BodyText"/>
        <w:spacing w:before="0" w:after="200"/>
        <w:ind w:hanging="0" w:left="0" w:right="0"/>
        <w:rPr>
          <w:color w:val="800080"/>
        </w:rPr>
      </w:pPr>
      <w:r>
        <w:rPr>
          <w:i w:val="false"/>
          <w:iCs w:val="false"/>
          <w:color w:val="800080"/>
          <w:sz w:val="28"/>
        </w:rPr>
        <w:t xml:space="preserve">Polly is 13 years old. She is a very beautiful girl. She likes wearing beautiful clothes. Polly usually orders clothes online. </w:t>
      </w:r>
    </w:p>
    <w:p>
      <w:pPr>
        <w:pStyle w:val="BodyText"/>
        <w:spacing w:before="0" w:after="200"/>
        <w:ind w:hanging="0" w:left="0" w:right="0"/>
        <w:rPr>
          <w:color w:val="800080"/>
        </w:rPr>
      </w:pPr>
      <w:r>
        <w:rPr>
          <w:i w:val="false"/>
          <w:iCs w:val="false"/>
          <w:color w:val="800080"/>
          <w:sz w:val="28"/>
        </w:rPr>
        <w:t xml:space="preserve">She switches on her laptop and goes to her favorite site where she usually orders wonderful clothes. This time she wants to order a sweater, tights, high heels and sneakers.  She puts her finger on the phone and unlocks it. </w:t>
      </w:r>
    </w:p>
    <w:p>
      <w:pPr>
        <w:pStyle w:val="BodyText"/>
        <w:spacing w:before="0" w:after="200"/>
        <w:ind w:hanging="0" w:left="0" w:right="0"/>
        <w:rPr>
          <w:color w:val="800080"/>
        </w:rPr>
      </w:pPr>
      <w:r>
        <w:drawing>
          <wp:anchor behindDoc="0" distT="0" distB="0" distL="0" distR="0" simplePos="0" locked="0" layoutInCell="0" allowOverlap="1" relativeHeight="5">
            <wp:simplePos x="0" y="0"/>
            <wp:positionH relativeFrom="column">
              <wp:posOffset>-177800</wp:posOffset>
            </wp:positionH>
            <wp:positionV relativeFrom="paragraph">
              <wp:posOffset>409575</wp:posOffset>
            </wp:positionV>
            <wp:extent cx="2619375" cy="17430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619375" cy="1743075"/>
                    </a:xfrm>
                    <a:prstGeom prst="rect">
                      <a:avLst/>
                    </a:prstGeom>
                    <a:noFill/>
                  </pic:spPr>
                </pic:pic>
              </a:graphicData>
            </a:graphic>
          </wp:anchor>
        </w:drawing>
      </w:r>
      <w:r>
        <w:rPr>
          <w:i w:val="false"/>
          <w:iCs w:val="false"/>
          <w:color w:val="800080"/>
          <w:sz w:val="28"/>
        </w:rPr>
        <w:t xml:space="preserve">She goes to the app where she orders clothes and add these things to the cart. The money is charged to her card. The clothes will be delivered to the post office tomorrow. She locks the phone because she doesn’t want her little brother, Jimmy, to look through her phone. She puts it on the table near her laptop and goes to the kitchen to eat something. </w:t>
      </w:r>
    </w:p>
    <w:p>
      <w:pPr>
        <w:pStyle w:val="BodyText"/>
        <w:spacing w:before="0" w:after="200"/>
        <w:ind w:hanging="0" w:left="0" w:right="0"/>
        <w:rPr>
          <w:color w:val="800080"/>
        </w:rPr>
      </w:pPr>
      <w:r>
        <w:rPr>
          <w:color w:val="800080"/>
        </w:rPr>
      </w:r>
    </w:p>
    <w:p>
      <w:pPr>
        <w:pStyle w:val="BodyText"/>
        <w:spacing w:before="0" w:after="200"/>
        <w:ind w:hanging="0" w:left="0" w:right="0"/>
        <w:rPr>
          <w:b/>
          <w:bCs/>
          <w:i/>
          <w:i/>
          <w:iCs/>
          <w:color w:val="000000"/>
          <w:sz w:val="28"/>
        </w:rPr>
      </w:pPr>
      <w:r>
        <w:rPr>
          <w:b/>
          <w:bCs/>
          <w:i/>
          <w:iCs/>
          <w:color w:val="000000"/>
          <w:sz w:val="28"/>
        </w:rPr>
        <w:t xml:space="preserve"> </w:t>
      </w:r>
      <w:r>
        <w:rPr>
          <w:b/>
          <w:bCs/>
          <w:i/>
          <w:iCs/>
          <w:color w:val="000000"/>
          <w:sz w:val="28"/>
        </w:rPr>
        <w:t>to switch on a laptop</w:t>
      </w:r>
    </w:p>
    <w:p>
      <w:pPr>
        <w:pStyle w:val="BodyText"/>
        <w:spacing w:before="0" w:after="200"/>
        <w:ind w:hanging="0" w:left="0" w:right="0"/>
        <w:rPr>
          <w:color w:val="800080"/>
        </w:rPr>
      </w:pPr>
      <w:r>
        <w:rPr>
          <w:i w:val="false"/>
          <w:iCs w:val="false"/>
          <w:color w:val="800080"/>
          <w:sz w:val="28"/>
        </w:rPr>
        <w:t xml:space="preserve">Sometimes she dresses and undresses her little brother. He is so lazy that he doesn’t want to do it himself. She puts a sweater on him and then takes it off him. </w:t>
      </w:r>
    </w:p>
    <w:p>
      <w:pPr>
        <w:pStyle w:val="BodyText"/>
        <w:spacing w:before="0" w:after="200"/>
        <w:ind w:hanging="0" w:left="0" w:right="0"/>
        <w:rPr>
          <w:rFonts w:ascii="Arial" w:hAnsi="Arial"/>
          <w:i w:val="false"/>
          <w:i w:val="false"/>
          <w:iCs w:val="false"/>
          <w:sz w:val="28"/>
        </w:rPr>
      </w:pPr>
      <w:r>
        <w:rPr>
          <w:i w:val="false"/>
          <w:iCs w:val="false"/>
          <w:sz w:val="28"/>
        </w:rPr>
        <w:t xml:space="preserve">Put on your sweater! Put it on! </w:t>
      </w:r>
    </w:p>
    <w:p>
      <w:pPr>
        <w:pStyle w:val="BodyText"/>
        <w:spacing w:before="0" w:after="200"/>
        <w:ind w:hanging="0" w:left="0" w:right="0"/>
        <w:rPr>
          <w:rFonts w:ascii="Arial" w:hAnsi="Arial"/>
          <w:i w:val="false"/>
          <w:i w:val="false"/>
          <w:iCs w:val="false"/>
          <w:sz w:val="28"/>
        </w:rPr>
      </w:pPr>
      <w:r>
        <w:rPr>
          <w:i w:val="false"/>
          <w:iCs w:val="false"/>
          <w:sz w:val="28"/>
        </w:rPr>
        <w:t xml:space="preserve">Take off your sweater! Tak it off! </w:t>
      </w:r>
    </w:p>
    <w:p>
      <w:pPr>
        <w:pStyle w:val="BodyText"/>
        <w:spacing w:before="0" w:after="200"/>
        <w:ind w:hanging="0" w:left="0" w:right="0"/>
        <w:rPr>
          <w:rFonts w:ascii="TimesNewRomanPSMT" w:hAnsi="TimesNewRomanPSMT"/>
          <w:i/>
          <w:i/>
          <w:sz w:val="28"/>
        </w:rPr>
      </w:pPr>
      <w:r>
        <w:rPr>
          <w:rStyle w:val="Strong"/>
          <w:i w:val="false"/>
          <w:iCs w:val="false"/>
          <w:sz w:val="28"/>
        </w:rPr>
        <w:t>Words</w:t>
      </w:r>
    </w:p>
    <w:p>
      <w:pPr>
        <w:pStyle w:val="BodyText"/>
        <w:numPr>
          <w:ilvl w:val="0"/>
          <w:numId w:val="0"/>
        </w:numPr>
        <w:spacing w:before="0" w:after="0"/>
        <w:ind w:hanging="0" w:left="0"/>
        <w:rPr>
          <w:rFonts w:ascii="Arial" w:hAnsi="Arial"/>
          <w:i w:val="false"/>
          <w:i w:val="false"/>
          <w:iCs w:val="false"/>
          <w:sz w:val="28"/>
        </w:rPr>
      </w:pPr>
      <w:r>
        <w:rPr>
          <w:i w:val="false"/>
          <w:iCs w:val="false"/>
          <w:sz w:val="28"/>
        </w:rPr>
      </w:r>
    </w:p>
    <w:p>
      <w:pPr>
        <w:pStyle w:val="BodyText"/>
        <w:numPr>
          <w:ilvl w:val="0"/>
          <w:numId w:val="3"/>
        </w:numPr>
        <w:tabs>
          <w:tab w:val="clear" w:pos="708"/>
          <w:tab w:val="left" w:pos="0" w:leader="none"/>
        </w:tabs>
        <w:ind w:hanging="283" w:left="709"/>
        <w:rPr>
          <w:sz w:val="28"/>
        </w:rPr>
      </w:pPr>
      <w:r>
        <w:rPr>
          <w:rStyle w:val="Strong"/>
          <w:sz w:val="28"/>
        </w:rPr>
        <w:t>any</w:t>
      </w:r>
      <w:r>
        <w:rPr>
          <w:sz w:val="28"/>
        </w:rPr>
        <w:t xml:space="preserve"> — [ˈeni] — будь-який, трохи, чи є</w:t>
      </w:r>
    </w:p>
    <w:p>
      <w:pPr>
        <w:pStyle w:val="BodyText"/>
        <w:numPr>
          <w:ilvl w:val="0"/>
          <w:numId w:val="3"/>
        </w:numPr>
        <w:tabs>
          <w:tab w:val="clear" w:pos="708"/>
          <w:tab w:val="left" w:pos="0" w:leader="none"/>
        </w:tabs>
        <w:ind w:hanging="283" w:left="709"/>
        <w:rPr>
          <w:sz w:val="28"/>
        </w:rPr>
      </w:pPr>
      <w:r>
        <w:rPr>
          <w:rStyle w:val="Strong"/>
          <w:sz w:val="28"/>
        </w:rPr>
        <w:t>bread</w:t>
      </w:r>
      <w:r>
        <w:rPr>
          <w:sz w:val="28"/>
        </w:rPr>
        <w:t xml:space="preserve"> — [bred] — хліб</w:t>
      </w:r>
    </w:p>
    <w:p>
      <w:pPr>
        <w:pStyle w:val="BodyText"/>
        <w:numPr>
          <w:ilvl w:val="0"/>
          <w:numId w:val="3"/>
        </w:numPr>
        <w:tabs>
          <w:tab w:val="clear" w:pos="708"/>
          <w:tab w:val="left" w:pos="0" w:leader="none"/>
        </w:tabs>
        <w:ind w:hanging="283" w:left="709"/>
        <w:rPr>
          <w:sz w:val="28"/>
        </w:rPr>
      </w:pPr>
      <w:r>
        <w:rPr>
          <w:rStyle w:val="Strong"/>
          <w:sz w:val="28"/>
        </w:rPr>
        <w:t>for</w:t>
      </w:r>
      <w:r>
        <w:rPr>
          <w:sz w:val="28"/>
        </w:rPr>
        <w:t xml:space="preserve"> — [fə] — для (for dinner — до обіду, for tea — до чаю)</w:t>
      </w:r>
    </w:p>
    <w:p>
      <w:pPr>
        <w:pStyle w:val="BodyText"/>
        <w:numPr>
          <w:ilvl w:val="0"/>
          <w:numId w:val="3"/>
        </w:numPr>
        <w:tabs>
          <w:tab w:val="clear" w:pos="708"/>
          <w:tab w:val="left" w:pos="0" w:leader="none"/>
        </w:tabs>
        <w:ind w:hanging="283" w:left="709"/>
        <w:rPr>
          <w:sz w:val="28"/>
        </w:rPr>
      </w:pPr>
      <w:r>
        <w:rPr>
          <w:rStyle w:val="Strong"/>
          <w:sz w:val="28"/>
        </w:rPr>
        <w:t>a dinner</w:t>
      </w:r>
      <w:r>
        <w:rPr>
          <w:sz w:val="28"/>
        </w:rPr>
        <w:t xml:space="preserve"> — [ˈdɪnə] — обід</w:t>
      </w:r>
    </w:p>
    <w:p>
      <w:pPr>
        <w:pStyle w:val="BodyText"/>
        <w:numPr>
          <w:ilvl w:val="0"/>
          <w:numId w:val="3"/>
        </w:numPr>
        <w:tabs>
          <w:tab w:val="clear" w:pos="708"/>
          <w:tab w:val="left" w:pos="0" w:leader="none"/>
        </w:tabs>
        <w:ind w:hanging="283" w:left="709"/>
        <w:rPr>
          <w:sz w:val="28"/>
        </w:rPr>
      </w:pPr>
      <w:r>
        <w:rPr>
          <w:rStyle w:val="Strong"/>
          <w:sz w:val="28"/>
        </w:rPr>
        <w:t>much</w:t>
      </w:r>
      <w:r>
        <w:rPr>
          <w:sz w:val="28"/>
        </w:rPr>
        <w:t xml:space="preserve"> — [mʌtʃ] — багато (з незлічуваними)</w:t>
      </w:r>
    </w:p>
    <w:p>
      <w:pPr>
        <w:pStyle w:val="BodyText"/>
        <w:numPr>
          <w:ilvl w:val="0"/>
          <w:numId w:val="3"/>
        </w:numPr>
        <w:tabs>
          <w:tab w:val="clear" w:pos="708"/>
          <w:tab w:val="left" w:pos="0" w:leader="none"/>
        </w:tabs>
        <w:ind w:hanging="283" w:left="709"/>
        <w:rPr>
          <w:sz w:val="28"/>
        </w:rPr>
      </w:pPr>
      <w:r>
        <w:rPr>
          <w:rStyle w:val="Strong"/>
          <w:sz w:val="28"/>
        </w:rPr>
        <w:t>a jug</w:t>
      </w:r>
      <w:r>
        <w:drawing>
          <wp:anchor behindDoc="0" distT="0" distB="0" distL="0" distR="0" simplePos="0" locked="0" layoutInCell="0" allowOverlap="1" relativeHeight="6">
            <wp:simplePos x="0" y="0"/>
            <wp:positionH relativeFrom="column">
              <wp:posOffset>3179445</wp:posOffset>
            </wp:positionH>
            <wp:positionV relativeFrom="paragraph">
              <wp:posOffset>190500</wp:posOffset>
            </wp:positionV>
            <wp:extent cx="2857500" cy="16002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857500" cy="1600200"/>
                    </a:xfrm>
                    <a:prstGeom prst="rect">
                      <a:avLst/>
                    </a:prstGeom>
                    <a:noFill/>
                  </pic:spPr>
                </pic:pic>
              </a:graphicData>
            </a:graphic>
          </wp:anchor>
        </w:drawing>
      </w:r>
      <w:r>
        <w:rPr>
          <w:sz w:val="28"/>
        </w:rPr>
        <w:t xml:space="preserve"> — [dʒʌɡ] — глечик, кувшин</w:t>
      </w:r>
    </w:p>
    <w:p>
      <w:pPr>
        <w:pStyle w:val="BodyText"/>
        <w:numPr>
          <w:ilvl w:val="0"/>
          <w:numId w:val="3"/>
        </w:numPr>
        <w:tabs>
          <w:tab w:val="clear" w:pos="708"/>
          <w:tab w:val="left" w:pos="0" w:leader="none"/>
        </w:tabs>
        <w:ind w:hanging="283" w:left="709"/>
        <w:rPr>
          <w:sz w:val="28"/>
        </w:rPr>
      </w:pPr>
      <w:r>
        <w:rPr>
          <w:rStyle w:val="Strong"/>
          <w:sz w:val="28"/>
        </w:rPr>
        <w:t>a class</w:t>
      </w:r>
      <w:r>
        <w:rPr>
          <w:sz w:val="28"/>
        </w:rPr>
        <w:t xml:space="preserve"> — [klɑːs] — клас</w:t>
      </w:r>
    </w:p>
    <w:p>
      <w:pPr>
        <w:pStyle w:val="BodyText"/>
        <w:numPr>
          <w:ilvl w:val="0"/>
          <w:numId w:val="3"/>
        </w:numPr>
        <w:tabs>
          <w:tab w:val="clear" w:pos="708"/>
          <w:tab w:val="left" w:pos="0" w:leader="none"/>
        </w:tabs>
        <w:ind w:hanging="283" w:left="709"/>
        <w:rPr>
          <w:sz w:val="28"/>
        </w:rPr>
      </w:pPr>
      <w:r>
        <w:rPr>
          <w:rStyle w:val="Strong"/>
          <w:sz w:val="28"/>
        </w:rPr>
        <w:t>a forest</w:t>
      </w:r>
      <w:r>
        <w:rPr>
          <w:sz w:val="28"/>
        </w:rPr>
        <w:t xml:space="preserve"> — [ˈfɒrɪst] — ліс</w:t>
      </w:r>
    </w:p>
    <w:p>
      <w:pPr>
        <w:pStyle w:val="BodyText"/>
        <w:numPr>
          <w:ilvl w:val="0"/>
          <w:numId w:val="3"/>
        </w:numPr>
        <w:tabs>
          <w:tab w:val="clear" w:pos="708"/>
          <w:tab w:val="left" w:pos="0" w:leader="none"/>
        </w:tabs>
        <w:ind w:hanging="283" w:left="709"/>
        <w:rPr>
          <w:sz w:val="28"/>
        </w:rPr>
      </w:pPr>
      <w:r>
        <w:rPr>
          <w:rStyle w:val="Strong"/>
          <w:sz w:val="28"/>
        </w:rPr>
        <w:t>a kettle</w:t>
      </w:r>
      <w:r>
        <w:rPr>
          <w:sz w:val="28"/>
        </w:rPr>
        <w:t xml:space="preserve"> — [ˈketl] — чайник   </w:t>
      </w:r>
    </w:p>
    <w:p>
      <w:pPr>
        <w:pStyle w:val="BodyText"/>
        <w:numPr>
          <w:ilvl w:val="0"/>
          <w:numId w:val="3"/>
        </w:numPr>
        <w:tabs>
          <w:tab w:val="clear" w:pos="708"/>
          <w:tab w:val="left" w:pos="0" w:leader="none"/>
        </w:tabs>
        <w:ind w:hanging="283" w:left="709"/>
        <w:rPr>
          <w:sz w:val="28"/>
        </w:rPr>
      </w:pPr>
      <w:r>
        <w:rPr>
          <w:rStyle w:val="Strong"/>
          <w:sz w:val="28"/>
        </w:rPr>
        <w:t>cheese</w:t>
      </w:r>
      <w:r>
        <w:rPr>
          <w:sz w:val="28"/>
        </w:rPr>
        <w:t xml:space="preserve"> — [tʃiːz] — сир</w:t>
      </w:r>
    </w:p>
    <w:p>
      <w:pPr>
        <w:pStyle w:val="BodyText"/>
        <w:numPr>
          <w:ilvl w:val="0"/>
          <w:numId w:val="3"/>
        </w:numPr>
        <w:tabs>
          <w:tab w:val="clear" w:pos="708"/>
          <w:tab w:val="left" w:pos="0" w:leader="none"/>
        </w:tabs>
        <w:ind w:hanging="283" w:left="709"/>
        <w:rPr>
          <w:sz w:val="28"/>
        </w:rPr>
      </w:pPr>
      <w:r>
        <w:rPr>
          <w:rStyle w:val="Strong"/>
          <w:sz w:val="28"/>
        </w:rPr>
        <w:t>butter</w:t>
      </w:r>
      <w:r>
        <w:rPr>
          <w:sz w:val="28"/>
        </w:rPr>
        <w:t xml:space="preserve"> — [ˈbʌtə] — вершкове масло                                                            </w:t>
      </w:r>
      <w:r>
        <w:rPr>
          <w:b/>
          <w:bCs/>
          <w:i/>
          <w:iCs/>
          <w:sz w:val="28"/>
        </w:rPr>
        <w:t xml:space="preserve">     a forest</w:t>
      </w:r>
    </w:p>
    <w:p>
      <w:pPr>
        <w:pStyle w:val="BodyText"/>
        <w:numPr>
          <w:ilvl w:val="0"/>
          <w:numId w:val="3"/>
        </w:numPr>
        <w:tabs>
          <w:tab w:val="clear" w:pos="708"/>
          <w:tab w:val="left" w:pos="0" w:leader="none"/>
        </w:tabs>
        <w:ind w:hanging="283" w:left="709"/>
        <w:rPr>
          <w:sz w:val="28"/>
        </w:rPr>
      </w:pPr>
      <w:r>
        <w:rPr>
          <w:rStyle w:val="Strong"/>
          <w:sz w:val="28"/>
        </w:rPr>
        <w:t>tea</w:t>
      </w:r>
      <w:r>
        <w:rPr>
          <w:sz w:val="28"/>
        </w:rPr>
        <w:t xml:space="preserve"> — [tiː] — чай           </w:t>
      </w:r>
    </w:p>
    <w:p>
      <w:pPr>
        <w:pStyle w:val="BodyText"/>
        <w:numPr>
          <w:ilvl w:val="0"/>
          <w:numId w:val="3"/>
        </w:numPr>
        <w:tabs>
          <w:tab w:val="clear" w:pos="708"/>
          <w:tab w:val="left" w:pos="0" w:leader="none"/>
        </w:tabs>
        <w:ind w:hanging="283" w:left="709"/>
        <w:rPr>
          <w:sz w:val="28"/>
        </w:rPr>
      </w:pPr>
      <w:r>
        <w:rPr>
          <w:rStyle w:val="Strong"/>
          <w:sz w:val="28"/>
        </w:rPr>
        <w:t>a kitchen</w:t>
      </w:r>
      <w:r>
        <w:rPr>
          <w:sz w:val="28"/>
        </w:rPr>
        <w:t xml:space="preserve"> — [ˈkɪtʃɪn] — кухня</w:t>
      </w:r>
    </w:p>
    <w:p>
      <w:pPr>
        <w:pStyle w:val="BodyText"/>
        <w:numPr>
          <w:ilvl w:val="0"/>
          <w:numId w:val="3"/>
        </w:numPr>
        <w:tabs>
          <w:tab w:val="clear" w:pos="708"/>
          <w:tab w:val="left" w:pos="0" w:leader="none"/>
        </w:tabs>
        <w:ind w:hanging="283" w:left="709"/>
        <w:rPr>
          <w:sz w:val="28"/>
        </w:rPr>
      </w:pPr>
      <w:r>
        <w:rPr>
          <w:rStyle w:val="Strong"/>
          <w:sz w:val="28"/>
        </w:rPr>
        <w:t>to put</w:t>
      </w:r>
      <w:r>
        <w:rPr>
          <w:sz w:val="28"/>
        </w:rPr>
        <w:t xml:space="preserve"> — [pʊt] — класти, ставити</w:t>
      </w:r>
    </w:p>
    <w:p>
      <w:pPr>
        <w:pStyle w:val="BodyText"/>
        <w:numPr>
          <w:ilvl w:val="0"/>
          <w:numId w:val="3"/>
        </w:numPr>
        <w:tabs>
          <w:tab w:val="clear" w:pos="708"/>
          <w:tab w:val="left" w:pos="0" w:leader="none"/>
        </w:tabs>
        <w:ind w:hanging="283" w:left="709"/>
        <w:rPr>
          <w:sz w:val="28"/>
        </w:rPr>
      </w:pPr>
      <w:r>
        <w:rPr>
          <w:rStyle w:val="Strong"/>
          <w:sz w:val="28"/>
        </w:rPr>
        <w:t>high</w:t>
      </w:r>
      <w:r>
        <w:rPr>
          <w:sz w:val="28"/>
        </w:rPr>
        <w:t xml:space="preserve"> — [haɪ] — високий</w:t>
      </w:r>
    </w:p>
    <w:p>
      <w:pPr>
        <w:pStyle w:val="BodyText"/>
        <w:numPr>
          <w:ilvl w:val="0"/>
          <w:numId w:val="3"/>
        </w:numPr>
        <w:tabs>
          <w:tab w:val="clear" w:pos="708"/>
          <w:tab w:val="left" w:pos="0" w:leader="none"/>
        </w:tabs>
        <w:ind w:hanging="283" w:left="709"/>
        <w:rPr>
          <w:sz w:val="28"/>
        </w:rPr>
      </w:pPr>
      <w:r>
        <w:rPr>
          <w:rStyle w:val="Strong"/>
          <w:sz w:val="28"/>
        </w:rPr>
        <w:t>heel</w:t>
      </w:r>
      <w:r>
        <w:rPr>
          <w:sz w:val="28"/>
        </w:rPr>
        <w:t xml:space="preserve"> — [hiːl] — підбор, каблук</w:t>
      </w:r>
    </w:p>
    <w:p>
      <w:pPr>
        <w:pStyle w:val="BodyText"/>
        <w:numPr>
          <w:ilvl w:val="0"/>
          <w:numId w:val="3"/>
        </w:numPr>
        <w:tabs>
          <w:tab w:val="clear" w:pos="708"/>
          <w:tab w:val="left" w:pos="0" w:leader="none"/>
        </w:tabs>
        <w:ind w:hanging="283" w:left="709"/>
        <w:rPr>
          <w:sz w:val="28"/>
        </w:rPr>
      </w:pPr>
      <w:r>
        <w:rPr>
          <w:rStyle w:val="Strong"/>
          <w:sz w:val="28"/>
        </w:rPr>
        <w:t>wear</w:t>
      </w:r>
      <w:r>
        <w:rPr>
          <w:sz w:val="28"/>
        </w:rPr>
        <w:t xml:space="preserve"> — [weə] — носити (одяг)</w:t>
      </w:r>
    </w:p>
    <w:p>
      <w:pPr>
        <w:pStyle w:val="BodyText"/>
        <w:numPr>
          <w:ilvl w:val="0"/>
          <w:numId w:val="3"/>
        </w:numPr>
        <w:tabs>
          <w:tab w:val="clear" w:pos="708"/>
          <w:tab w:val="left" w:pos="0" w:leader="none"/>
        </w:tabs>
        <w:ind w:hanging="283" w:left="709"/>
        <w:rPr>
          <w:sz w:val="28"/>
        </w:rPr>
      </w:pPr>
      <w:r>
        <w:rPr>
          <w:rStyle w:val="Strong"/>
          <w:sz w:val="28"/>
        </w:rPr>
        <w:t>dress</w:t>
      </w:r>
      <w:r>
        <w:rPr>
          <w:sz w:val="28"/>
        </w:rPr>
        <w:t xml:space="preserve"> — [dres] — одягати(ся)</w:t>
      </w:r>
    </w:p>
    <w:p>
      <w:pPr>
        <w:pStyle w:val="BodyText"/>
        <w:numPr>
          <w:ilvl w:val="0"/>
          <w:numId w:val="3"/>
        </w:numPr>
        <w:tabs>
          <w:tab w:val="clear" w:pos="708"/>
          <w:tab w:val="left" w:pos="0" w:leader="none"/>
        </w:tabs>
        <w:ind w:hanging="283" w:left="709"/>
        <w:rPr>
          <w:sz w:val="28"/>
        </w:rPr>
      </w:pPr>
      <w:r>
        <w:rPr>
          <w:rStyle w:val="Strong"/>
          <w:sz w:val="28"/>
        </w:rPr>
        <w:t>undress</w:t>
      </w:r>
      <w:r>
        <w:rPr>
          <w:sz w:val="28"/>
        </w:rPr>
        <w:t xml:space="preserve"> — [ʌnˈdres] — роздягати(ся)</w:t>
      </w:r>
    </w:p>
    <w:p>
      <w:pPr>
        <w:pStyle w:val="BodyText"/>
        <w:numPr>
          <w:ilvl w:val="0"/>
          <w:numId w:val="3"/>
        </w:numPr>
        <w:tabs>
          <w:tab w:val="clear" w:pos="708"/>
          <w:tab w:val="left" w:pos="0" w:leader="none"/>
        </w:tabs>
        <w:ind w:hanging="283" w:left="709"/>
        <w:rPr>
          <w:sz w:val="28"/>
        </w:rPr>
      </w:pPr>
      <w:r>
        <w:rPr>
          <w:rStyle w:val="Strong"/>
          <w:sz w:val="28"/>
        </w:rPr>
        <w:t>put on</w:t>
      </w:r>
      <w:r>
        <w:rPr>
          <w:sz w:val="28"/>
        </w:rPr>
        <w:t xml:space="preserve"> — [pʊt ɒn] — надягати</w:t>
      </w:r>
    </w:p>
    <w:p>
      <w:pPr>
        <w:pStyle w:val="BodyText"/>
        <w:numPr>
          <w:ilvl w:val="0"/>
          <w:numId w:val="3"/>
        </w:numPr>
        <w:tabs>
          <w:tab w:val="clear" w:pos="708"/>
          <w:tab w:val="left" w:pos="0" w:leader="none"/>
        </w:tabs>
        <w:ind w:hanging="283" w:left="709"/>
        <w:rPr>
          <w:sz w:val="28"/>
        </w:rPr>
      </w:pPr>
      <w:r>
        <w:rPr>
          <w:rStyle w:val="Strong"/>
          <w:sz w:val="28"/>
        </w:rPr>
        <w:t>take off</w:t>
      </w:r>
      <w:r>
        <w:rPr>
          <w:sz w:val="28"/>
        </w:rPr>
        <w:t xml:space="preserve"> — [teɪk ɒf] — знімати (одяг)</w:t>
      </w:r>
    </w:p>
    <w:p>
      <w:pPr>
        <w:pStyle w:val="BodyText"/>
        <w:numPr>
          <w:ilvl w:val="0"/>
          <w:numId w:val="3"/>
        </w:numPr>
        <w:tabs>
          <w:tab w:val="clear" w:pos="708"/>
          <w:tab w:val="left" w:pos="0" w:leader="none"/>
        </w:tabs>
        <w:ind w:hanging="283" w:left="709"/>
        <w:rPr>
          <w:sz w:val="28"/>
        </w:rPr>
      </w:pPr>
      <w:r>
        <w:rPr>
          <w:rStyle w:val="Strong"/>
          <w:sz w:val="28"/>
        </w:rPr>
        <w:t>to be dressed</w:t>
      </w:r>
      <w:r>
        <w:rPr>
          <w:sz w:val="28"/>
        </w:rPr>
        <w:t xml:space="preserve"> — [bi drest] — бути одягненим</w:t>
      </w:r>
    </w:p>
    <w:p>
      <w:pPr>
        <w:pStyle w:val="BodyText"/>
        <w:numPr>
          <w:ilvl w:val="0"/>
          <w:numId w:val="3"/>
        </w:numPr>
        <w:tabs>
          <w:tab w:val="clear" w:pos="708"/>
          <w:tab w:val="left" w:pos="0" w:leader="none"/>
        </w:tabs>
        <w:ind w:hanging="283" w:left="709"/>
        <w:rPr>
          <w:sz w:val="28"/>
        </w:rPr>
      </w:pPr>
      <w:r>
        <w:rPr>
          <w:rStyle w:val="Strong"/>
          <w:sz w:val="28"/>
        </w:rPr>
        <w:t>tights</w:t>
      </w:r>
      <w:r>
        <w:rPr>
          <w:sz w:val="28"/>
        </w:rPr>
        <w:t xml:space="preserve"> — [taɪts] — колготки</w:t>
      </w:r>
    </w:p>
    <w:p>
      <w:pPr>
        <w:pStyle w:val="BodyText"/>
        <w:numPr>
          <w:ilvl w:val="0"/>
          <w:numId w:val="3"/>
        </w:numPr>
        <w:tabs>
          <w:tab w:val="clear" w:pos="708"/>
          <w:tab w:val="left" w:pos="0" w:leader="none"/>
        </w:tabs>
        <w:ind w:hanging="283" w:left="709"/>
        <w:rPr>
          <w:sz w:val="28"/>
        </w:rPr>
      </w:pPr>
      <w:r>
        <w:rPr>
          <w:rStyle w:val="Strong"/>
          <w:sz w:val="28"/>
        </w:rPr>
        <w:t>sneakers</w:t>
      </w:r>
      <w:r>
        <w:rPr>
          <w:sz w:val="28"/>
        </w:rPr>
        <w:t xml:space="preserve"> — [ˈsniːkəz] — кросівки</w:t>
      </w:r>
    </w:p>
    <w:p>
      <w:pPr>
        <w:pStyle w:val="BodyText"/>
        <w:numPr>
          <w:ilvl w:val="0"/>
          <w:numId w:val="3"/>
        </w:numPr>
        <w:tabs>
          <w:tab w:val="clear" w:pos="708"/>
          <w:tab w:val="left" w:pos="0" w:leader="none"/>
        </w:tabs>
        <w:ind w:hanging="283" w:left="709"/>
        <w:rPr>
          <w:sz w:val="28"/>
        </w:rPr>
      </w:pPr>
      <w:r>
        <w:rPr>
          <w:rStyle w:val="Strong"/>
          <w:sz w:val="28"/>
        </w:rPr>
        <w:t>sweater</w:t>
      </w:r>
      <w:r>
        <w:rPr>
          <w:sz w:val="28"/>
        </w:rPr>
        <w:t xml:space="preserve"> — [ˈswetə] — светр</w:t>
      </w:r>
    </w:p>
    <w:p>
      <w:pPr>
        <w:pStyle w:val="BodyText"/>
        <w:numPr>
          <w:ilvl w:val="0"/>
          <w:numId w:val="3"/>
        </w:numPr>
        <w:tabs>
          <w:tab w:val="clear" w:pos="708"/>
          <w:tab w:val="left" w:pos="0" w:leader="none"/>
        </w:tabs>
        <w:ind w:hanging="283" w:left="709"/>
        <w:rPr>
          <w:sz w:val="28"/>
        </w:rPr>
      </w:pPr>
      <w:r>
        <w:rPr>
          <w:rStyle w:val="Strong"/>
          <w:sz w:val="28"/>
        </w:rPr>
        <w:t>favourite</w:t>
      </w:r>
      <w:r>
        <w:rPr>
          <w:sz w:val="28"/>
        </w:rPr>
        <w:t xml:space="preserve"> — [ˈfeɪvərɪt] — улюблений</w:t>
      </w:r>
    </w:p>
    <w:p>
      <w:pPr>
        <w:pStyle w:val="BodyText"/>
        <w:numPr>
          <w:ilvl w:val="0"/>
          <w:numId w:val="3"/>
        </w:numPr>
        <w:tabs>
          <w:tab w:val="clear" w:pos="708"/>
          <w:tab w:val="left" w:pos="0" w:leader="none"/>
        </w:tabs>
        <w:ind w:hanging="283" w:left="709"/>
        <w:rPr>
          <w:sz w:val="28"/>
        </w:rPr>
      </w:pPr>
      <w:r>
        <w:rPr>
          <w:rStyle w:val="Strong"/>
          <w:sz w:val="28"/>
        </w:rPr>
        <w:t>wonderful</w:t>
      </w:r>
      <w:r>
        <w:rPr>
          <w:sz w:val="28"/>
        </w:rPr>
        <w:t xml:space="preserve"> — [ˈwʌndəfl] — чудовий</w:t>
      </w:r>
    </w:p>
    <w:p>
      <w:pPr>
        <w:pStyle w:val="BodyText"/>
        <w:numPr>
          <w:ilvl w:val="0"/>
          <w:numId w:val="3"/>
        </w:numPr>
        <w:tabs>
          <w:tab w:val="clear" w:pos="708"/>
          <w:tab w:val="left" w:pos="0" w:leader="none"/>
        </w:tabs>
        <w:ind w:hanging="283" w:left="709"/>
        <w:rPr>
          <w:sz w:val="28"/>
        </w:rPr>
      </w:pPr>
      <w:r>
        <w:rPr>
          <w:rStyle w:val="Strong"/>
          <w:sz w:val="28"/>
        </w:rPr>
        <w:t>finger</w:t>
      </w:r>
      <w:r>
        <w:rPr>
          <w:sz w:val="28"/>
        </w:rPr>
        <w:t xml:space="preserve"> — [ˈfɪŋɡə] — палець</w:t>
      </w:r>
    </w:p>
    <w:p>
      <w:pPr>
        <w:pStyle w:val="BodyText"/>
        <w:numPr>
          <w:ilvl w:val="0"/>
          <w:numId w:val="3"/>
        </w:numPr>
        <w:tabs>
          <w:tab w:val="clear" w:pos="708"/>
          <w:tab w:val="left" w:pos="0" w:leader="none"/>
        </w:tabs>
        <w:ind w:hanging="283" w:left="709"/>
        <w:rPr>
          <w:sz w:val="28"/>
        </w:rPr>
      </w:pPr>
      <w:r>
        <w:rPr>
          <w:rStyle w:val="Strong"/>
          <w:sz w:val="28"/>
        </w:rPr>
        <w:t>lock</w:t>
      </w:r>
      <w:r>
        <w:rPr>
          <w:sz w:val="28"/>
        </w:rPr>
        <w:t xml:space="preserve"> — [lɒk] — замок; замикати</w:t>
      </w:r>
    </w:p>
    <w:p>
      <w:pPr>
        <w:pStyle w:val="BodyText"/>
        <w:numPr>
          <w:ilvl w:val="0"/>
          <w:numId w:val="3"/>
        </w:numPr>
        <w:tabs>
          <w:tab w:val="clear" w:pos="708"/>
          <w:tab w:val="left" w:pos="0" w:leader="none"/>
        </w:tabs>
        <w:ind w:hanging="283" w:left="709"/>
        <w:rPr>
          <w:sz w:val="28"/>
        </w:rPr>
      </w:pPr>
      <w:r>
        <w:rPr>
          <w:rStyle w:val="Strong"/>
          <w:sz w:val="28"/>
        </w:rPr>
        <w:t>unlock</w:t>
      </w:r>
      <w:r>
        <w:rPr>
          <w:sz w:val="28"/>
        </w:rPr>
        <w:t xml:space="preserve"> — [ʌnˈlɒk] — відмикати</w:t>
      </w:r>
    </w:p>
    <w:p>
      <w:pPr>
        <w:pStyle w:val="BodyText"/>
        <w:numPr>
          <w:ilvl w:val="0"/>
          <w:numId w:val="3"/>
        </w:numPr>
        <w:tabs>
          <w:tab w:val="clear" w:pos="708"/>
          <w:tab w:val="left" w:pos="0" w:leader="none"/>
        </w:tabs>
        <w:ind w:hanging="283" w:left="709"/>
        <w:rPr>
          <w:sz w:val="28"/>
        </w:rPr>
      </w:pPr>
      <w:r>
        <w:rPr>
          <w:sz w:val="28"/>
        </w:rPr>
        <w:t>strange</w:t>
      </w:r>
    </w:p>
    <w:p>
      <w:pPr>
        <w:pStyle w:val="BodyText"/>
        <w:numPr>
          <w:ilvl w:val="0"/>
          <w:numId w:val="3"/>
        </w:numPr>
        <w:tabs>
          <w:tab w:val="clear" w:pos="708"/>
          <w:tab w:val="left" w:pos="0" w:leader="none"/>
        </w:tabs>
        <w:ind w:hanging="283" w:left="709"/>
        <w:rPr>
          <w:sz w:val="28"/>
          <w:lang w:val="en-US"/>
        </w:rPr>
      </w:pPr>
      <w:r>
        <w:rPr>
          <w:sz w:val="28"/>
          <w:lang w:val="en-US"/>
        </w:rPr>
        <w:t xml:space="preserve">platipus </w:t>
      </w:r>
    </w:p>
    <w:p>
      <w:pPr>
        <w:pStyle w:val="BodyText"/>
        <w:numPr>
          <w:ilvl w:val="0"/>
          <w:numId w:val="3"/>
        </w:numPr>
        <w:tabs>
          <w:tab w:val="clear" w:pos="708"/>
          <w:tab w:val="left" w:pos="0" w:leader="none"/>
        </w:tabs>
        <w:ind w:hanging="283" w:left="709"/>
        <w:rPr>
          <w:sz w:val="28"/>
          <w:lang w:val="en-US"/>
        </w:rPr>
      </w:pPr>
      <w:r>
        <w:rPr>
          <w:sz w:val="28"/>
          <w:lang w:val="en-US"/>
        </w:rPr>
        <w:t>air</w:t>
      </w:r>
    </w:p>
    <w:p>
      <w:pPr>
        <w:pStyle w:val="BodyText"/>
        <w:numPr>
          <w:ilvl w:val="0"/>
          <w:numId w:val="0"/>
        </w:numPr>
        <w:tabs>
          <w:tab w:val="clear" w:pos="708"/>
          <w:tab w:val="left" w:pos="0" w:leader="none"/>
        </w:tabs>
        <w:ind w:hanging="0" w:left="426"/>
        <w:rPr>
          <w:sz w:val="28"/>
          <w:lang w:val="en-US"/>
        </w:rPr>
      </w:pPr>
      <w:r>
        <w:rPr>
          <w:sz w:val="28"/>
          <w:lang w:val="en-US"/>
        </w:rPr>
      </w:r>
    </w:p>
    <w:p>
      <w:pPr>
        <w:pStyle w:val="BodyText"/>
        <w:numPr>
          <w:ilvl w:val="0"/>
          <w:numId w:val="0"/>
        </w:numPr>
        <w:spacing w:before="0" w:after="0"/>
        <w:ind w:hanging="0" w:left="0"/>
        <w:rPr>
          <w:rFonts w:ascii="Arial" w:hAnsi="Arial"/>
          <w:i w:val="false"/>
          <w:i w:val="false"/>
          <w:iCs w:val="false"/>
          <w:sz w:val="28"/>
        </w:rPr>
      </w:pPr>
      <w:r>
        <w:rPr>
          <w:i w:val="false"/>
          <w:iCs w:val="false"/>
          <w:sz w:val="28"/>
        </w:rPr>
      </w:r>
    </w:p>
    <w:p>
      <w:pPr>
        <w:pStyle w:val="BodyText"/>
        <w:numPr>
          <w:ilvl w:val="0"/>
          <w:numId w:val="0"/>
        </w:numPr>
        <w:tabs>
          <w:tab w:val="clear" w:pos="708"/>
          <w:tab w:val="left" w:pos="0" w:leader="none"/>
        </w:tabs>
        <w:spacing w:before="0" w:after="0"/>
        <w:ind w:hanging="0" w:left="709"/>
        <w:rPr>
          <w:rFonts w:ascii="Arial" w:hAnsi="Arial"/>
          <w:sz w:val="28"/>
        </w:rPr>
      </w:pPr>
      <w:r>
        <w:rPr>
          <w:sz w:val="28"/>
        </w:rPr>
      </w:r>
    </w:p>
    <w:p>
      <w:pPr>
        <w:pStyle w:val="BodyText"/>
        <w:spacing w:before="0" w:after="200"/>
        <w:ind w:hanging="0" w:left="0" w:right="0"/>
        <w:rPr>
          <w:rFonts w:ascii="TimesNewRomanPSMT" w:hAnsi="TimesNewRomanPSMT"/>
          <w:i/>
          <w:i/>
          <w:sz w:val="28"/>
        </w:rPr>
      </w:pPr>
      <w:r>
        <w:rPr>
          <w:rStyle w:val="Strong"/>
          <w:i w:val="false"/>
          <w:iCs w:val="false"/>
          <w:sz w:val="28"/>
        </w:rPr>
        <w:t>Завдання</w:t>
      </w:r>
    </w:p>
    <w:p>
      <w:pPr>
        <w:pStyle w:val="BodyText"/>
        <w:spacing w:before="0" w:after="200"/>
        <w:ind w:hanging="0" w:left="0" w:right="0"/>
        <w:rPr>
          <w:rFonts w:ascii="TimesNewRomanPSMT" w:hAnsi="TimesNewRomanPSMT"/>
          <w:i/>
          <w:i/>
          <w:sz w:val="28"/>
        </w:rPr>
      </w:pPr>
      <w:r>
        <w:rPr>
          <w:rStyle w:val="Strong"/>
          <w:i w:val="false"/>
          <w:iCs w:val="false"/>
          <w:sz w:val="28"/>
        </w:rPr>
        <w:t>II. Прочитайте і перекладіть:</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Is there any bread at home? Yes, there is some.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There is too much butter in my plate.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There are no cakes for tea.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Bring some cheese for dinner!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Put the kettle on the table in the kitchen!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There is not much milk in the jug. </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The boys of our class are in the forest. </w:t>
      </w:r>
    </w:p>
    <w:p>
      <w:pPr>
        <w:pStyle w:val="BodyText"/>
        <w:spacing w:before="0" w:after="200"/>
        <w:ind w:hanging="0" w:left="0" w:right="0"/>
        <w:rPr>
          <w:rFonts w:ascii="TimesNewRomanPSMT" w:hAnsi="TimesNewRomanPSMT"/>
          <w:i/>
          <w:i/>
          <w:sz w:val="28"/>
        </w:rPr>
      </w:pPr>
      <w:r>
        <w:rPr>
          <w:rStyle w:val="Strong"/>
          <w:i w:val="false"/>
          <w:iCs w:val="false"/>
          <w:sz w:val="28"/>
        </w:rPr>
        <w:t>III. Перекладіть на англійську мову:</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Є хліб удома? Так, є трохи. → Is there any bread at home? Yes, there is some.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У мене на тарілці забагато масла. → There is too much butter in my plate.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До чаю немає тістечок. → There are no cakes for tea.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Принеси сиру до обіду! → Bring some cheese for dinner!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Постав чайник на стіл на кухні! → Put the kettle on the table in the kitchen!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У глечику небагато молока. → There is not much milk in the jug. </w:t>
      </w:r>
    </w:p>
    <w:p>
      <w:pPr>
        <w:pStyle w:val="BodyText"/>
        <w:numPr>
          <w:ilvl w:val="0"/>
          <w:numId w:val="2"/>
        </w:numPr>
        <w:tabs>
          <w:tab w:val="clear" w:pos="708"/>
          <w:tab w:val="left" w:pos="0" w:leader="none"/>
        </w:tabs>
        <w:ind w:hanging="283" w:left="709"/>
        <w:rPr>
          <w:rFonts w:ascii="Arial" w:hAnsi="Arial"/>
          <w:i w:val="false"/>
          <w:i w:val="false"/>
          <w:iCs w:val="false"/>
          <w:sz w:val="28"/>
        </w:rPr>
      </w:pPr>
      <w:r>
        <w:rPr>
          <w:i w:val="false"/>
          <w:iCs w:val="false"/>
          <w:sz w:val="28"/>
        </w:rPr>
        <w:t xml:space="preserve">Хлопці нашого класу в лісі. → The boys of our class are in the forest. </w:t>
      </w:r>
    </w:p>
    <w:p>
      <w:pPr>
        <w:pStyle w:val="BodyText"/>
        <w:spacing w:before="0" w:after="200"/>
        <w:ind w:hanging="0" w:left="0" w:right="0"/>
        <w:rPr>
          <w:rFonts w:ascii="TimesNewRomanPSMT" w:hAnsi="TimesNewRomanPSMT"/>
          <w:i/>
          <w:i/>
          <w:sz w:val="28"/>
        </w:rPr>
      </w:pPr>
      <w:r>
        <w:rPr>
          <w:rStyle w:val="Strong"/>
          <w:i w:val="false"/>
          <w:iCs w:val="false"/>
          <w:sz w:val="28"/>
        </w:rPr>
        <w:t>Розмовка</w:t>
      </w:r>
      <w:r>
        <w:rPr>
          <w:i w:val="false"/>
          <w:iCs w:val="false"/>
          <w:sz w:val="28"/>
        </w:rPr>
        <w:br/>
        <w:t>Lily: Polly, is there any boiled water in the kettle?</w:t>
        <w:br/>
        <w:t>Polly: Yes, there is some. Take a cup from the cupboard!</w:t>
        <w:br/>
        <w:t>Lily: I cannot. I am too little.</w:t>
        <w:br/>
        <w:t>Polly: Take the glass, it is on the table.</w:t>
        <w:br/>
        <w:t>Lily: Thank you, Polly.</w:t>
      </w:r>
    </w:p>
    <w:p>
      <w:pPr>
        <w:pStyle w:val="Normal"/>
        <w:spacing w:before="0" w:after="200"/>
        <w:jc w:val="left"/>
        <w:rPr>
          <w:rFonts w:ascii="Arial" w:hAnsi="Arial"/>
          <w:i w:val="false"/>
          <w:i w:val="false"/>
          <w:iCs w:val="false"/>
          <w:sz w:val="28"/>
        </w:rPr>
      </w:pPr>
      <w:r>
        <w:rPr>
          <w:i w:val="false"/>
          <w:iCs w:val="false"/>
          <w:sz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OpenSymbol">
    <w:altName w:val="Arial Unicode MS"/>
    <w:charset w:val="cc"/>
    <w:family w:val="swiss"/>
    <w:pitch w:val="variable"/>
  </w:font>
  <w:font w:name="Liberation Sans">
    <w:altName w:val="Arial"/>
    <w:charset w:val="cc"/>
    <w:family w:val="swiss"/>
    <w:pitch w:val="variable"/>
  </w:font>
  <w:font w:name="TimesNewRomanPSMT">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2025-12-14T10:48:44Z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