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140" w:after="120"/>
        <w:rPr/>
      </w:pPr>
      <w:r>
        <w:rPr/>
        <w:t>LESSON THIRTY-SIX (36)</w:t>
      </w:r>
    </w:p>
    <w:p>
      <w:pPr>
        <w:pStyle w:val="BodyText"/>
        <w:rPr/>
      </w:pPr>
      <w:r>
        <w:rPr/>
        <w:t xml:space="preserve">Lilly doesn’t have a cough anymore. She is not ill. She is well. </w:t>
      </w:r>
    </w:p>
    <w:p>
      <w:pPr>
        <w:pStyle w:val="BodyText"/>
        <w:spacing w:before="0" w:after="200"/>
        <w:ind w:hanging="0" w:left="0" w:right="0"/>
        <w:rPr/>
      </w:pPr>
      <w:r>
        <w:rPr/>
        <w:t>Lily and Jimmy are hungry.</w:t>
        <w:br/>
        <w:t>There is no bread on the table. There is no cheese in the cupboard.</w:t>
        <w:br/>
        <w:t>Jimmy’s mother is not at home. Polly is at school.</w:t>
        <w:br/>
        <w:t>Mr. Dale is in the forest with Reni.</w:t>
        <w:br/>
        <w:t>The puppy Roombo is hungry too.</w:t>
      </w:r>
    </w:p>
    <w:p>
      <w:pPr>
        <w:pStyle w:val="BodyText"/>
        <w:spacing w:before="0" w:after="200"/>
        <w:ind w:hanging="0" w:left="0" w:right="0"/>
        <w:rPr/>
      </w:pPr>
      <w:r>
        <w:rPr/>
        <w:t xml:space="preserve">There are many apples in the garden, but Jimmy cannot pick them — they are too high in the apple-tree. These apples are ripe. They are not unripe. </w:t>
      </w:r>
    </w:p>
    <w:p>
      <w:pPr>
        <w:pStyle w:val="BodyText"/>
        <w:spacing w:before="0" w:after="200"/>
        <w:ind w:hanging="0" w:left="0" w:right="0"/>
        <w:rPr/>
      </w:pPr>
      <w:r>
        <w:rPr/>
        <w:t>Lily and Jimmy sit under the apple-tree and look at the apples.</w:t>
        <w:br/>
        <w:t>The apples are ripe, round and juicy. The children are very hungry.</w:t>
      </w:r>
    </w:p>
    <w:p>
      <w:pPr>
        <w:pStyle w:val="BodyText"/>
        <w:spacing w:before="0" w:after="200"/>
        <w:ind w:hanging="0" w:left="0" w:right="0"/>
        <w:rPr/>
      </w:pPr>
      <w:r>
        <w:rPr/>
        <w:t>“</w:t>
      </w:r>
      <w:r>
        <w:rPr/>
        <w:t>Can you bring a long, long stick, Jimmy?” asks Lily.</w:t>
        <w:br/>
        <w:t>“Yes, I can, of course,” says Jimmy.</w:t>
      </w:r>
    </w:p>
    <w:p>
      <w:pPr>
        <w:pStyle w:val="BodyText"/>
        <w:spacing w:before="0" w:after="200"/>
        <w:ind w:hanging="0" w:left="0" w:right="0"/>
        <w:rPr/>
      </w:pPr>
      <w:r>
        <w:rPr/>
        <w:t>“</w:t>
      </w:r>
      <w:r>
        <w:rPr/>
        <w:t>Give me an apple, Jimmy,” says Lily.</w:t>
        <w:br/>
        <w:t>“But I have no apples,” says Jimmy.</w:t>
        <w:br/>
        <w:t>“Where are the apples?” asks little Lily.</w:t>
        <w:br/>
        <w:t>“They are high in the tree,” says Jimmy.</w:t>
      </w:r>
    </w:p>
    <w:p>
      <w:pPr>
        <w:pStyle w:val="BodyText"/>
        <w:spacing w:before="0" w:after="200"/>
        <w:ind w:hanging="0" w:left="0" w:right="0"/>
        <w:rPr/>
      </w:pPr>
      <w:r>
        <w:rPr/>
        <w:t>“</w:t>
      </w:r>
      <w:r>
        <w:rPr/>
        <w:t>Give me one apple, Jimmy!” little Lily says again.</w:t>
        <w:br/>
        <w:t>“How can I give you an apple?” asks Jimmy.</w:t>
        <w:br/>
        <w:t>“Take a long, long stick, Jimmy,” says little Lily angrily. She is very angry with Jimmy.</w:t>
        <w:br/>
        <w:t>“Why must I take a long, long stick, Lily?” poor little Jimmy asks again.</w:t>
        <w:br/>
        <w:t>“You are a silly, silly boy, Jimmy,” says his clever little friend Lily.</w:t>
      </w:r>
    </w:p>
    <w:p>
      <w:pPr>
        <w:pStyle w:val="BodyText"/>
        <w:spacing w:before="0" w:after="200"/>
        <w:ind w:hanging="0" w:left="0" w:right="0"/>
        <w:rPr/>
      </w:pPr>
      <w:r>
        <w:rPr/>
      </w:r>
    </w:p>
    <w:p>
      <w:pPr>
        <w:pStyle w:val="BodyText"/>
        <w:spacing w:before="0" w:after="200"/>
        <w:ind w:hanging="0" w:left="0" w:right="0"/>
        <w:rPr>
          <w:color w:val="800080"/>
        </w:rPr>
      </w:pPr>
      <w:r>
        <w:rPr>
          <w:color w:val="800080"/>
        </w:rPr>
        <w:t xml:space="preserve">Lilly sees a big truck coming towards them along the road. </w:t>
      </w:r>
    </w:p>
    <w:p>
      <w:pPr>
        <w:pStyle w:val="BodyText"/>
        <w:spacing w:before="0" w:after="200"/>
        <w:ind w:hanging="0" w:left="0" w:right="0"/>
        <w:rPr>
          <w:color w:val="800080"/>
        </w:rPr>
      </w:pPr>
      <w:r>
        <w:rPr>
          <w:color w:val="800080"/>
        </w:rPr>
        <w:t>“</w:t>
      </w:r>
      <w:r>
        <w:rPr>
          <w:color w:val="800080"/>
        </w:rPr>
        <w:t xml:space="preserve">My father drove home”, Jimmy cries with happiness. </w:t>
      </w:r>
    </w:p>
    <w:p>
      <w:pPr>
        <w:pStyle w:val="BodyText"/>
        <w:spacing w:before="0" w:after="200"/>
        <w:ind w:hanging="0" w:left="0" w:right="0"/>
        <w:rPr>
          <w:color w:val="800080"/>
        </w:rPr>
      </w:pPr>
      <w:r>
        <w:rPr>
          <w:color w:val="800080"/>
        </w:rPr>
        <w:t xml:space="preserve">Tom Dale stops the trucks, gets out of it and hugs his son. He has not been home for a week. </w:t>
      </w:r>
    </w:p>
    <w:p>
      <w:pPr>
        <w:pStyle w:val="BodyText"/>
        <w:spacing w:before="0" w:after="200"/>
        <w:ind w:hanging="0" w:left="0" w:right="0"/>
        <w:rPr>
          <w:color w:val="800080"/>
        </w:rPr>
      </w:pPr>
      <w:r>
        <w:rPr>
          <w:color w:val="800080"/>
        </w:rPr>
        <w:t>Jim and his father get in the truck and drive to their home. Mr Dale pa</w:t>
      </w:r>
      <w:r>
        <w:rPr>
          <w:color w:val="800080"/>
        </w:rPr>
        <w:t>rk</w:t>
      </w:r>
      <w:r>
        <w:rPr>
          <w:color w:val="800080"/>
        </w:rPr>
        <w:t xml:space="preserve">s his truck in the garage and then sees his beautiful wife, Molly Dale. </w:t>
      </w:r>
    </w:p>
    <w:p>
      <w:pPr>
        <w:pStyle w:val="BodyText"/>
        <w:spacing w:before="0" w:after="200"/>
        <w:ind w:hanging="0" w:left="0" w:right="0"/>
        <w:rPr>
          <w:color w:val="800080"/>
        </w:rPr>
      </w:pPr>
      <w:r>
        <w:rPr>
          <w:color w:val="800080"/>
        </w:rPr>
        <w:t xml:space="preserve">Tom Dale met Molly when they were 18 years old. They are the same age.  It was love at first sight. He is madly in love with her. He has loved her all his life.  </w:t>
      </w:r>
    </w:p>
    <w:p>
      <w:pPr>
        <w:pStyle w:val="BodyText"/>
        <w:spacing w:before="0" w:after="200"/>
        <w:ind w:hanging="0" w:left="0" w:right="0"/>
        <w:rPr>
          <w:i/>
          <w:i/>
          <w:iCs/>
        </w:rPr>
      </w:pPr>
      <w:r>
        <w:rPr>
          <w:i/>
          <w:iCs/>
        </w:rPr>
        <w:t xml:space="preserve">Don’t park your car in my garage! </w:t>
      </w:r>
    </w:p>
    <w:p>
      <w:pPr>
        <w:pStyle w:val="BodyText"/>
        <w:spacing w:before="0" w:after="200"/>
        <w:ind w:hanging="0" w:left="0" w:right="0"/>
        <w:rPr>
          <w:i/>
          <w:i/>
          <w:iCs/>
        </w:rPr>
      </w:pPr>
      <w:r>
        <w:rPr>
          <w:i/>
          <w:iCs/>
        </w:rPr>
        <w:t xml:space="preserve">Don’t hug him! </w:t>
      </w:r>
    </w:p>
    <w:p>
      <w:pPr>
        <w:pStyle w:val="BodyText"/>
        <w:spacing w:before="0" w:after="200"/>
        <w:ind w:hanging="0" w:left="0" w:right="0"/>
        <w:rPr>
          <w:i/>
          <w:i/>
          <w:iCs/>
        </w:rPr>
      </w:pPr>
      <w:r>
        <w:rPr>
          <w:i/>
          <w:iCs/>
        </w:rPr>
      </w:r>
    </w:p>
    <w:p>
      <w:pPr>
        <w:pStyle w:val="BodyText"/>
        <w:spacing w:before="0" w:after="200"/>
        <w:ind w:hanging="0" w:left="0" w:right="0"/>
        <w:rPr/>
      </w:pPr>
      <w:r>
        <w:rPr/>
      </w:r>
    </w:p>
    <w:p>
      <w:pPr>
        <w:pStyle w:val="BodyText"/>
        <w:spacing w:before="0" w:after="200"/>
        <w:ind w:hanging="0" w:left="0" w:right="0"/>
        <w:rPr/>
      </w:pPr>
      <w:r>
        <w:rPr>
          <w:rStyle w:val="Strong"/>
        </w:rPr>
        <w:t>Words</w:t>
      </w:r>
    </w:p>
    <w:p>
      <w:pPr>
        <w:pStyle w:val="BodyText"/>
        <w:numPr>
          <w:ilvl w:val="0"/>
          <w:numId w:val="1"/>
        </w:numPr>
        <w:tabs>
          <w:tab w:val="clear" w:pos="708"/>
          <w:tab w:val="left" w:pos="0" w:leader="none"/>
        </w:tabs>
        <w:spacing w:before="0" w:after="0"/>
        <w:ind w:hanging="283" w:left="709"/>
        <w:rPr/>
      </w:pPr>
      <w:r>
        <w:rPr/>
        <w:t xml:space="preserve">to pick [pɪk] — зривати (плоди) </w:t>
      </w:r>
    </w:p>
    <w:p>
      <w:pPr>
        <w:pStyle w:val="BodyText"/>
        <w:numPr>
          <w:ilvl w:val="0"/>
          <w:numId w:val="1"/>
        </w:numPr>
        <w:tabs>
          <w:tab w:val="clear" w:pos="708"/>
          <w:tab w:val="left" w:pos="0" w:leader="none"/>
        </w:tabs>
        <w:spacing w:before="0" w:after="0"/>
        <w:ind w:hanging="283" w:left="709"/>
        <w:rPr/>
      </w:pPr>
      <w:r>
        <w:rPr/>
        <w:t xml:space="preserve">an apple-tree [ˈæpl triː] — яблуня </w:t>
      </w:r>
    </w:p>
    <w:p>
      <w:pPr>
        <w:pStyle w:val="BodyText"/>
        <w:numPr>
          <w:ilvl w:val="0"/>
          <w:numId w:val="1"/>
        </w:numPr>
        <w:tabs>
          <w:tab w:val="clear" w:pos="708"/>
          <w:tab w:val="left" w:pos="0" w:leader="none"/>
        </w:tabs>
        <w:spacing w:before="0" w:after="0"/>
        <w:ind w:hanging="283" w:left="709"/>
        <w:rPr/>
      </w:pPr>
      <w:r>
        <w:rPr/>
        <w:t xml:space="preserve">to look at [lʊk æt] — дивитися на </w:t>
      </w:r>
    </w:p>
    <w:p>
      <w:pPr>
        <w:pStyle w:val="BodyText"/>
        <w:numPr>
          <w:ilvl w:val="0"/>
          <w:numId w:val="1"/>
        </w:numPr>
        <w:tabs>
          <w:tab w:val="clear" w:pos="708"/>
          <w:tab w:val="left" w:pos="0" w:leader="none"/>
        </w:tabs>
        <w:spacing w:before="0" w:after="0"/>
        <w:ind w:hanging="283" w:left="709"/>
        <w:rPr/>
      </w:pPr>
      <w:r>
        <w:rPr/>
        <w:t xml:space="preserve">ripe [raɪp] — стиглий </w:t>
      </w:r>
    </w:p>
    <w:p>
      <w:pPr>
        <w:pStyle w:val="BodyText"/>
        <w:numPr>
          <w:ilvl w:val="0"/>
          <w:numId w:val="1"/>
        </w:numPr>
        <w:tabs>
          <w:tab w:val="clear" w:pos="708"/>
          <w:tab w:val="left" w:pos="0" w:leader="none"/>
        </w:tabs>
        <w:spacing w:before="0" w:after="0"/>
        <w:ind w:hanging="283" w:left="709"/>
        <w:rPr/>
      </w:pPr>
      <w:r>
        <w:rPr/>
        <w:t xml:space="preserve">unripe </w:t>
      </w:r>
    </w:p>
    <w:p>
      <w:pPr>
        <w:pStyle w:val="BodyText"/>
        <w:numPr>
          <w:ilvl w:val="0"/>
          <w:numId w:val="1"/>
        </w:numPr>
        <w:tabs>
          <w:tab w:val="clear" w:pos="708"/>
          <w:tab w:val="left" w:pos="0" w:leader="none"/>
        </w:tabs>
        <w:spacing w:before="0" w:after="0"/>
        <w:ind w:hanging="283" w:left="709"/>
        <w:rPr/>
      </w:pPr>
      <w:r>
        <w:rPr/>
        <w:t xml:space="preserve">round [raʊnd] — круглий </w:t>
      </w:r>
    </w:p>
    <w:p>
      <w:pPr>
        <w:pStyle w:val="BodyText"/>
        <w:numPr>
          <w:ilvl w:val="0"/>
          <w:numId w:val="1"/>
        </w:numPr>
        <w:tabs>
          <w:tab w:val="clear" w:pos="708"/>
          <w:tab w:val="left" w:pos="0" w:leader="none"/>
        </w:tabs>
        <w:spacing w:before="0" w:after="0"/>
        <w:ind w:hanging="283" w:left="709"/>
        <w:rPr/>
      </w:pPr>
      <w:r>
        <w:rPr/>
        <w:t xml:space="preserve">juicy [ˈdʒuːsi] — соковитий </w:t>
      </w:r>
    </w:p>
    <w:p>
      <w:pPr>
        <w:pStyle w:val="BodyText"/>
        <w:numPr>
          <w:ilvl w:val="0"/>
          <w:numId w:val="1"/>
        </w:numPr>
        <w:tabs>
          <w:tab w:val="clear" w:pos="708"/>
          <w:tab w:val="left" w:pos="0" w:leader="none"/>
        </w:tabs>
        <w:spacing w:before="0" w:after="0"/>
        <w:ind w:hanging="283" w:left="709"/>
        <w:rPr/>
      </w:pPr>
      <w:r>
        <w:rPr/>
        <w:t xml:space="preserve">to ask [ɑːsk] — питати </w:t>
      </w:r>
    </w:p>
    <w:p>
      <w:pPr>
        <w:pStyle w:val="BodyText"/>
        <w:numPr>
          <w:ilvl w:val="0"/>
          <w:numId w:val="1"/>
        </w:numPr>
        <w:tabs>
          <w:tab w:val="clear" w:pos="708"/>
          <w:tab w:val="left" w:pos="0" w:leader="none"/>
        </w:tabs>
        <w:spacing w:before="0" w:after="0"/>
        <w:ind w:hanging="283" w:left="709"/>
        <w:rPr/>
      </w:pPr>
      <w:r>
        <w:rPr/>
        <w:t xml:space="preserve">angrily [ˈæŋɡrɪli] — сердито </w:t>
      </w:r>
    </w:p>
    <w:p>
      <w:pPr>
        <w:pStyle w:val="BodyText"/>
        <w:numPr>
          <w:ilvl w:val="0"/>
          <w:numId w:val="1"/>
        </w:numPr>
        <w:tabs>
          <w:tab w:val="clear" w:pos="708"/>
          <w:tab w:val="left" w:pos="0" w:leader="none"/>
        </w:tabs>
        <w:spacing w:before="0" w:after="0"/>
        <w:ind w:hanging="283" w:left="709"/>
        <w:rPr/>
      </w:pPr>
      <w:r>
        <w:rPr/>
        <w:t xml:space="preserve">to be angry with — сердитися на </w:t>
      </w:r>
    </w:p>
    <w:p>
      <w:pPr>
        <w:pStyle w:val="BodyText"/>
        <w:numPr>
          <w:ilvl w:val="0"/>
          <w:numId w:val="1"/>
        </w:numPr>
        <w:tabs>
          <w:tab w:val="clear" w:pos="708"/>
          <w:tab w:val="left" w:pos="0" w:leader="none"/>
        </w:tabs>
        <w:spacing w:before="0" w:after="0"/>
        <w:ind w:hanging="283" w:left="709"/>
        <w:rPr/>
      </w:pPr>
      <w:r>
        <w:rPr/>
        <w:t xml:space="preserve">silly [ˈsɪli] — дурний, дурненький </w:t>
      </w:r>
    </w:p>
    <w:p>
      <w:pPr>
        <w:pStyle w:val="BodyText"/>
        <w:numPr>
          <w:ilvl w:val="0"/>
          <w:numId w:val="1"/>
        </w:numPr>
        <w:tabs>
          <w:tab w:val="clear" w:pos="708"/>
          <w:tab w:val="left" w:pos="0" w:leader="none"/>
        </w:tabs>
        <w:spacing w:before="0" w:after="0"/>
        <w:ind w:hanging="283" w:left="709"/>
        <w:rPr/>
      </w:pPr>
      <w:r>
        <w:rPr/>
        <w:t xml:space="preserve">to try [traɪ] — намагатися </w:t>
      </w:r>
    </w:p>
    <w:p>
      <w:pPr>
        <w:pStyle w:val="BodyText"/>
        <w:numPr>
          <w:ilvl w:val="0"/>
          <w:numId w:val="1"/>
        </w:numPr>
        <w:tabs>
          <w:tab w:val="clear" w:pos="708"/>
          <w:tab w:val="left" w:pos="0" w:leader="none"/>
        </w:tabs>
        <w:spacing w:before="0" w:after="0"/>
        <w:ind w:hanging="283" w:left="709"/>
        <w:rPr/>
      </w:pPr>
      <w:r>
        <w:rPr/>
        <w:t xml:space="preserve">to guess [ɡes] — здогадуватися </w:t>
      </w:r>
    </w:p>
    <w:p>
      <w:pPr>
        <w:pStyle w:val="BodyText"/>
        <w:numPr>
          <w:ilvl w:val="0"/>
          <w:numId w:val="1"/>
        </w:numPr>
        <w:tabs>
          <w:tab w:val="clear" w:pos="708"/>
          <w:tab w:val="left" w:pos="0" w:leader="none"/>
        </w:tabs>
        <w:ind w:hanging="283" w:left="709"/>
        <w:rPr/>
      </w:pPr>
      <w:r>
        <w:rPr/>
        <w:t xml:space="preserve">that — що (сполучник) </w:t>
      </w:r>
    </w:p>
    <w:p>
      <w:pPr>
        <w:pStyle w:val="BodyText"/>
        <w:numPr>
          <w:ilvl w:val="0"/>
          <w:numId w:val="1"/>
        </w:numPr>
        <w:tabs>
          <w:tab w:val="clear" w:pos="708"/>
          <w:tab w:val="left" w:pos="0" w:leader="none"/>
        </w:tabs>
        <w:ind w:hanging="283" w:left="709"/>
        <w:rPr/>
      </w:pPr>
      <w:r>
        <w:rPr/>
        <w:t>towards</w:t>
      </w:r>
    </w:p>
    <w:p>
      <w:pPr>
        <w:pStyle w:val="BodyText"/>
        <w:numPr>
          <w:ilvl w:val="0"/>
          <w:numId w:val="1"/>
        </w:numPr>
        <w:tabs>
          <w:tab w:val="clear" w:pos="708"/>
          <w:tab w:val="left" w:pos="0" w:leader="none"/>
        </w:tabs>
        <w:ind w:hanging="283" w:left="709"/>
        <w:rPr/>
      </w:pPr>
      <w:r>
        <w:rPr/>
        <w:t xml:space="preserve"> </w:t>
      </w:r>
      <w:r>
        <w:rPr/>
        <w:t xml:space="preserve">along </w:t>
      </w:r>
    </w:p>
    <w:p>
      <w:pPr>
        <w:pStyle w:val="BodyText"/>
        <w:numPr>
          <w:ilvl w:val="0"/>
          <w:numId w:val="1"/>
        </w:numPr>
        <w:tabs>
          <w:tab w:val="clear" w:pos="708"/>
          <w:tab w:val="left" w:pos="0" w:leader="none"/>
        </w:tabs>
        <w:ind w:hanging="283" w:left="709"/>
        <w:rPr/>
      </w:pPr>
      <w:r>
        <w:rPr/>
        <w:t>a road</w:t>
      </w:r>
    </w:p>
    <w:p>
      <w:pPr>
        <w:pStyle w:val="BodyText"/>
        <w:numPr>
          <w:ilvl w:val="0"/>
          <w:numId w:val="1"/>
        </w:numPr>
        <w:tabs>
          <w:tab w:val="clear" w:pos="708"/>
          <w:tab w:val="left" w:pos="0" w:leader="none"/>
        </w:tabs>
        <w:ind w:hanging="283" w:left="709"/>
        <w:rPr/>
      </w:pPr>
      <w:r>
        <w:rPr/>
        <w:t>happiness</w:t>
      </w:r>
    </w:p>
    <w:p>
      <w:pPr>
        <w:pStyle w:val="BodyText"/>
        <w:numPr>
          <w:ilvl w:val="0"/>
          <w:numId w:val="1"/>
        </w:numPr>
        <w:tabs>
          <w:tab w:val="clear" w:pos="708"/>
          <w:tab w:val="left" w:pos="0" w:leader="none"/>
        </w:tabs>
        <w:ind w:hanging="283" w:left="709"/>
        <w:rPr/>
      </w:pPr>
      <w:r>
        <w:rPr/>
        <w:t xml:space="preserve">get out </w:t>
      </w:r>
    </w:p>
    <w:p>
      <w:pPr>
        <w:pStyle w:val="BodyText"/>
        <w:numPr>
          <w:ilvl w:val="0"/>
          <w:numId w:val="1"/>
        </w:numPr>
        <w:tabs>
          <w:tab w:val="clear" w:pos="708"/>
          <w:tab w:val="left" w:pos="0" w:leader="none"/>
        </w:tabs>
        <w:ind w:hanging="283" w:left="709"/>
        <w:rPr/>
      </w:pPr>
      <w:r>
        <w:rPr/>
        <w:t xml:space="preserve"> </w:t>
      </w:r>
      <w:r>
        <w:rPr/>
        <w:t>hug</w:t>
      </w:r>
    </w:p>
    <w:p>
      <w:pPr>
        <w:pStyle w:val="BodyText"/>
        <w:numPr>
          <w:ilvl w:val="0"/>
          <w:numId w:val="1"/>
        </w:numPr>
        <w:tabs>
          <w:tab w:val="clear" w:pos="708"/>
          <w:tab w:val="left" w:pos="0" w:leader="none"/>
        </w:tabs>
        <w:ind w:hanging="283" w:left="709"/>
        <w:rPr/>
      </w:pPr>
      <w:r>
        <w:rPr/>
        <w:t>sight</w:t>
      </w:r>
    </w:p>
    <w:p>
      <w:pPr>
        <w:pStyle w:val="BodyText"/>
        <w:numPr>
          <w:ilvl w:val="0"/>
          <w:numId w:val="1"/>
        </w:numPr>
        <w:tabs>
          <w:tab w:val="clear" w:pos="708"/>
          <w:tab w:val="left" w:pos="0" w:leader="none"/>
        </w:tabs>
        <w:ind w:hanging="283" w:left="709"/>
        <w:rPr/>
      </w:pPr>
      <w:r>
        <w:rPr/>
        <w:t>love at first sight</w:t>
      </w:r>
    </w:p>
    <w:p>
      <w:pPr>
        <w:pStyle w:val="BodyText"/>
        <w:numPr>
          <w:ilvl w:val="0"/>
          <w:numId w:val="1"/>
        </w:numPr>
        <w:tabs>
          <w:tab w:val="clear" w:pos="708"/>
          <w:tab w:val="left" w:pos="0" w:leader="none"/>
        </w:tabs>
        <w:ind w:hanging="283" w:left="709"/>
        <w:rPr/>
      </w:pPr>
      <w:r>
        <w:rPr/>
        <w:t xml:space="preserve"> </w:t>
      </w:r>
      <w:r>
        <w:rPr/>
        <w:t xml:space="preserve">to be in love with somebody </w:t>
      </w:r>
    </w:p>
    <w:p>
      <w:pPr>
        <w:pStyle w:val="BodyText"/>
        <w:numPr>
          <w:ilvl w:val="0"/>
          <w:numId w:val="1"/>
        </w:numPr>
        <w:tabs>
          <w:tab w:val="clear" w:pos="708"/>
          <w:tab w:val="left" w:pos="0" w:leader="none"/>
        </w:tabs>
        <w:ind w:hanging="283" w:left="709"/>
        <w:rPr/>
      </w:pPr>
      <w:r>
        <w:rPr/>
        <w:t>stop</w:t>
      </w:r>
    </w:p>
    <w:p>
      <w:pPr>
        <w:pStyle w:val="BodyText"/>
        <w:numPr>
          <w:ilvl w:val="0"/>
          <w:numId w:val="1"/>
        </w:numPr>
        <w:tabs>
          <w:tab w:val="clear" w:pos="708"/>
          <w:tab w:val="left" w:pos="0" w:leader="none"/>
        </w:tabs>
        <w:ind w:hanging="283" w:left="709"/>
        <w:rPr/>
      </w:pPr>
      <w:r>
        <w:rPr/>
        <w:t>along the road</w:t>
      </w:r>
    </w:p>
    <w:p>
      <w:pPr>
        <w:pStyle w:val="BodyText"/>
        <w:spacing w:before="0" w:after="200"/>
        <w:ind w:hanging="0" w:left="0" w:right="0"/>
        <w:rPr/>
      </w:pPr>
      <w:r>
        <w:rPr>
          <w:rStyle w:val="Strong"/>
        </w:rPr>
        <w:t>Завдання</w:t>
      </w:r>
    </w:p>
    <w:p>
      <w:pPr>
        <w:pStyle w:val="BodyText"/>
        <w:spacing w:before="0" w:after="200"/>
        <w:ind w:hanging="0" w:left="0" w:right="0"/>
        <w:rPr/>
      </w:pPr>
      <w:r>
        <w:rPr>
          <w:rStyle w:val="Strong"/>
        </w:rPr>
        <w:t>II. + III.</w:t>
      </w:r>
    </w:p>
    <w:p>
      <w:pPr>
        <w:pStyle w:val="BodyText"/>
        <w:numPr>
          <w:ilvl w:val="0"/>
          <w:numId w:val="2"/>
        </w:numPr>
        <w:tabs>
          <w:tab w:val="clear" w:pos="708"/>
          <w:tab w:val="left" w:pos="0" w:leader="none"/>
        </w:tabs>
        <w:spacing w:before="0" w:after="0"/>
        <w:ind w:hanging="283" w:left="709"/>
        <w:rPr/>
      </w:pPr>
      <w:r>
        <w:rPr/>
        <w:t xml:space="preserve">Jim and Lily sit under the apple-tree. </w:t>
      </w:r>
    </w:p>
    <w:p>
      <w:pPr>
        <w:pStyle w:val="BodyText"/>
        <w:numPr>
          <w:ilvl w:val="0"/>
          <w:numId w:val="2"/>
        </w:numPr>
        <w:tabs>
          <w:tab w:val="clear" w:pos="708"/>
          <w:tab w:val="left" w:pos="0" w:leader="none"/>
        </w:tabs>
        <w:spacing w:before="0" w:after="0"/>
        <w:ind w:hanging="283" w:left="709"/>
        <w:rPr/>
      </w:pPr>
      <w:r>
        <w:rPr/>
        <w:t xml:space="preserve">They look at the apples. </w:t>
      </w:r>
    </w:p>
    <w:p>
      <w:pPr>
        <w:pStyle w:val="BodyText"/>
        <w:numPr>
          <w:ilvl w:val="0"/>
          <w:numId w:val="2"/>
        </w:numPr>
        <w:tabs>
          <w:tab w:val="clear" w:pos="708"/>
          <w:tab w:val="left" w:pos="0" w:leader="none"/>
        </w:tabs>
        <w:spacing w:before="0" w:after="0"/>
        <w:ind w:hanging="283" w:left="709"/>
        <w:rPr/>
      </w:pPr>
      <w:r>
        <w:rPr/>
        <w:t xml:space="preserve">Are the apples ripe? Yes, they are ripe and juicy. </w:t>
      </w:r>
    </w:p>
    <w:p>
      <w:pPr>
        <w:pStyle w:val="BodyText"/>
        <w:numPr>
          <w:ilvl w:val="0"/>
          <w:numId w:val="2"/>
        </w:numPr>
        <w:tabs>
          <w:tab w:val="clear" w:pos="708"/>
          <w:tab w:val="left" w:pos="0" w:leader="none"/>
        </w:tabs>
        <w:spacing w:before="0" w:after="0"/>
        <w:ind w:hanging="283" w:left="709"/>
        <w:rPr/>
      </w:pPr>
      <w:r>
        <w:rPr/>
        <w:t xml:space="preserve">Is bread juicy? No, it isn’t. </w:t>
      </w:r>
    </w:p>
    <w:p>
      <w:pPr>
        <w:pStyle w:val="BodyText"/>
        <w:numPr>
          <w:ilvl w:val="0"/>
          <w:numId w:val="2"/>
        </w:numPr>
        <w:tabs>
          <w:tab w:val="clear" w:pos="708"/>
          <w:tab w:val="left" w:pos="0" w:leader="none"/>
        </w:tabs>
        <w:spacing w:before="0" w:after="0"/>
        <w:ind w:hanging="283" w:left="709"/>
        <w:rPr/>
      </w:pPr>
      <w:r>
        <w:rPr/>
        <w:t xml:space="preserve">What is juicy? Berries are juicy. </w:t>
      </w:r>
    </w:p>
    <w:p>
      <w:pPr>
        <w:pStyle w:val="BodyText"/>
        <w:numPr>
          <w:ilvl w:val="0"/>
          <w:numId w:val="2"/>
        </w:numPr>
        <w:tabs>
          <w:tab w:val="clear" w:pos="708"/>
          <w:tab w:val="left" w:pos="0" w:leader="none"/>
        </w:tabs>
        <w:spacing w:before="0" w:after="0"/>
        <w:ind w:hanging="283" w:left="709"/>
        <w:rPr/>
      </w:pPr>
      <w:r>
        <w:rPr/>
        <w:t xml:space="preserve">Can you give me one apple? Of course, I can. </w:t>
      </w:r>
    </w:p>
    <w:p>
      <w:pPr>
        <w:pStyle w:val="BodyText"/>
        <w:numPr>
          <w:ilvl w:val="0"/>
          <w:numId w:val="2"/>
        </w:numPr>
        <w:tabs>
          <w:tab w:val="clear" w:pos="708"/>
          <w:tab w:val="left" w:pos="0" w:leader="none"/>
        </w:tabs>
        <w:spacing w:before="0" w:after="0"/>
        <w:ind w:hanging="283" w:left="709"/>
        <w:rPr/>
      </w:pPr>
      <w:r>
        <w:rPr/>
        <w:t xml:space="preserve">Where is the apple? It is on your plate. </w:t>
      </w:r>
    </w:p>
    <w:p>
      <w:pPr>
        <w:pStyle w:val="BodyText"/>
        <w:numPr>
          <w:ilvl w:val="0"/>
          <w:numId w:val="2"/>
        </w:numPr>
        <w:tabs>
          <w:tab w:val="clear" w:pos="708"/>
          <w:tab w:val="left" w:pos="0" w:leader="none"/>
        </w:tabs>
        <w:ind w:hanging="283" w:left="709"/>
        <w:rPr/>
      </w:pPr>
      <w:r>
        <w:rPr/>
        <w:t xml:space="preserve">Look at this apple-tree! Are there many apples in it? Yes, there are. Try to count the apples! I cannot. </w:t>
      </w:r>
    </w:p>
    <w:p>
      <w:pPr>
        <w:pStyle w:val="BodyText"/>
        <w:spacing w:before="0" w:after="200"/>
        <w:ind w:hanging="0" w:left="0" w:right="0"/>
        <w:rPr/>
      </w:pPr>
      <w:r>
        <w:rPr>
          <w:rStyle w:val="Strong"/>
        </w:rPr>
        <w:t>IV.</w:t>
      </w:r>
      <w:r>
        <w:rPr/>
        <w:t xml:space="preserve"> Вивчити діалог між Лілі та Джиммі напам’ять.</w:t>
      </w:r>
    </w:p>
    <w:p>
      <w:pPr>
        <w:pStyle w:val="Normal"/>
        <w:widowControl/>
        <w:bidi w:val="0"/>
        <w:spacing w:lineRule="auto" w:line="276" w:before="0" w:after="200"/>
        <w:jc w:val="left"/>
        <w:rPr/>
      </w:pPr>
      <w:r>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Arial">
    <w:charset w:val="cc"/>
    <w:family w:val="swiss"/>
    <w:pitch w:val="variable"/>
  </w:font>
  <w:font w:name="Liberation Sans">
    <w:altName w:val="Arial"/>
    <w:charset w:val="cc"/>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GB"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Arial" w:hAnsi="Arial" w:eastAsia="Arial" w:cs="Arial" w:asciiTheme="minorHAnsi" w:cstheme="minorBidi" w:eastAsiaTheme="minorHAnsi" w:hAnsiTheme="minorHAnsi"/>
      <w:color w:val="auto"/>
      <w:kern w:val="0"/>
      <w:sz w:val="22"/>
      <w:szCs w:val="22"/>
      <w:lang w:val="en-GB" w:eastAsia="en-US" w:bidi="ar-SA"/>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LibreOffice/25.2.7.2$Windows_X86_64 LibreOffice_project/5cbfd1ab6520636bb5f7b99185aa69bd7456825d</Application>
  <AppVersion>15.0000</AppVersion>
  <Pages>1</Pages>
  <Words>0</Words>
  <Characters>0</Characters>
  <CharactersWithSpaces>0</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2025-12-07T00:02:52Z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