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1"/>
        <w:pBdr/>
        <w:spacing w:after="120" w:before="140"/>
        <w:ind/>
        <w:rPr/>
      </w:pPr>
      <w:r>
        <w:t xml:space="preserve">                                                          </w:t>
      </w:r>
      <w:r>
        <w:t xml:space="preserve">LESSON FOUR </w:t>
      </w:r>
      <w:r/>
    </w:p>
    <w:p>
      <w:pPr>
        <w:pStyle w:val="711"/>
        <w:pBdr/>
        <w:spacing w:after="120" w:before="140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" behindDoc="0" locked="0" layoutInCell="0" allowOverlap="1">
                <wp:simplePos x="0" y="0"/>
                <wp:positionH relativeFrom="column">
                  <wp:posOffset>2599690</wp:posOffset>
                </wp:positionH>
                <wp:positionV relativeFrom="paragraph">
                  <wp:posOffset>114300</wp:posOffset>
                </wp:positionV>
                <wp:extent cx="1959610" cy="3212465"/>
                <wp:effectExtent l="0" t="0" r="0" b="0"/>
                <wp:wrapSquare wrapText="bothSides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959610" cy="3212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4;o:allowoverlap:true;o:allowincell:false;mso-position-horizontal-relative:text;margin-left:204.70pt;mso-position-horizontal:absolute;mso-position-vertical-relative:text;margin-top:9.00pt;mso-position-vertical:absolute;width:154.30pt;height:252.95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" behindDoc="0" locked="0" layoutInCell="0" allowOverlap="1">
                <wp:simplePos x="0" y="0"/>
                <wp:positionH relativeFrom="column">
                  <wp:posOffset>183515</wp:posOffset>
                </wp:positionH>
                <wp:positionV relativeFrom="paragraph">
                  <wp:posOffset>172085</wp:posOffset>
                </wp:positionV>
                <wp:extent cx="1521460" cy="1521460"/>
                <wp:effectExtent l="0" t="0" r="0" b="0"/>
                <wp:wrapSquare wrapText="bothSides"/>
                <wp:docPr id="2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521460" cy="15214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5;o:allowoverlap:true;o:allowincell:false;mso-position-horizontal-relative:text;margin-left:14.45pt;mso-position-horizontal:absolute;mso-position-vertical-relative:text;margin-top:13.55pt;mso-position-vertical:absolute;width:119.80pt;height:119.80pt;mso-wrap-distance-left:0.00pt;mso-wrap-distance-top:0.00pt;mso-wrap-distance-right:0.00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711"/>
        <w:pBdr/>
        <w:spacing w:after="120" w:before="140"/>
        <w:ind/>
        <w:rPr/>
      </w:pPr>
      <w:r/>
      <w:r/>
    </w:p>
    <w:p>
      <w:pPr>
        <w:pStyle w:val="711"/>
        <w:pBdr/>
        <w:spacing w:after="200" w:before="0"/>
        <w:ind w:right="0" w:firstLine="0" w:left="0"/>
        <w:rPr>
          <w:rStyle w:val="708"/>
        </w:rPr>
      </w:pPr>
      <w:r/>
      <w:r>
        <w:rPr>
          <w:rStyle w:val="708"/>
        </w:rPr>
      </w:r>
    </w:p>
    <w:p>
      <w:pPr>
        <w:pStyle w:val="711"/>
        <w:pBdr/>
        <w:spacing w:after="200" w:before="0"/>
        <w:ind w:right="0" w:firstLine="0" w:left="0"/>
        <w:rPr/>
      </w:pPr>
      <w:r/>
      <w:r/>
    </w:p>
    <w:p>
      <w:pPr>
        <w:pStyle w:val="711"/>
        <w:pBdr/>
        <w:spacing w:after="200" w:before="0"/>
        <w:ind w:right="0" w:firstLine="0" w:left="0"/>
        <w:rPr/>
      </w:pPr>
      <w:r/>
      <w:r/>
    </w:p>
    <w:p>
      <w:pPr>
        <w:pStyle w:val="711"/>
        <w:pBdr/>
        <w:spacing w:after="200" w:before="0"/>
        <w:ind w:right="0" w:firstLine="0" w:left="0"/>
        <w:rPr>
          <w:highlight w:val="none"/>
        </w:rPr>
      </w:pPr>
      <w:r/>
      <w:r>
        <w:rPr>
          <w:highlight w:val="none"/>
        </w:rPr>
      </w:r>
    </w:p>
    <w:p>
      <w:pPr>
        <w:pStyle w:val="711"/>
        <w:pBdr/>
        <w:spacing w:after="200" w:before="0"/>
        <w:ind w:right="0" w:firstLine="0" w:left="0"/>
        <w:rPr>
          <w:highlight w:val="none"/>
        </w:rPr>
      </w:pPr>
      <w:r>
        <w:rPr>
          <w:lang w:val="es-PE"/>
        </w:rPr>
        <w:t xml:space="preserve">                      </w:t>
      </w:r>
      <w:r>
        <w:t xml:space="preserve">a gun</w:t>
      </w:r>
      <w:r>
        <w:rPr>
          <w:highlight w:val="none"/>
        </w:rPr>
      </w:r>
    </w:p>
    <w:p>
      <w:pPr>
        <w:pStyle w:val="711"/>
        <w:pBdr/>
        <w:spacing w:after="200" w:before="0"/>
        <w:ind w:right="0" w:firstLine="0" w:left="0"/>
        <w:rPr>
          <w:highlight w:val="none"/>
        </w:rPr>
      </w:pPr>
      <w:r/>
      <w:r>
        <w:rPr>
          <w:highlight w:val="none"/>
        </w:rPr>
      </w:r>
    </w:p>
    <w:p>
      <w:pPr>
        <w:pStyle w:val="711"/>
        <w:pBdr/>
        <w:spacing w:after="200" w:before="0"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01470" cy="1601470"/>
                <wp:effectExtent l="0" t="0" r="0" b="0"/>
                <wp:docPr id="3" name="Image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3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601470" cy="16014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26.10pt;height:126.1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es-PE"/>
        </w:rPr>
        <w:t xml:space="preserve">                           </w:t>
      </w:r>
      <w:r>
        <w:rPr>
          <w:highlight w:val="none"/>
        </w:rPr>
      </w:r>
    </w:p>
    <w:p>
      <w:pPr>
        <w:pStyle w:val="711"/>
        <w:pBdr/>
        <w:spacing w:after="200" w:before="0"/>
        <w:ind w:right="0" w:firstLine="0" w:left="0"/>
        <w:rPr>
          <w:highlight w:val="none"/>
        </w:rPr>
      </w:pPr>
      <w:r>
        <w:t xml:space="preserve">  </w:t>
      </w:r>
      <w:r>
        <w:rPr>
          <w:lang w:val="es-PE"/>
        </w:rPr>
        <w:t xml:space="preserve">       </w:t>
      </w:r>
      <w:r>
        <w:rPr>
          <w:lang w:val="es-PE"/>
        </w:rPr>
        <w:t xml:space="preserve">a bed      </w:t>
      </w:r>
      <w:r>
        <w:t xml:space="preserve">  </w:t>
      </w:r>
      <w:r>
        <w:rPr>
          <w:highlight w:val="none"/>
        </w:rPr>
      </w:r>
    </w:p>
    <w:p>
      <w:pPr>
        <w:pStyle w:val="711"/>
        <w:pBdr/>
        <w:spacing w:after="200" w:before="0"/>
        <w:ind w:right="0" w:firstLine="0" w:left="0"/>
        <w:rPr/>
      </w:pPr>
      <w:r/>
      <w:r/>
    </w:p>
    <w:p>
      <w:pPr>
        <w:pStyle w:val="711"/>
        <w:pBdr/>
        <w:spacing w:after="200" w:before="0"/>
        <w:ind w:right="0" w:firstLine="0" w:left="0"/>
        <w:rPr/>
      </w:pPr>
      <w:r>
        <w:t xml:space="preserve">A fox, a pig, a box, a hen, a pen, a cup, a gun, a cap, a bat, a rat, a bed, a hat, a dog, a rat.</w:t>
        <w:br/>
        <w:t xml:space="preserve">One box, one fox, one hen, one pen, one hat, one bat, jam.</w:t>
        <w:br/>
        <w:t xml:space="preserve">Two, three, four.  </w:t>
      </w:r>
      <w:r>
        <w:rPr>
          <w:lang w:val="es-PE"/>
        </w:rPr>
        <w:t xml:space="preserve">Jam and fog. A table and fog. A bed and a map. A pet and a box. One pen and one tablet. </w:t>
      </w:r>
      <w:r/>
    </w:p>
    <w:p>
      <w:pPr>
        <w:pStyle w:val="711"/>
        <w:pBdr/>
        <w:spacing w:after="200" w:before="0"/>
        <w:ind w:right="0" w:firstLine="0" w:left="0"/>
        <w:rPr>
          <w:lang w:val="es-PE"/>
        </w:rPr>
      </w:pPr>
      <w:r>
        <w:rPr>
          <w:lang w:val="es-PE"/>
        </w:rPr>
        <w:t xml:space="preserve">I see a tablet and a cog. I see fog and a pig. I see a cat and a cap. I see jam and a cup. </w:t>
      </w:r>
      <w:r>
        <w:rPr>
          <w:lang w:val="es-PE"/>
        </w:rPr>
      </w:r>
    </w:p>
    <w:p>
      <w:pPr>
        <w:pStyle w:val="711"/>
        <w:pBdr/>
        <w:spacing w:after="200" w:before="0"/>
        <w:ind w:right="0" w:firstLine="0" w:left="0"/>
        <w:rPr>
          <w:lang w:val="es-PE"/>
        </w:rPr>
      </w:pPr>
      <w:r>
        <w:rPr>
          <w:lang w:val="es-PE"/>
        </w:rPr>
        <w:t xml:space="preserve">I see a cup and a cap. I see a map and a cat. </w:t>
      </w:r>
      <w:r>
        <w:rPr>
          <w:lang w:val="es-PE"/>
        </w:rPr>
      </w:r>
    </w:p>
    <w:p>
      <w:pPr>
        <w:pStyle w:val="711"/>
        <w:pBdr/>
        <w:spacing w:after="200" w:before="0"/>
        <w:ind w:right="0" w:firstLine="0" w:left="0"/>
        <w:rPr>
          <w:highlight w:val="none"/>
        </w:rPr>
      </w:pPr>
      <w:r>
        <w:rPr>
          <w:rStyle w:val="708"/>
        </w:rPr>
        <w:t xml:space="preserve">Букви і звуки</w:t>
      </w:r>
      <w:r>
        <w:br/>
        <w:t xml:space="preserve">x [ks] f [f] j [dʒ] m [m]</w:t>
      </w:r>
      <w:r>
        <w:rPr>
          <w:highlight w:val="none"/>
        </w:rPr>
      </w:r>
    </w:p>
    <w:p>
      <w:pPr>
        <w:pStyle w:val="711"/>
        <w:pBdr/>
        <w:spacing w:after="200" w:before="0"/>
        <w:ind w:right="0" w:firstLine="0" w:left="0"/>
        <w:rPr/>
      </w:pPr>
      <w:r>
        <w:rPr>
          <w:rStyle w:val="708"/>
        </w:rPr>
        <w:t xml:space="preserve">Слова</w:t>
      </w:r>
      <w:r/>
    </w:p>
    <w:p>
      <w:pPr>
        <w:pStyle w:val="711"/>
        <w:numPr>
          <w:ilvl w:val="0"/>
          <w:numId w:val="1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four [fɔː] — чотири </w:t>
      </w:r>
      <w:r>
        <w:rPr>
          <w:lang w:val="es-PE"/>
        </w:rPr>
        <w:t xml:space="preserve">                                      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61845" cy="1615440"/>
                <wp:effectExtent l="0" t="0" r="0" b="0"/>
                <wp:docPr id="4" name="Image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4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061845" cy="16154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62.35pt;height:127.2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711"/>
        <w:numPr>
          <w:ilvl w:val="0"/>
          <w:numId w:val="1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a box [ə bɒks] — коробка, ящик </w:t>
      </w:r>
      <w:r/>
    </w:p>
    <w:p>
      <w:pPr>
        <w:pStyle w:val="711"/>
        <w:numPr>
          <w:ilvl w:val="0"/>
          <w:numId w:val="1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a fox [ə fɒks] — лисиця </w:t>
      </w:r>
      <w:r/>
    </w:p>
    <w:p>
      <w:pPr>
        <w:pStyle w:val="711"/>
        <w:numPr>
          <w:ilvl w:val="0"/>
          <w:numId w:val="1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a bed [ə bed] — ліжко </w:t>
      </w:r>
      <w:r/>
    </w:p>
    <w:p>
      <w:pPr>
        <w:pStyle w:val="711"/>
        <w:numPr>
          <w:ilvl w:val="0"/>
          <w:numId w:val="1"/>
        </w:numPr>
        <w:pBdr/>
        <w:tabs>
          <w:tab w:val="left" w:leader="none" w:pos="0"/>
          <w:tab w:val="clear" w:leader="none" w:pos="708"/>
        </w:tabs>
        <w:spacing/>
        <w:ind w:hanging="283" w:left="709"/>
        <w:rPr/>
      </w:pPr>
      <w:r>
        <w:t xml:space="preserve">jam [dʒæm] — варення </w:t>
      </w:r>
      <w:r/>
    </w:p>
    <w:p>
      <w:pPr>
        <w:pStyle w:val="711"/>
        <w:numPr>
          <w:ilvl w:val="0"/>
          <w:numId w:val="1"/>
        </w:numPr>
        <w:pBdr/>
        <w:tabs>
          <w:tab w:val="left" w:leader="none" w:pos="0"/>
          <w:tab w:val="clear" w:leader="none" w:pos="708"/>
        </w:tabs>
        <w:spacing/>
        <w:ind w:hanging="283" w:left="709"/>
        <w:rPr/>
      </w:pPr>
      <w:r>
        <w:t xml:space="preserve">fog  /fɒɡ/ – </w:t>
      </w:r>
      <w:r>
        <w:rPr>
          <w:lang w:val="uk-UA"/>
        </w:rPr>
        <w:t xml:space="preserve">туман</w:t>
      </w:r>
      <w:r/>
    </w:p>
    <w:p>
      <w:pPr>
        <w:pStyle w:val="711"/>
        <w:numPr>
          <w:ilvl w:val="0"/>
          <w:numId w:val="1"/>
        </w:numPr>
        <w:pBdr/>
        <w:tabs>
          <w:tab w:val="left" w:leader="none" w:pos="0"/>
          <w:tab w:val="clear" w:leader="none" w:pos="708"/>
        </w:tabs>
        <w:spacing/>
        <w:ind w:hanging="283" w:left="709"/>
        <w:rPr/>
      </w:pPr>
      <w:r>
        <w:rPr>
          <w:lang w:val="es-PE"/>
        </w:rPr>
        <w:t xml:space="preserve">map</w:t>
      </w:r>
      <w:r>
        <w:t xml:space="preserve"> /mæp </w:t>
      </w:r>
      <w:r>
        <w:rPr>
          <w:lang w:val="es-PE"/>
        </w:rPr>
        <w:t xml:space="preserve">  - </w:t>
      </w:r>
      <w:r>
        <w:rPr>
          <w:lang w:val="uk-UA"/>
        </w:rPr>
        <w:t xml:space="preserve">карта</w:t>
      </w:r>
      <w:r/>
    </w:p>
    <w:p>
      <w:pPr>
        <w:pStyle w:val="711"/>
        <w:pBdr/>
        <w:spacing w:after="200" w:before="0"/>
        <w:ind w:right="0" w:firstLine="0" w:left="0"/>
        <w:rPr/>
      </w:pPr>
      <w:r>
        <w:rPr>
          <w:rStyle w:val="708"/>
        </w:rPr>
        <w:t xml:space="preserve">Завдання</w:t>
      </w:r>
      <w:r>
        <w:br/>
      </w:r>
      <w:r>
        <w:rPr>
          <w:rStyle w:val="708"/>
        </w:rPr>
        <w:t xml:space="preserve">I.</w:t>
      </w:r>
      <w:r>
        <w:t xml:space="preserve"> Назвіть англійською картинки на стор. 10.</w:t>
        <w:br/>
      </w:r>
      <w:r>
        <w:rPr>
          <w:rStyle w:val="708"/>
        </w:rPr>
        <w:t xml:space="preserve">II.</w:t>
      </w:r>
      <w:r>
        <w:t xml:space="preserve"> Прочитайте текст на стор. 11.</w:t>
      </w:r>
      <w:r/>
    </w:p>
    <w:p>
      <w:pPr>
        <w:pStyle w:val="711"/>
        <w:pBdr/>
        <w:spacing w:after="200" w:before="0"/>
        <w:ind w:right="0" w:firstLine="0" w:left="0"/>
        <w:rPr/>
      </w:pPr>
      <w:r>
        <w:rPr>
          <w:rStyle w:val="708"/>
        </w:rPr>
        <w:t xml:space="preserve">III. Прочитайте і перекладіть:</w:t>
      </w:r>
      <w:r/>
    </w:p>
    <w:p>
      <w:pPr>
        <w:pStyle w:val="711"/>
        <w:numPr>
          <w:ilvl w:val="0"/>
          <w:numId w:val="2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Jam and a box. </w:t>
      </w:r>
      <w:r/>
    </w:p>
    <w:p>
      <w:pPr>
        <w:pStyle w:val="711"/>
        <w:numPr>
          <w:ilvl w:val="0"/>
          <w:numId w:val="2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A cat and a fox. </w:t>
      </w:r>
      <w:r/>
    </w:p>
    <w:p>
      <w:pPr>
        <w:pStyle w:val="711"/>
        <w:numPr>
          <w:ilvl w:val="0"/>
          <w:numId w:val="2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>
          <w:lang w:val="es-PE"/>
        </w:rPr>
      </w:pPr>
      <w:r>
        <w:rPr>
          <w:lang w:val="es-PE"/>
        </w:rPr>
        <w:t xml:space="preserve">A fox and fog. </w:t>
      </w:r>
      <w:r>
        <w:rPr>
          <w:lang w:val="es-PE"/>
        </w:rPr>
      </w:r>
    </w:p>
    <w:p>
      <w:pPr>
        <w:pStyle w:val="711"/>
        <w:numPr>
          <w:ilvl w:val="0"/>
          <w:numId w:val="2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A bed and a hat. </w:t>
      </w:r>
      <w:r/>
    </w:p>
    <w:p>
      <w:pPr>
        <w:pStyle w:val="711"/>
        <w:numPr>
          <w:ilvl w:val="0"/>
          <w:numId w:val="2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A gun and a dog. </w:t>
      </w:r>
      <w:r/>
    </w:p>
    <w:p>
      <w:pPr>
        <w:pStyle w:val="711"/>
        <w:numPr>
          <w:ilvl w:val="0"/>
          <w:numId w:val="2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A cup and a cap. </w:t>
      </w:r>
      <w:r/>
    </w:p>
    <w:p>
      <w:pPr>
        <w:pStyle w:val="711"/>
        <w:numPr>
          <w:ilvl w:val="0"/>
          <w:numId w:val="2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One fox and one bat.</w:t>
      </w:r>
      <w:r/>
    </w:p>
    <w:p>
      <w:pPr>
        <w:pStyle w:val="711"/>
        <w:numPr>
          <w:ilvl w:val="0"/>
          <w:numId w:val="2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>
          <w:lang w:val="es-PE"/>
        </w:rPr>
      </w:pPr>
      <w:r>
        <w:rPr>
          <w:lang w:val="es-PE"/>
        </w:rPr>
        <w:t xml:space="preserve">A map, a cap, a tablet and a cog. </w:t>
      </w:r>
      <w:r>
        <w:rPr>
          <w:lang w:val="es-PE"/>
        </w:rPr>
      </w:r>
    </w:p>
    <w:p>
      <w:pPr>
        <w:pStyle w:val="711"/>
        <w:numPr>
          <w:ilvl w:val="0"/>
          <w:numId w:val="2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One hat and one box. </w:t>
      </w:r>
      <w:r/>
    </w:p>
    <w:p>
      <w:pPr>
        <w:pStyle w:val="711"/>
        <w:numPr>
          <w:ilvl w:val="0"/>
          <w:numId w:val="2"/>
        </w:numPr>
        <w:pBdr/>
        <w:tabs>
          <w:tab w:val="left" w:leader="none" w:pos="0"/>
          <w:tab w:val="clear" w:leader="none" w:pos="708"/>
        </w:tabs>
        <w:spacing/>
        <w:ind w:hanging="283" w:left="709"/>
        <w:rPr/>
      </w:pPr>
      <w:r>
        <w:t xml:space="preserve">One, two, three, four. </w:t>
      </w:r>
      <w:r/>
    </w:p>
    <w:p>
      <w:pPr>
        <w:pStyle w:val="711"/>
        <w:pBdr/>
        <w:spacing w:after="200" w:before="0"/>
        <w:ind w:right="0" w:firstLine="0" w:left="0"/>
        <w:rPr/>
      </w:pPr>
      <w:r>
        <w:rPr>
          <w:rStyle w:val="708"/>
        </w:rPr>
        <w:t xml:space="preserve">IV. Перекладіть на англійську мову:</w:t>
      </w:r>
      <w:r>
        <w:rPr>
          <w:lang w:val="en-US"/>
        </w:rPr>
        <w:t xml:space="preserve">                                 </w:t>
      </w:r>
      <w:r/>
    </w:p>
    <w:p>
      <w:pPr>
        <w:pStyle w:val="711"/>
        <w:numPr>
          <w:ilvl w:val="0"/>
          <w:numId w:val="3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Варення і ящик. </w:t>
      </w:r>
      <w:r/>
    </w:p>
    <w:p>
      <w:pPr>
        <w:pStyle w:val="711"/>
        <w:numPr>
          <w:ilvl w:val="0"/>
          <w:numId w:val="3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>
          <w:lang w:val="uk-UA"/>
        </w:rPr>
      </w:pPr>
      <w:r>
        <w:rPr>
          <w:lang w:val="uk-UA"/>
        </w:rPr>
        <w:t xml:space="preserve">Собака ті кіт.</w:t>
      </w:r>
      <w:r>
        <w:rPr>
          <w:lang w:val="uk-UA"/>
        </w:rPr>
      </w:r>
    </w:p>
    <w:p>
      <w:pPr>
        <w:pStyle w:val="711"/>
        <w:numPr>
          <w:ilvl w:val="0"/>
          <w:numId w:val="3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Кіт і лисиця. </w:t>
      </w:r>
      <w:r/>
    </w:p>
    <w:p>
      <w:pPr>
        <w:pStyle w:val="711"/>
        <w:numPr>
          <w:ilvl w:val="0"/>
          <w:numId w:val="3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Ліжко і капелюх. </w:t>
      </w:r>
      <w:r/>
    </w:p>
    <w:p>
      <w:pPr>
        <w:pStyle w:val="711"/>
        <w:numPr>
          <w:ilvl w:val="0"/>
          <w:numId w:val="3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Рушниця і собака. </w:t>
      </w:r>
      <w:r/>
    </w:p>
    <w:p>
      <w:pPr>
        <w:pStyle w:val="711"/>
        <w:numPr>
          <w:ilvl w:val="0"/>
          <w:numId w:val="3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Чашка і кепка. </w:t>
      </w:r>
      <w:r/>
    </w:p>
    <w:p>
      <w:pPr>
        <w:pStyle w:val="711"/>
        <w:numPr>
          <w:ilvl w:val="0"/>
          <w:numId w:val="3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Одна лисиця і один кажан. </w:t>
      </w:r>
      <w:r/>
    </w:p>
    <w:p>
      <w:pPr>
        <w:pStyle w:val="711"/>
        <w:numPr>
          <w:ilvl w:val="0"/>
          <w:numId w:val="3"/>
        </w:numPr>
        <w:pBdr/>
        <w:tabs>
          <w:tab w:val="left" w:leader="none" w:pos="0"/>
          <w:tab w:val="clear" w:leader="none" w:pos="708"/>
        </w:tabs>
        <w:spacing w:after="0" w:before="0"/>
        <w:ind w:hanging="283" w:left="709"/>
        <w:rPr/>
      </w:pPr>
      <w:r>
        <w:t xml:space="preserve">Один капелюх і одна коробка. </w:t>
      </w:r>
      <w:r/>
    </w:p>
    <w:p>
      <w:pPr>
        <w:pStyle w:val="711"/>
        <w:numPr>
          <w:ilvl w:val="0"/>
          <w:numId w:val="3"/>
        </w:numPr>
        <w:pBdr/>
        <w:tabs>
          <w:tab w:val="left" w:leader="none" w:pos="0"/>
          <w:tab w:val="clear" w:leader="none" w:pos="708"/>
        </w:tabs>
        <w:spacing/>
        <w:ind w:hanging="283" w:left="709"/>
        <w:rPr/>
      </w:pPr>
      <w:r>
        <w:t xml:space="preserve">Один, два, три, чотири. </w:t>
      </w:r>
      <w:r/>
    </w:p>
    <w:p>
      <w:pPr>
        <w:pStyle w:val="711"/>
        <w:numPr>
          <w:ilvl w:val="0"/>
          <w:numId w:val="3"/>
        </w:numPr>
        <w:pBdr/>
        <w:tabs>
          <w:tab w:val="left" w:leader="none" w:pos="0"/>
          <w:tab w:val="clear" w:leader="none" w:pos="708"/>
        </w:tabs>
        <w:spacing/>
        <w:ind w:hanging="283" w:left="709"/>
        <w:rPr>
          <w:lang w:val="uk-UA"/>
        </w:rPr>
      </w:pPr>
      <w:r>
        <w:rPr>
          <w:lang w:val="uk-UA"/>
        </w:rPr>
        <w:t xml:space="preserve">Одна домашня тварина і одне ліжко. </w:t>
      </w:r>
      <w:r>
        <w:rPr>
          <w:lang w:val="uk-UA"/>
        </w:rPr>
      </w:r>
    </w:p>
    <w:p>
      <w:pPr>
        <w:pStyle w:val="711"/>
        <w:numPr>
          <w:ilvl w:val="0"/>
          <w:numId w:val="3"/>
        </w:numPr>
        <w:pBdr/>
        <w:tabs>
          <w:tab w:val="left" w:leader="none" w:pos="0"/>
          <w:tab w:val="clear" w:leader="none" w:pos="708"/>
        </w:tabs>
        <w:spacing/>
        <w:ind w:hanging="283" w:left="709"/>
        <w:rPr>
          <w:lang w:val="uk-UA"/>
        </w:rPr>
      </w:pPr>
      <w:r>
        <w:rPr>
          <w:lang w:val="uk-UA"/>
        </w:rPr>
        <w:t xml:space="preserve">Туман і ліса.</w:t>
      </w:r>
      <w:r>
        <w:rPr>
          <w:lang w:val="uk-UA"/>
        </w:rPr>
      </w:r>
    </w:p>
    <w:p>
      <w:pPr>
        <w:pStyle w:val="711"/>
        <w:numPr>
          <w:ilvl w:val="0"/>
          <w:numId w:val="3"/>
        </w:numPr>
        <w:pBdr/>
        <w:tabs>
          <w:tab w:val="left" w:leader="none" w:pos="0"/>
          <w:tab w:val="clear" w:leader="none" w:pos="708"/>
        </w:tabs>
        <w:spacing/>
        <w:ind w:hanging="283" w:left="709"/>
        <w:rPr>
          <w:lang w:val="uk-UA"/>
        </w:rPr>
      </w:pPr>
      <w:r>
        <w:rPr>
          <w:lang w:val="uk-UA"/>
        </w:rPr>
        <w:t xml:space="preserve">  </w:t>
      </w:r>
      <w:r>
        <w:rPr>
          <w:lang w:val="uk-UA"/>
        </w:rPr>
        <w:t xml:space="preserve">Планшет і шестерня.</w:t>
      </w:r>
      <w:r>
        <w:rPr>
          <w:lang w:val="uk-UA"/>
        </w:rPr>
      </w:r>
    </w:p>
    <w:p>
      <w:pPr>
        <w:pStyle w:val="711"/>
        <w:numPr>
          <w:ilvl w:val="0"/>
          <w:numId w:val="0"/>
        </w:numPr>
        <w:pBdr/>
        <w:spacing/>
        <w:ind w:firstLine="0" w:left="0"/>
        <w:rPr>
          <w:lang w:val="uk-UA"/>
        </w:rPr>
      </w:pPr>
      <w:r>
        <w:rPr>
          <w:lang w:val="uk-UA"/>
        </w:rPr>
      </w:r>
      <w:r>
        <w:rPr>
          <w:lang w:val="uk-UA"/>
        </w:rPr>
      </w:r>
    </w:p>
    <w:p>
      <w:pPr>
        <w:pStyle w:val="711"/>
        <w:pBdr/>
        <w:spacing w:after="200" w:before="0"/>
        <w:ind w:right="0" w:firstLine="0" w:left="0"/>
        <w:rPr/>
      </w:pPr>
      <w:r/>
      <w:r/>
    </w:p>
    <w:p>
      <w:pPr>
        <w:pStyle w:val="711"/>
        <w:pBdr/>
        <w:spacing w:after="200" w:before="0"/>
        <w:ind w:right="0" w:firstLine="0" w:left="0"/>
        <w:rPr/>
      </w:pPr>
      <w:r>
        <w:t xml:space="preserve">──────────────────────────────────</w:t>
      </w:r>
      <w:r/>
    </w:p>
    <w:p>
      <w:pPr>
        <w:pStyle w:val="668"/>
        <w:widowControl w:val="true"/>
        <w:pBdr/>
        <w:bidi w:val="false"/>
        <w:spacing w:after="200" w:before="0" w:line="276" w:lineRule="auto"/>
        <w:ind/>
        <w:jc w:val="left"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503020204020204"/>
  </w:font>
  <w:font w:name="Liberation Sans">
    <w:panose1 w:val="020B0604020202020204"/>
  </w:font>
  <w:font w:name="Segoe UI">
    <w:panose1 w:val="020B0502040204020203"/>
  </w:font>
  <w:font w:name="Tahoma">
    <w:panose1 w:val="020B060403050404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tru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tru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tru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tru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tru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tru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tru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tru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1">
    <w:lvl w:ilvl="0">
      <w:isLgl w:val="tru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tru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tru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tru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tru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tru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tru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tru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tru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2">
    <w:lvl w:ilvl="0">
      <w:isLgl w:val="tru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tru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tru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tru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tru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tru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tru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tru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tru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3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8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GB" w:eastAsia="en-US" w:bidi="ar-SA"/>
    </w:rPr>
  </w:style>
  <w:style w:type="paragraph" w:styleId="669">
    <w:name w:val="Heading 1"/>
    <w:basedOn w:val="668"/>
    <w:next w:val="668"/>
    <w:link w:val="6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670">
    <w:name w:val="Heading 2"/>
    <w:basedOn w:val="668"/>
    <w:next w:val="668"/>
    <w:link w:val="68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671">
    <w:name w:val="Heading 3"/>
    <w:basedOn w:val="710"/>
    <w:next w:val="711"/>
    <w:qFormat/>
    <w:pPr>
      <w:pBdr/>
      <w:spacing w:after="120" w:before="140"/>
      <w:ind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672">
    <w:name w:val="Heading 4"/>
    <w:basedOn w:val="668"/>
    <w:next w:val="668"/>
    <w:link w:val="68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673">
    <w:name w:val="Heading 5"/>
    <w:basedOn w:val="668"/>
    <w:next w:val="668"/>
    <w:link w:val="68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674">
    <w:name w:val="Heading 6"/>
    <w:basedOn w:val="668"/>
    <w:next w:val="668"/>
    <w:link w:val="68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676">
    <w:name w:val="Heading 8"/>
    <w:basedOn w:val="668"/>
    <w:next w:val="668"/>
    <w:link w:val="686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7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67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79">
    <w:name w:val="Heading 1 Char"/>
    <w:basedOn w:val="678"/>
    <w:link w:val="669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680">
    <w:name w:val="Heading 2 Char"/>
    <w:basedOn w:val="678"/>
    <w:link w:val="670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681">
    <w:name w:val="Heading 3 Char"/>
    <w:basedOn w:val="678"/>
    <w:link w:val="671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682">
    <w:name w:val="Heading 4 Char"/>
    <w:basedOn w:val="678"/>
    <w:link w:val="672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683">
    <w:name w:val="Heading 5 Char"/>
    <w:basedOn w:val="678"/>
    <w:link w:val="67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684">
    <w:name w:val="Heading 6 Char"/>
    <w:basedOn w:val="678"/>
    <w:link w:val="674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685">
    <w:name w:val="Heading 7 Char"/>
    <w:basedOn w:val="678"/>
    <w:link w:val="675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686">
    <w:name w:val="Heading 8 Char"/>
    <w:basedOn w:val="678"/>
    <w:link w:val="676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687">
    <w:name w:val="Heading 9 Char"/>
    <w:basedOn w:val="678"/>
    <w:link w:val="677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688">
    <w:name w:val="Title Char"/>
    <w:basedOn w:val="678"/>
    <w:link w:val="715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689">
    <w:name w:val="Subtitle Char"/>
    <w:basedOn w:val="678"/>
    <w:link w:val="716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690">
    <w:name w:val="Quote Char"/>
    <w:basedOn w:val="678"/>
    <w:link w:val="717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691">
    <w:name w:val="Intense Emphasis"/>
    <w:basedOn w:val="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692">
    <w:name w:val="Intense Quote Char"/>
    <w:basedOn w:val="678"/>
    <w:link w:val="718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693">
    <w:name w:val="Intense Reference"/>
    <w:basedOn w:val="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94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695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696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697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698">
    <w:name w:val="Header Char"/>
    <w:basedOn w:val="678"/>
    <w:link w:val="720"/>
    <w:uiPriority w:val="99"/>
    <w:qFormat/>
    <w:pPr>
      <w:pBdr/>
      <w:spacing/>
      <w:ind/>
    </w:pPr>
  </w:style>
  <w:style w:type="character" w:styleId="699">
    <w:name w:val="Footer Char"/>
    <w:basedOn w:val="678"/>
    <w:link w:val="721"/>
    <w:uiPriority w:val="99"/>
    <w:qFormat/>
    <w:pPr>
      <w:pBdr/>
      <w:spacing/>
      <w:ind/>
    </w:pPr>
  </w:style>
  <w:style w:type="character" w:styleId="700">
    <w:name w:val="Footnote Text Char"/>
    <w:basedOn w:val="678"/>
    <w:link w:val="722"/>
    <w:uiPriority w:val="99"/>
    <w:semiHidden/>
    <w:qFormat/>
    <w:pPr>
      <w:pBdr/>
      <w:spacing/>
      <w:ind/>
    </w:pPr>
    <w:rPr>
      <w:sz w:val="20"/>
      <w:szCs w:val="20"/>
    </w:rPr>
  </w:style>
  <w:style w:type="character" w:styleId="701">
    <w:name w:val="Footnote Characters"/>
    <w:basedOn w:val="678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02">
    <w:name w:val="footnote reference"/>
    <w:pPr>
      <w:pBdr/>
      <w:spacing/>
      <w:ind/>
    </w:pPr>
    <w:rPr>
      <w:vertAlign w:val="superscript"/>
    </w:rPr>
  </w:style>
  <w:style w:type="character" w:styleId="703">
    <w:name w:val="Endnote Text Char"/>
    <w:basedOn w:val="678"/>
    <w:link w:val="723"/>
    <w:uiPriority w:val="99"/>
    <w:semiHidden/>
    <w:qFormat/>
    <w:pPr>
      <w:pBdr/>
      <w:spacing/>
      <w:ind/>
    </w:pPr>
    <w:rPr>
      <w:sz w:val="20"/>
      <w:szCs w:val="20"/>
    </w:rPr>
  </w:style>
  <w:style w:type="character" w:styleId="704">
    <w:name w:val="Endnote Characters"/>
    <w:basedOn w:val="678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05">
    <w:name w:val="endnote reference"/>
    <w:pPr>
      <w:pBdr/>
      <w:spacing/>
      <w:ind/>
    </w:pPr>
    <w:rPr>
      <w:vertAlign w:val="superscript"/>
    </w:rPr>
  </w:style>
  <w:style w:type="character" w:styleId="706">
    <w:name w:val="Hyperlink"/>
    <w:basedOn w:val="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07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08">
    <w:name w:val="Strong"/>
    <w:qFormat/>
    <w:pPr>
      <w:pBdr/>
      <w:spacing/>
      <w:ind/>
    </w:pPr>
    <w:rPr>
      <w:b/>
      <w:bCs/>
    </w:rPr>
  </w:style>
  <w:style w:type="character" w:styleId="709">
    <w:name w:val="Numbering Symbols"/>
    <w:qFormat/>
    <w:pPr>
      <w:pBdr/>
      <w:spacing/>
      <w:ind/>
    </w:pPr>
  </w:style>
  <w:style w:type="paragraph" w:styleId="710">
    <w:name w:val="Heading"/>
    <w:basedOn w:val="668"/>
    <w:next w:val="711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711">
    <w:name w:val="Body Text"/>
    <w:basedOn w:val="668"/>
    <w:pPr>
      <w:pBdr/>
      <w:spacing w:after="140" w:before="0" w:line="276" w:lineRule="auto"/>
      <w:ind/>
    </w:pPr>
  </w:style>
  <w:style w:type="paragraph" w:styleId="712">
    <w:name w:val="List"/>
    <w:basedOn w:val="711"/>
    <w:pPr>
      <w:pBdr/>
      <w:spacing/>
      <w:ind/>
    </w:pPr>
    <w:rPr>
      <w:rFonts w:cs="Arial"/>
    </w:rPr>
  </w:style>
  <w:style w:type="paragraph" w:styleId="713">
    <w:name w:val="Caption"/>
    <w:basedOn w:val="668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714">
    <w:name w:val="Index"/>
    <w:basedOn w:val="668"/>
    <w:qFormat/>
    <w:pPr>
      <w:suppressLineNumbers w:val="true"/>
      <w:pBdr/>
      <w:spacing/>
      <w:ind/>
    </w:pPr>
    <w:rPr>
      <w:rFonts w:cs="Arial"/>
    </w:rPr>
  </w:style>
  <w:style w:type="paragraph" w:styleId="715">
    <w:name w:val="Title"/>
    <w:basedOn w:val="668"/>
    <w:next w:val="668"/>
    <w:link w:val="688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16">
    <w:name w:val="Subtitle"/>
    <w:basedOn w:val="668"/>
    <w:next w:val="668"/>
    <w:link w:val="68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17">
    <w:name w:val="Quote"/>
    <w:basedOn w:val="668"/>
    <w:next w:val="668"/>
    <w:link w:val="690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18">
    <w:name w:val="Intense Quote"/>
    <w:basedOn w:val="668"/>
    <w:next w:val="668"/>
    <w:link w:val="6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19">
    <w:name w:val="Header and Footer"/>
    <w:basedOn w:val="668"/>
    <w:qFormat/>
    <w:pPr>
      <w:pBdr/>
      <w:spacing/>
      <w:ind/>
    </w:pPr>
  </w:style>
  <w:style w:type="paragraph" w:styleId="720">
    <w:name w:val="Header"/>
    <w:basedOn w:val="668"/>
    <w:link w:val="698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21">
    <w:name w:val="Footer"/>
    <w:basedOn w:val="668"/>
    <w:link w:val="699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22">
    <w:name w:val="footnote text"/>
    <w:basedOn w:val="668"/>
    <w:link w:val="700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23">
    <w:name w:val="endnote text"/>
    <w:basedOn w:val="668"/>
    <w:link w:val="703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24">
    <w:name w:val="toc 1"/>
    <w:basedOn w:val="668"/>
    <w:next w:val="668"/>
    <w:uiPriority w:val="39"/>
    <w:unhideWhenUsed/>
    <w:pPr>
      <w:pBdr/>
      <w:spacing w:after="100" w:before="0"/>
      <w:ind/>
    </w:pPr>
  </w:style>
  <w:style w:type="paragraph" w:styleId="725">
    <w:name w:val="toc 2"/>
    <w:basedOn w:val="668"/>
    <w:next w:val="668"/>
    <w:uiPriority w:val="39"/>
    <w:unhideWhenUsed/>
    <w:pPr>
      <w:pBdr/>
      <w:spacing w:after="100" w:before="0"/>
      <w:ind w:left="220"/>
    </w:pPr>
  </w:style>
  <w:style w:type="paragraph" w:styleId="726">
    <w:name w:val="toc 3"/>
    <w:basedOn w:val="668"/>
    <w:next w:val="668"/>
    <w:uiPriority w:val="39"/>
    <w:unhideWhenUsed/>
    <w:pPr>
      <w:pBdr/>
      <w:spacing w:after="100" w:before="0"/>
      <w:ind w:left="440"/>
    </w:pPr>
  </w:style>
  <w:style w:type="paragraph" w:styleId="727">
    <w:name w:val="toc 4"/>
    <w:basedOn w:val="668"/>
    <w:next w:val="668"/>
    <w:uiPriority w:val="39"/>
    <w:unhideWhenUsed/>
    <w:pPr>
      <w:pBdr/>
      <w:spacing w:after="100" w:before="0"/>
      <w:ind w:left="660"/>
    </w:pPr>
  </w:style>
  <w:style w:type="paragraph" w:styleId="728">
    <w:name w:val="toc 5"/>
    <w:basedOn w:val="668"/>
    <w:next w:val="668"/>
    <w:uiPriority w:val="39"/>
    <w:unhideWhenUsed/>
    <w:pPr>
      <w:pBdr/>
      <w:spacing w:after="100" w:before="0"/>
      <w:ind w:left="880"/>
    </w:pPr>
  </w:style>
  <w:style w:type="paragraph" w:styleId="729">
    <w:name w:val="toc 6"/>
    <w:basedOn w:val="668"/>
    <w:next w:val="668"/>
    <w:uiPriority w:val="39"/>
    <w:unhideWhenUsed/>
    <w:pPr>
      <w:pBdr/>
      <w:spacing w:after="100" w:before="0"/>
      <w:ind w:left="1100"/>
    </w:pPr>
  </w:style>
  <w:style w:type="paragraph" w:styleId="730">
    <w:name w:val="toc 7"/>
    <w:basedOn w:val="668"/>
    <w:next w:val="668"/>
    <w:uiPriority w:val="39"/>
    <w:unhideWhenUsed/>
    <w:pPr>
      <w:pBdr/>
      <w:spacing w:after="100" w:before="0"/>
      <w:ind w:left="1320"/>
    </w:pPr>
  </w:style>
  <w:style w:type="paragraph" w:styleId="731">
    <w:name w:val="toc 8"/>
    <w:basedOn w:val="668"/>
    <w:next w:val="668"/>
    <w:uiPriority w:val="39"/>
    <w:unhideWhenUsed/>
    <w:pPr>
      <w:pBdr/>
      <w:spacing w:after="100" w:before="0"/>
      <w:ind w:left="1540"/>
    </w:pPr>
  </w:style>
  <w:style w:type="paragraph" w:styleId="732">
    <w:name w:val="toc 9"/>
    <w:basedOn w:val="668"/>
    <w:next w:val="668"/>
    <w:uiPriority w:val="39"/>
    <w:unhideWhenUsed/>
    <w:pPr>
      <w:pBdr/>
      <w:spacing w:after="100" w:before="0"/>
      <w:ind w:left="1760"/>
    </w:pPr>
  </w:style>
  <w:style w:type="paragraph" w:styleId="733">
    <w:name w:val="index heading"/>
    <w:basedOn w:val="710"/>
    <w:pPr>
      <w:pBdr/>
      <w:spacing/>
      <w:ind/>
    </w:pPr>
  </w:style>
  <w:style w:type="paragraph" w:styleId="734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GB" w:eastAsia="en-US" w:bidi="ar-SA"/>
    </w:rPr>
  </w:style>
  <w:style w:type="paragraph" w:styleId="735">
    <w:name w:val="table of figures"/>
    <w:basedOn w:val="668"/>
    <w:next w:val="668"/>
    <w:uiPriority w:val="99"/>
    <w:unhideWhenUsed/>
    <w:pPr>
      <w:pBdr/>
      <w:spacing w:after="0" w:afterAutospacing="0" w:before="0"/>
      <w:ind/>
    </w:pPr>
  </w:style>
  <w:style w:type="paragraph" w:styleId="736">
    <w:name w:val="No Spacing"/>
    <w:basedOn w:val="668"/>
    <w:uiPriority w:val="1"/>
    <w:qFormat/>
    <w:pPr>
      <w:pBdr/>
      <w:spacing w:after="0" w:before="0" w:line="240" w:lineRule="auto"/>
      <w:ind/>
    </w:pPr>
  </w:style>
  <w:style w:type="paragraph" w:styleId="737">
    <w:name w:val="List Paragraph"/>
    <w:basedOn w:val="668"/>
    <w:uiPriority w:val="34"/>
    <w:qFormat/>
    <w:pPr>
      <w:pBdr/>
      <w:spacing w:after="200" w:before="0"/>
      <w:ind w:left="720"/>
      <w:contextualSpacing w:val="true"/>
    </w:pPr>
  </w:style>
  <w:style w:type="numbering" w:styleId="738" w:default="1">
    <w:name w:val="No List"/>
    <w:uiPriority w:val="99"/>
    <w:semiHidden/>
    <w:unhideWhenUsed/>
    <w:qFormat/>
    <w:pPr>
      <w:pBdr/>
      <w:spacing/>
      <w:ind/>
    </w:pPr>
  </w:style>
  <w:style w:type="table" w:styleId="739">
    <w:name w:val="Table Grid"/>
    <w:basedOn w:val="86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Table Grid Light"/>
    <w:basedOn w:val="865"/>
    <w:uiPriority w:val="59"/>
    <w:pPr>
      <w:pBdr/>
      <w:spacing w:after="0" w:line="240" w:lineRule="auto"/>
      <w:ind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865"/>
    <w:uiPriority w:val="59"/>
    <w:pPr>
      <w:pBdr/>
      <w:spacing w:after="0" w:line="240" w:lineRule="auto"/>
      <w:ind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865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1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2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3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4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5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6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27</cp:revision>
  <dcterms:modified xsi:type="dcterms:W3CDTF">2025-12-06T07:47:49Z</dcterms:modified>
</cp:coreProperties>
</file>