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00" w:after="120"/>
        <w:jc w:val="left"/>
        <w:rPr>
          <w:rFonts w:ascii="TimesNewRomanPS-BoldMT" w:hAnsi="TimesNewRomanPS-BoldMT"/>
          <w:b/>
          <w:sz w:val="19"/>
        </w:rPr>
      </w:pPr>
      <w:r>
        <w:rPr>
          <w:rFonts w:ascii="TimesNewRomanPS-BoldMT" w:hAnsi="TimesNewRomanPS-BoldMT"/>
          <w:b/>
          <w:sz w:val="19"/>
        </w:rPr>
      </w:r>
    </w:p>
    <w:p>
      <w:pPr>
        <w:pStyle w:val="Heading3"/>
        <w:spacing w:before="0" w:after="200"/>
        <w:rPr>
          <w:rFonts w:ascii="TimesNewRomanPS-BoldMT" w:hAnsi="TimesNewRomanPS-BoldMT" w:eastAsia="Arial" w:cs="Arial"/>
          <w:sz w:val="20"/>
          <w:szCs w:val="22"/>
        </w:rPr>
      </w:pPr>
      <w:r>
        <w:rPr>
          <w:rStyle w:val="Emphasis"/>
          <w:rFonts w:eastAsia="Arial" w:cs="Arial" w:ascii="TimesNewRomanPS-BoldMT" w:hAnsi="TimesNewRomanPS-BoldMT"/>
          <w:b/>
          <w:bCs/>
          <w:sz w:val="20"/>
          <w:szCs w:val="22"/>
        </w:rPr>
        <w:t>The Children Go to the Lake</w:t>
      </w:r>
    </w:p>
    <w:p>
      <w:pPr>
        <w:pStyle w:val="BodyText"/>
        <w:spacing w:before="0" w:after="200"/>
        <w:rPr>
          <w:rFonts w:ascii="TimesNewRomanPS-BoldMT" w:hAnsi="TimesNewRomanPS-BoldMT"/>
          <w:b/>
          <w:bCs/>
          <w:sz w:val="20"/>
        </w:rPr>
      </w:pPr>
      <w:r>
        <w:rPr>
          <w:rFonts w:ascii="TimesNewRomanPS-BoldMT" w:hAnsi="TimesNewRomanPS-BoldMT"/>
          <w:b/>
          <w:bCs/>
          <w:sz w:val="20"/>
        </w:rPr>
        <w:t>And so the children go to the lake.</w:t>
      </w:r>
    </w:p>
    <w:p>
      <w:pPr>
        <w:pStyle w:val="BodyText"/>
        <w:spacing w:before="0" w:after="200"/>
        <w:rPr>
          <w:rFonts w:ascii="TimesNewRomanPS-BoldMT" w:hAnsi="TimesNewRomanPS-BoldMT"/>
          <w:b/>
          <w:bCs/>
          <w:sz w:val="20"/>
        </w:rPr>
      </w:pPr>
      <w:r>
        <w:rPr>
          <w:rFonts w:ascii="TimesNewRomanPS-BoldMT" w:hAnsi="TimesNewRomanPS-BoldMT"/>
          <w:b/>
          <w:bCs/>
          <w:sz w:val="20"/>
        </w:rPr>
        <w:t>The day is very hot, and Lily is thirsty.</w:t>
      </w:r>
    </w:p>
    <w:p>
      <w:pPr>
        <w:pStyle w:val="BodyText"/>
        <w:spacing w:before="0" w:after="200"/>
        <w:rPr>
          <w:rFonts w:ascii="TimesNewRomanPS-BoldMT" w:hAnsi="TimesNewRomanPS-BoldMT"/>
          <w:b/>
          <w:bCs/>
          <w:sz w:val="20"/>
        </w:rPr>
      </w:pPr>
      <w:r>
        <w:rPr>
          <w:rFonts w:ascii="TimesNewRomanPS-BoldMT" w:hAnsi="TimesNewRomanPS-BoldMT"/>
          <w:b/>
          <w:bCs/>
          <w:sz w:val="20"/>
        </w:rPr>
        <w:t>Lily has her newest iPhone in her hand. She looks at the screen and frowns.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Sam, my phone says I’m here,” Lily says, pointing at the map. “But where is the lake?”</w:t>
      </w:r>
    </w:p>
    <w:p>
      <w:pPr>
        <w:pStyle w:val="BodyText"/>
        <w:spacing w:before="0" w:after="200"/>
        <w:rPr>
          <w:rFonts w:ascii="TimesNewRomanPS-BoldMT" w:hAnsi="TimesNewRomanPS-BoldMT"/>
          <w:b/>
          <w:bCs/>
          <w:sz w:val="20"/>
        </w:rPr>
      </w:pPr>
      <w:r>
        <w:rPr>
          <w:rFonts w:ascii="TimesNewRomanPS-BoldMT" w:hAnsi="TimesNewRomanPS-BoldMT"/>
          <w:b/>
          <w:bCs/>
          <w:sz w:val="20"/>
        </w:rPr>
        <w:t>Sam looks at the phone.</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Let me show you,” he says. “This is Google Maps. See the blue dot? That’s us.”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 don’t see the lake,” Lily says and taps the screen with her finger.</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You must zoom out,” Sam explains. “Use two fingers like this.”</w:t>
      </w:r>
    </w:p>
    <w:p>
      <w:pPr>
        <w:pStyle w:val="BodyText"/>
        <w:spacing w:before="0" w:after="200"/>
        <w:rPr>
          <w:rFonts w:ascii="TimesNewRomanPS-BoldMT" w:hAnsi="TimesNewRomanPS-BoldMT"/>
          <w:b/>
          <w:bCs/>
          <w:sz w:val="20"/>
        </w:rPr>
      </w:pPr>
      <w:r>
        <w:rPr>
          <w:rFonts w:ascii="TimesNewRomanPS-BoldMT" w:hAnsi="TimesNewRomanPS-BoldMT"/>
          <w:b/>
          <w:bCs/>
          <w:sz w:val="20"/>
        </w:rPr>
        <w:t>Lily tries, but the map jumps.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Oh no! I broke it!” she cries.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You didn’t break anything,” Polly laughs. “Look, the lake is right here. It’s only a ten-minute walk, dear.”</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But I’m hot,” Lily says. “And my battery is only twenty percent.”</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 want water,” Lily whispers. “Not apps.”</w:t>
      </w:r>
    </w:p>
    <w:p>
      <w:pPr>
        <w:pStyle w:val="BodyText"/>
        <w:spacing w:before="0" w:after="200"/>
        <w:rPr>
          <w:rFonts w:ascii="TimesNewRomanPS-BoldMT" w:hAnsi="TimesNewRomanPS-BoldMT"/>
          <w:b/>
          <w:bCs/>
          <w:sz w:val="20"/>
        </w:rPr>
      </w:pPr>
      <w:r>
        <w:rPr>
          <w:rFonts w:ascii="TimesNewRomanPS-BoldMT" w:hAnsi="TimesNewRomanPS-BoldMT"/>
          <w:b/>
          <w:bCs/>
          <w:sz w:val="20"/>
        </w:rPr>
        <w:t>She puts the phone away and looks at her brother.</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Sam, is the lake far from here?” Lily asks again.</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No, it’s not far now. What do you want?” Sam asks.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Do not shout at her, Sam. How can you shout at her like this? She is your sister,” Polly says.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 know what to do, Polly. Do not tell me what to do or what not to do, okay?” Sam says angrily.</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I’m hot. I want some water,” his little sister says in a weak voice.</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We have no water. You will drink from the lake. It’s not far,” her brother says.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 don’t want to drink water from the lake. That water is raw. Father says raw water is not good. I don’t like lakes. There are frogs and snakes there. I want to go home. Take me home! I’m hungry. I’m thirsty. Give me some water!” the little girl says, pouting.</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Don’t cry! Be a good girl,” Polly says.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 don’t like little girls. They are all cry-babies,” Hugh says angrily.</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Please, Lily, don’t cry! The lake is not far,” Jim says.</w:t>
      </w:r>
    </w:p>
    <w:p>
      <w:pPr>
        <w:pStyle w:val="BodyText"/>
        <w:spacing w:before="0" w:after="200"/>
        <w:rPr>
          <w:rFonts w:ascii="TimesNewRomanPS-BoldMT" w:hAnsi="TimesNewRomanPS-BoldMT"/>
          <w:b/>
          <w:bCs/>
          <w:sz w:val="20"/>
        </w:rPr>
      </w:pPr>
      <w:r>
        <w:rPr>
          <w:rFonts w:ascii="TimesNewRomanPS-BoldMT" w:hAnsi="TimesNewRomanPS-BoldMT"/>
          <w:b/>
          <w:bCs/>
          <w:sz w:val="20"/>
        </w:rPr>
        <w:t>But Lily does not want to go to the lake.</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Oh, you don’t want to go with us? Then go home alone, you silly girl!” Hugh says.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 won’t go home! Go home yourself! I’ll go to the woods. There are lots of wolves there. They will eat me up. Then my father will cry!” Lily says and begins to cry.</w:t>
      </w:r>
    </w:p>
    <w:p>
      <w:pPr>
        <w:pStyle w:val="BodyText"/>
        <w:spacing w:before="0" w:after="200"/>
        <w:rPr>
          <w:rFonts w:ascii="TimesNewRomanPS-BoldMT" w:hAnsi="TimesNewRomanPS-BoldMT"/>
          <w:b/>
          <w:bCs/>
          <w:sz w:val="20"/>
        </w:rPr>
      </w:pPr>
      <w:r>
        <w:rPr>
          <w:rFonts w:ascii="TimesNewRomanPS-BoldMT" w:hAnsi="TimesNewRomanPS-BoldMT"/>
          <w:b/>
          <w:bCs/>
          <w:sz w:val="20"/>
        </w:rPr>
        <w:t>The boys do not know what to do. They are very angry, but they cannot leave Lily alone.</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What do we do?” Hugh asks.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We must take her home,” Jim says.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Come along!” Sam says angrily.</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It was your idea to take her with us, Polly. It’s your fault!” Sam shouts angrily.</w:t>
      </w:r>
    </w:p>
    <w:p>
      <w:pPr>
        <w:pStyle w:val="BodyText"/>
        <w:spacing w:before="0" w:after="200"/>
        <w:rPr>
          <w:rFonts w:ascii="TimesNewRomanPS-BoldMT" w:hAnsi="TimesNewRomanPS-BoldMT"/>
          <w:b/>
          <w:bCs/>
          <w:sz w:val="20"/>
        </w:rPr>
      </w:pPr>
      <w:r>
        <w:rPr>
          <w:rFonts w:ascii="TimesNewRomanPS-BoldMT" w:hAnsi="TimesNewRomanPS-BoldMT"/>
          <w:b/>
          <w:bCs/>
          <w:sz w:val="20"/>
        </w:rPr>
        <w:t>Polly is angry with little Lily herself.</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Fine! Do what you want,” she says. She takes the phone out of her pocket, calls someone, and goes away, leaving Jim, Sam, Hugh, and Lily.</w:t>
      </w:r>
    </w:p>
    <w:p>
      <w:pPr>
        <w:pStyle w:val="BodyText"/>
        <w:spacing w:before="0" w:after="200"/>
        <w:rPr>
          <w:rFonts w:ascii="TimesNewRomanPS-BoldMT" w:hAnsi="TimesNewRomanPS-BoldMT"/>
          <w:b/>
          <w:bCs/>
          <w:sz w:val="20"/>
        </w:rPr>
      </w:pPr>
      <w:r>
        <w:rPr>
          <w:rFonts w:ascii="TimesNewRomanPS-BoldMT" w:hAnsi="TimesNewRomanPS-BoldMT"/>
          <w:b/>
          <w:bCs/>
          <w:sz w:val="20"/>
        </w:rPr>
        <w:t>And so the children go back home without Polly, who is the oldest of them all. She is 13. Sam is 11. Hugh is 10. Jim is only 4. Lily is 3.</w:t>
      </w:r>
    </w:p>
    <w:p>
      <w:pPr>
        <w:pStyle w:val="BodyText"/>
        <w:spacing w:before="0" w:after="200"/>
        <w:rPr>
          <w:rFonts w:ascii="TimesNewRomanPS-BoldMT" w:hAnsi="TimesNewRomanPS-BoldMT"/>
          <w:b/>
          <w:bCs/>
          <w:sz w:val="20"/>
        </w:rPr>
      </w:pPr>
      <w:r>
        <w:rPr>
          <w:rFonts w:ascii="TimesNewRomanPS-BoldMT" w:hAnsi="TimesNewRomanPS-BoldMT"/>
          <w:b/>
          <w:bCs/>
          <w:sz w:val="20"/>
        </w:rPr>
        <w:t>When they come to their house, they see a little dog at the door.</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Whose dog is it?” Hugh asks.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 don’t know. It’s not our dog,” Sam says.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Does this dog bite?” Lily asks.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Yes, it does. Dogs do not like cry-babies. They always bite them,” Sam says.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It won’t bite me,” Lily says. “I’m not a cry-baby. Little dog, don’t bite me. I’m a good girl. Bite these bad boys!”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Do you think the dog understands you?” Hugh asks.</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Of course it does. You’ll see yourself,” Lily says and tries to open the door.</w:t>
      </w:r>
    </w:p>
    <w:p>
      <w:pPr>
        <w:pStyle w:val="BodyText"/>
        <w:spacing w:before="0" w:after="200"/>
        <w:rPr>
          <w:rFonts w:ascii="TimesNewRomanPS-BoldMT" w:hAnsi="TimesNewRomanPS-BoldMT"/>
          <w:b/>
          <w:bCs/>
          <w:sz w:val="20"/>
        </w:rPr>
      </w:pPr>
      <w:r>
        <w:rPr>
          <w:rFonts w:ascii="TimesNewRomanPS-BoldMT" w:hAnsi="TimesNewRomanPS-BoldMT"/>
          <w:b/>
          <w:bCs/>
          <w:sz w:val="20"/>
        </w:rPr>
        <w:t>At that moment, the dog jumps up and tries to bite Lily’s leg.</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Help, help!” Lily cries. “Oh, Sam, this dog is very silly. It doesn’t understand me!”</w:t>
      </w:r>
    </w:p>
    <w:p>
      <w:pPr>
        <w:pStyle w:val="BodyText"/>
        <w:spacing w:before="0" w:after="200"/>
        <w:rPr>
          <w:rFonts w:ascii="TimesNewRomanPS-BoldMT" w:hAnsi="TimesNewRomanPS-BoldMT"/>
          <w:b/>
          <w:bCs/>
          <w:sz w:val="20"/>
        </w:rPr>
      </w:pPr>
      <w:r>
        <w:rPr>
          <w:rFonts w:ascii="TimesNewRomanPS-BoldMT" w:hAnsi="TimesNewRomanPS-BoldMT"/>
          <w:b/>
          <w:bCs/>
          <w:sz w:val="20"/>
        </w:rPr>
        <w:t>But her big brother Sam, her little friend Jim, and Jim’s new friend Hugh do not hear her. They run away from the dog.</w:t>
      </w:r>
    </w:p>
    <w:p>
      <w:pPr>
        <w:pStyle w:val="BodyText"/>
        <w:spacing w:before="0" w:after="200"/>
        <w:rPr>
          <w:rFonts w:ascii="TimesNewRomanPS-BoldMT" w:hAnsi="TimesNewRomanPS-BoldMT"/>
          <w:b/>
          <w:bCs/>
          <w:sz w:val="20"/>
        </w:rPr>
      </w:pPr>
      <w:r>
        <w:rPr>
          <w:rFonts w:ascii="TimesNewRomanPS-BoldMT" w:hAnsi="TimesNewRomanPS-BoldMT"/>
          <w:b/>
          <w:bCs/>
          <w:sz w:val="20"/>
        </w:rPr>
        <w:t>In a minute, the boys are high up in a tree.</w:t>
      </w:r>
    </w:p>
    <w:p>
      <w:pPr>
        <w:pStyle w:val="BodyText"/>
        <w:spacing w:before="0" w:after="200"/>
        <w:rPr>
          <w:rFonts w:ascii="TimesNewRomanPS-BoldMT" w:hAnsi="TimesNewRomanPS-BoldMT"/>
          <w:b/>
          <w:bCs/>
          <w:sz w:val="20"/>
        </w:rPr>
      </w:pPr>
      <w:r>
        <w:rPr>
          <w:rFonts w:ascii="TimesNewRomanPS-BoldMT" w:hAnsi="TimesNewRomanPS-BoldMT"/>
          <w:b/>
          <w:bCs/>
          <w:sz w:val="20"/>
        </w:rPr>
        <w:t>Now Lily is very angry.</w:t>
      </w:r>
    </w:p>
    <w:p>
      <w:pPr>
        <w:pStyle w:val="BodyText"/>
        <w:spacing w:before="0" w:after="200"/>
        <w:rPr>
          <w:rFonts w:ascii="TimesNewRomanPS-BoldMT" w:hAnsi="TimesNewRomanPS-BoldMT"/>
          <w:b/>
          <w:bCs/>
          <w:sz w:val="20"/>
        </w:rPr>
      </w:pPr>
      <w:r>
        <w:rPr>
          <w:rFonts w:ascii="TimesNewRomanPS-BoldMT" w:hAnsi="TimesNewRomanPS-BoldMT"/>
          <w:b/>
          <w:bCs/>
          <w:sz w:val="20"/>
        </w:rPr>
        <w:t>“</w:t>
      </w:r>
      <w:r>
        <w:rPr>
          <w:rFonts w:ascii="TimesNewRomanPS-BoldMT" w:hAnsi="TimesNewRomanPS-BoldMT"/>
          <w:b/>
          <w:bCs/>
          <w:sz w:val="20"/>
        </w:rPr>
        <w:t>You bad boys!” she cries. “Shame on you! You leave me, a little girl, alone with that angry dog. Shame on you!”</w:t>
      </w:r>
    </w:p>
    <w:p>
      <w:pPr>
        <w:pStyle w:val="BodyText"/>
        <w:spacing w:before="0" w:after="200"/>
        <w:rPr>
          <w:rFonts w:ascii="TimesNewRomanPS-BoldMT" w:hAnsi="TimesNewRomanPS-BoldMT"/>
          <w:b/>
          <w:bCs/>
          <w:sz w:val="20"/>
        </w:rPr>
      </w:pPr>
      <w:r>
        <w:rPr>
          <w:rFonts w:ascii="TimesNewRomanPS-BoldMT" w:hAnsi="TimesNewRomanPS-BoldMT"/>
          <w:b/>
          <w:bCs/>
          <w:sz w:val="20"/>
        </w:rPr>
        <w:t>The dog looks at the girl.</w:t>
      </w:r>
    </w:p>
    <w:p>
      <w:pPr>
        <w:pStyle w:val="BodyText"/>
        <w:spacing w:before="0" w:after="200"/>
        <w:rPr>
          <w:rFonts w:ascii="TimesNewRomanPS-BoldMT" w:hAnsi="TimesNewRomanPS-BoldMT"/>
          <w:b/>
          <w:bCs/>
          <w:sz w:val="20"/>
        </w:rPr>
      </w:pPr>
      <w:r>
        <w:rPr>
          <w:rFonts w:ascii="TimesNewRomanPS-BoldMT" w:hAnsi="TimesNewRomanPS-BoldMT"/>
          <w:b/>
          <w:bCs/>
          <w:sz w:val="20"/>
        </w:rPr>
        <w:t>Now it does not try to bite her.</w:t>
      </w:r>
    </w:p>
    <w:p>
      <w:pPr>
        <w:pStyle w:val="BodyText"/>
        <w:spacing w:before="0" w:after="200"/>
        <w:rPr>
          <w:rFonts w:ascii="TimesNewRomanPS-BoldMT" w:hAnsi="TimesNewRomanPS-BoldMT"/>
          <w:b/>
          <w:bCs/>
          <w:sz w:val="20"/>
        </w:rPr>
      </w:pPr>
      <w:r>
        <w:rPr>
          <w:rFonts w:ascii="TimesNewRomanPS-BoldMT" w:hAnsi="TimesNewRomanPS-BoldMT"/>
          <w:b/>
          <w:bCs/>
          <w:sz w:val="20"/>
        </w:rPr>
        <w:t>It understands her.</w:t>
      </w:r>
    </w:p>
    <w:p>
      <w:pPr>
        <w:pStyle w:val="Heading3"/>
        <w:spacing w:before="0" w:after="200"/>
        <w:rPr>
          <w:rFonts w:ascii="TimesNewRomanPS-BoldMT" w:hAnsi="TimesNewRomanPS-BoldMT" w:eastAsia="Arial" w:cs="Arial"/>
          <w:sz w:val="20"/>
          <w:szCs w:val="22"/>
        </w:rPr>
      </w:pPr>
      <w:r>
        <w:rPr>
          <w:rStyle w:val="Strong"/>
          <w:rFonts w:eastAsia="Arial" w:cs="Arial" w:ascii="TimesNewRomanPS-BoldMT" w:hAnsi="TimesNewRomanPS-BoldMT"/>
          <w:b/>
          <w:bCs/>
          <w:sz w:val="20"/>
          <w:szCs w:val="22"/>
        </w:rPr>
        <w:t>Numbered list with transcription + Ukrainian translation</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thirsty</w:t>
      </w:r>
      <w:r>
        <w:rPr>
          <w:rFonts w:ascii="TimesNewRomanPS-BoldMT" w:hAnsi="TimesNewRomanPS-BoldMT"/>
          <w:b/>
          <w:bCs/>
          <w:sz w:val="20"/>
        </w:rPr>
        <w:t xml:space="preserve"> /ˈθɜːr.sti/ — спраглий</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screen</w:t>
      </w:r>
      <w:r>
        <w:rPr>
          <w:rFonts w:ascii="TimesNewRomanPS-BoldMT" w:hAnsi="TimesNewRomanPS-BoldMT"/>
          <w:b/>
          <w:bCs/>
          <w:sz w:val="20"/>
        </w:rPr>
        <w:t xml:space="preserve"> /skriːn/ — екран</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frown</w:t>
      </w:r>
      <w:r>
        <w:rPr>
          <w:rFonts w:ascii="TimesNewRomanPS-BoldMT" w:hAnsi="TimesNewRomanPS-BoldMT"/>
          <w:b/>
          <w:bCs/>
          <w:sz w:val="20"/>
        </w:rPr>
        <w:t xml:space="preserve"> /fraʊn/ — хмуритися</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map</w:t>
      </w:r>
      <w:r>
        <w:rPr>
          <w:rFonts w:ascii="TimesNewRomanPS-BoldMT" w:hAnsi="TimesNewRomanPS-BoldMT"/>
          <w:b/>
          <w:bCs/>
          <w:sz w:val="20"/>
        </w:rPr>
        <w:t xml:space="preserve"> /mæp/ — мапа</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point</w:t>
      </w:r>
      <w:r>
        <w:rPr>
          <w:rFonts w:ascii="TimesNewRomanPS-BoldMT" w:hAnsi="TimesNewRomanPS-BoldMT"/>
          <w:b/>
          <w:bCs/>
          <w:sz w:val="20"/>
        </w:rPr>
        <w:t xml:space="preserve"> /pɔɪnt/ — показувати</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dot</w:t>
      </w:r>
      <w:r>
        <w:rPr>
          <w:rFonts w:ascii="TimesNewRomanPS-BoldMT" w:hAnsi="TimesNewRomanPS-BoldMT"/>
          <w:b/>
          <w:bCs/>
          <w:sz w:val="20"/>
        </w:rPr>
        <w:t xml:space="preserve"> /dɑːt/ — точка</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tap</w:t>
      </w:r>
      <w:r>
        <w:rPr>
          <w:rFonts w:ascii="TimesNewRomanPS-BoldMT" w:hAnsi="TimesNewRomanPS-BoldMT"/>
          <w:b/>
          <w:bCs/>
          <w:sz w:val="20"/>
        </w:rPr>
        <w:t xml:space="preserve"> /tæp/ — торкатися</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zoom out</w:t>
      </w:r>
      <w:r>
        <w:rPr>
          <w:rFonts w:ascii="TimesNewRomanPS-BoldMT" w:hAnsi="TimesNewRomanPS-BoldMT"/>
          <w:b/>
          <w:bCs/>
          <w:sz w:val="20"/>
        </w:rPr>
        <w:t xml:space="preserve"> /zuːm aʊt/ — зменшувати масштаб</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break (broke)</w:t>
      </w:r>
      <w:r>
        <w:rPr>
          <w:rFonts w:ascii="TimesNewRomanPS-BoldMT" w:hAnsi="TimesNewRomanPS-BoldMT"/>
          <w:b/>
          <w:bCs/>
          <w:sz w:val="20"/>
        </w:rPr>
        <w:t xml:space="preserve"> /breɪk/ — ламати</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minute</w:t>
      </w:r>
      <w:r>
        <w:rPr>
          <w:rFonts w:ascii="TimesNewRomanPS-BoldMT" w:hAnsi="TimesNewRomanPS-BoldMT"/>
          <w:b/>
          <w:bCs/>
          <w:sz w:val="20"/>
        </w:rPr>
        <w:t xml:space="preserve"> /ˈmɪn.ɪt/ — хвилина</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percent</w:t>
      </w:r>
      <w:r>
        <w:rPr>
          <w:rFonts w:ascii="TimesNewRomanPS-BoldMT" w:hAnsi="TimesNewRomanPS-BoldMT"/>
          <w:b/>
          <w:bCs/>
          <w:sz w:val="20"/>
        </w:rPr>
        <w:t xml:space="preserve"> /pərˈsent/ — відсоток</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whisper</w:t>
      </w:r>
      <w:r>
        <w:rPr>
          <w:rFonts w:ascii="TimesNewRomanPS-BoldMT" w:hAnsi="TimesNewRomanPS-BoldMT"/>
          <w:b/>
          <w:bCs/>
          <w:sz w:val="20"/>
        </w:rPr>
        <w:t xml:space="preserve"> /ˈwɪs.pɚ/ — шепотіти</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raw</w:t>
      </w:r>
      <w:r>
        <w:rPr>
          <w:rFonts w:ascii="TimesNewRomanPS-BoldMT" w:hAnsi="TimesNewRomanPS-BoldMT"/>
          <w:b/>
          <w:bCs/>
          <w:sz w:val="20"/>
        </w:rPr>
        <w:t xml:space="preserve"> /rɔː/ — сирий</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snake</w:t>
      </w:r>
      <w:r>
        <w:rPr>
          <w:rFonts w:ascii="TimesNewRomanPS-BoldMT" w:hAnsi="TimesNewRomanPS-BoldMT"/>
          <w:b/>
          <w:bCs/>
          <w:sz w:val="20"/>
        </w:rPr>
        <w:t xml:space="preserve"> /sneɪk/ — змія</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pout</w:t>
      </w:r>
      <w:r>
        <w:rPr>
          <w:rFonts w:ascii="TimesNewRomanPS-BoldMT" w:hAnsi="TimesNewRomanPS-BoldMT"/>
          <w:b/>
          <w:bCs/>
          <w:sz w:val="20"/>
        </w:rPr>
        <w:t xml:space="preserve"> /paʊt/ — надувати губи</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cry-baby</w:t>
      </w:r>
      <w:r>
        <w:rPr>
          <w:rFonts w:ascii="TimesNewRomanPS-BoldMT" w:hAnsi="TimesNewRomanPS-BoldMT"/>
          <w:b/>
          <w:bCs/>
          <w:sz w:val="20"/>
        </w:rPr>
        <w:t xml:space="preserve"> /ˈkraɪˌbeɪ.bi/ — плакса</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woods</w:t>
      </w:r>
      <w:r>
        <w:rPr>
          <w:rFonts w:ascii="TimesNewRomanPS-BoldMT" w:hAnsi="TimesNewRomanPS-BoldMT"/>
          <w:b/>
          <w:bCs/>
          <w:sz w:val="20"/>
        </w:rPr>
        <w:t xml:space="preserve"> /wʊdz/ — ліс</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fault</w:t>
      </w:r>
      <w:r>
        <w:rPr>
          <w:rFonts w:ascii="TimesNewRomanPS-BoldMT" w:hAnsi="TimesNewRomanPS-BoldMT"/>
          <w:b/>
          <w:bCs/>
          <w:sz w:val="20"/>
        </w:rPr>
        <w:t xml:space="preserve"> /fɔːlt/ — вина</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door</w:t>
      </w:r>
      <w:r>
        <w:rPr>
          <w:rFonts w:ascii="TimesNewRomanPS-BoldMT" w:hAnsi="TimesNewRomanPS-BoldMT"/>
          <w:b/>
          <w:bCs/>
          <w:sz w:val="20"/>
        </w:rPr>
        <w:t xml:space="preserve"> /dɔːr/ — двері</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bite</w:t>
      </w:r>
      <w:r>
        <w:rPr>
          <w:rFonts w:ascii="TimesNewRomanPS-BoldMT" w:hAnsi="TimesNewRomanPS-BoldMT"/>
          <w:b/>
          <w:bCs/>
          <w:sz w:val="20"/>
        </w:rPr>
        <w:t xml:space="preserve"> /baɪt/ — кусати</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understand</w:t>
      </w:r>
      <w:r>
        <w:rPr>
          <w:rFonts w:ascii="TimesNewRomanPS-BoldMT" w:hAnsi="TimesNewRomanPS-BoldMT"/>
          <w:b/>
          <w:bCs/>
          <w:sz w:val="20"/>
        </w:rPr>
        <w:t xml:space="preserve"> /ˌʌn.dɚˈstænd/ — розуміти</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moment</w:t>
      </w:r>
      <w:r>
        <w:rPr>
          <w:rFonts w:ascii="TimesNewRomanPS-BoldMT" w:hAnsi="TimesNewRomanPS-BoldMT"/>
          <w:b/>
          <w:bCs/>
          <w:sz w:val="20"/>
        </w:rPr>
        <w:t xml:space="preserve"> /ˈmoʊ.mənt/ — мить</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leg</w:t>
      </w:r>
      <w:r>
        <w:rPr>
          <w:rFonts w:ascii="TimesNewRomanPS-BoldMT" w:hAnsi="TimesNewRomanPS-BoldMT"/>
          <w:b/>
          <w:bCs/>
          <w:sz w:val="20"/>
        </w:rPr>
        <w:t xml:space="preserve"> /leɡ/ — нога</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run away</w:t>
      </w:r>
      <w:r>
        <w:rPr>
          <w:rFonts w:ascii="TimesNewRomanPS-BoldMT" w:hAnsi="TimesNewRomanPS-BoldMT"/>
          <w:b/>
          <w:bCs/>
          <w:sz w:val="20"/>
        </w:rPr>
        <w:t xml:space="preserve"> /rʌn əˈweɪ/ — тікати</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tree</w:t>
      </w:r>
      <w:r>
        <w:rPr>
          <w:rFonts w:ascii="TimesNewRomanPS-BoldMT" w:hAnsi="TimesNewRomanPS-BoldMT"/>
          <w:b/>
          <w:bCs/>
          <w:sz w:val="20"/>
        </w:rPr>
        <w:t xml:space="preserve"> /triː/ — дерево</w:t>
      </w:r>
    </w:p>
    <w:p>
      <w:pPr>
        <w:pStyle w:val="BodyText"/>
        <w:numPr>
          <w:ilvl w:val="0"/>
          <w:numId w:val="1"/>
        </w:numPr>
        <w:tabs>
          <w:tab w:val="clear" w:pos="708"/>
          <w:tab w:val="left" w:pos="0" w:leader="none"/>
        </w:tabs>
        <w:spacing w:before="0" w:after="200"/>
        <w:ind w:hanging="283" w:left="709"/>
        <w:rPr>
          <w:rFonts w:ascii="TimesNewRomanPS-BoldMT" w:hAnsi="TimesNewRomanPS-BoldMT"/>
          <w:b/>
          <w:bCs/>
          <w:sz w:val="20"/>
        </w:rPr>
      </w:pPr>
      <w:r>
        <w:rPr>
          <w:rStyle w:val="Strong"/>
          <w:rFonts w:ascii="TimesNewRomanPS-BoldMT" w:hAnsi="TimesNewRomanPS-BoldMT"/>
          <w:sz w:val="20"/>
        </w:rPr>
        <w:t>shame</w:t>
      </w:r>
      <w:r>
        <w:rPr>
          <w:rFonts w:ascii="TimesNewRomanPS-BoldMT" w:hAnsi="TimesNewRomanPS-BoldMT"/>
          <w:b/>
          <w:bCs/>
          <w:sz w:val="20"/>
        </w:rPr>
        <w:t xml:space="preserve"> /ʃeɪm/ — сором</w:t>
      </w:r>
    </w:p>
    <w:p>
      <w:pPr>
        <w:pStyle w:val="BodyText"/>
        <w:spacing w:before="0" w:after="200"/>
        <w:rPr>
          <w:rFonts w:ascii="TimesNewRomanPS-BoldMT" w:hAnsi="TimesNewRomanPS-BoldMT" w:eastAsia="Arial" w:cs="Arial"/>
          <w:sz w:val="20"/>
          <w:szCs w:val="22"/>
        </w:rPr>
      </w:pPr>
      <w:r>
        <w:rPr>
          <w:rFonts w:ascii="TimesNewRomanPS-BoldMT" w:hAnsi="TimesNewRomanPS-BoldMT"/>
          <w:b/>
          <w:sz w:val="19"/>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TimesNewRomanPS-BoldM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2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qFormat="1"/>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2">
    <w:name w:val="heading 2"/>
    <w:basedOn w:val="Heading"/>
    <w:next w:val="BodyText"/>
    <w:qFormat/>
    <w:pPr>
      <w:spacing w:before="200" w:after="120"/>
      <w:outlineLvl w:val="1"/>
    </w:pPr>
    <w:rPr>
      <w:rFonts w:ascii="Liberation Serif" w:hAnsi="Liberation Serif" w:eastAsia="Segoe UI" w:cs="Tahoma"/>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TotalTime>
  <Application>LibreOffice/25.8.4.2$Linux_X86_64 LibreOffice_project/0366609b1de41a39e1896ae41e33c673f2a73802</Application>
  <AppVersion>15.0000</AppVersion>
  <Pages>4</Pages>
  <Words>835</Words>
  <Characters>3580</Characters>
  <CharactersWithSpaces>4335</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2026-01-15T12:30:02Z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