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2082512617"/>
        <w:docPartObj>
          <w:docPartGallery w:val="Cover Pages"/>
          <w:docPartUnique/>
        </w:docPartObj>
      </w:sdtPr>
      <w:sdtEndPr>
        <w:rPr>
          <w:b/>
        </w:rPr>
      </w:sdtEndPr>
      <w:sdtContent>
        <w:p w14:paraId="77CA0A06" w14:textId="19315163" w:rsidR="004D09A7" w:rsidRDefault="006C2EC2" w:rsidP="00580894">
          <w:pPr>
            <w:spacing w:line="360" w:lineRule="auto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510B55A2" wp14:editId="0425A335">
                    <wp:simplePos x="0" y="0"/>
                    <wp:positionH relativeFrom="margin">
                      <wp:align>right</wp:align>
                    </wp:positionH>
                    <wp:positionV relativeFrom="margin">
                      <wp:posOffset>-160935</wp:posOffset>
                    </wp:positionV>
                    <wp:extent cx="594360" cy="987552"/>
                    <wp:effectExtent l="0" t="0" r="0" b="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205707284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0788ECE2" w14:textId="1775ED50" w:rsidR="004D09A7" w:rsidRDefault="00B11AE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2018-2019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510B55A2" id="Rectangle 132" o:spid="_x0000_s1026" style="position:absolute;left:0;text-align:left;margin-left:-4.4pt;margin-top:-12.65pt;width:46.8pt;height:77.75pt;z-index:251658240;visibility:visible;mso-wrap-style:square;mso-width-percent:76;mso-height-percent:98;mso-wrap-distance-left:9pt;mso-wrap-distance-top:0;mso-wrap-distance-right:9pt;mso-wrap-distance-bottom:0;mso-position-horizontal:right;mso-position-horizontal-relative:margin;mso-position-vertical:absolute;mso-position-vertical-relative:margin;mso-width-percent:76;mso-height-percent:9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205707284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0788ECE2" w14:textId="1775ED50" w:rsidR="004D09A7" w:rsidRDefault="00B11AE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2018-2019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margin"/>
                  </v:rect>
                </w:pict>
              </mc:Fallback>
            </mc:AlternateContent>
          </w:r>
        </w:p>
        <w:p w14:paraId="0895F228" w14:textId="4D3B1197" w:rsidR="004D09A7" w:rsidRDefault="00D90517" w:rsidP="00580894">
          <w:pPr>
            <w:spacing w:after="160" w:line="360" w:lineRule="auto"/>
            <w:rPr>
              <w:b/>
            </w:rPr>
          </w:pPr>
          <w:r>
            <w:rPr>
              <w:noProof/>
            </w:rPr>
            <w:drawing>
              <wp:anchor distT="0" distB="0" distL="114300" distR="114300" simplePos="0" relativeHeight="251658244" behindDoc="1" locked="0" layoutInCell="1" allowOverlap="1" wp14:anchorId="575F4BDB" wp14:editId="10C7BCFC">
                <wp:simplePos x="0" y="0"/>
                <wp:positionH relativeFrom="column">
                  <wp:posOffset>-146685</wp:posOffset>
                </wp:positionH>
                <wp:positionV relativeFrom="paragraph">
                  <wp:posOffset>1156970</wp:posOffset>
                </wp:positionV>
                <wp:extent cx="5400040" cy="2641600"/>
                <wp:effectExtent l="0" t="0" r="0" b="6350"/>
                <wp:wrapNone/>
                <wp:docPr id="5" name="Picture 5" descr="Image result for lecciones aprendida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mage result for lecciones aprendida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40" cy="264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8B226B">
            <w:rPr>
              <w:noProof/>
            </w:rPr>
            <w:drawing>
              <wp:anchor distT="0" distB="0" distL="114300" distR="114300" simplePos="0" relativeHeight="251658242" behindDoc="0" locked="0" layoutInCell="1" allowOverlap="1" wp14:anchorId="2785A7F3" wp14:editId="67F8DFDB">
                <wp:simplePos x="0" y="0"/>
                <wp:positionH relativeFrom="page">
                  <wp:align>left</wp:align>
                </wp:positionH>
                <wp:positionV relativeFrom="paragraph">
                  <wp:posOffset>7143429</wp:posOffset>
                </wp:positionV>
                <wp:extent cx="7672816" cy="2422567"/>
                <wp:effectExtent l="0" t="0" r="4445" b="0"/>
                <wp:wrapNone/>
                <wp:docPr id="11" name="Picture 11" descr="Image result for tic bann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Image result for tic banne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72816" cy="24225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D09A7"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58241" behindDoc="0" locked="0" layoutInCell="1" allowOverlap="1" wp14:anchorId="29FFC3FE" wp14:editId="1E475F63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441A613" w14:textId="09488754" w:rsidR="004D09A7" w:rsidRPr="00B11AE3" w:rsidRDefault="00FD6DA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  <w:lang w:val="es-ES"/>
                                    </w:rPr>
                                    <w:alias w:val="Title"/>
                                    <w:tag w:val=""/>
                                    <w:id w:val="103632120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31639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  <w:lang w:val="es-ES"/>
                                      </w:rPr>
                                      <w:t>Gestión de la información y del conocimiento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  <w:lang w:val="es-ES"/>
                                  </w:rPr>
                                  <w:alias w:val="Subtitle"/>
                                  <w:tag w:val=""/>
                                  <w:id w:val="2087803978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58CFFD7" w14:textId="5E9375A8" w:rsidR="004D09A7" w:rsidRPr="00B11AE3" w:rsidRDefault="005744DF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  <w:lang w:val="es-ES"/>
                                      </w:rPr>
                                      <w:t>A</w:t>
                                    </w:r>
                                    <w:r w:rsidR="001766E3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  <w:lang w:val="es-ES"/>
                                      </w:rPr>
                                      <w:t>EC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  <w:lang w:val="es-ES"/>
                                      </w:rPr>
                                      <w:t xml:space="preserve"> </w:t>
                                    </w:r>
                                    <w:r w:rsidR="00D90517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  <w:lang w:val="es-ES"/>
                                      </w:rPr>
                                      <w:t>3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  <w:lang w:val="es-ES"/>
                                      </w:rPr>
                                      <w:t>:</w:t>
                                    </w:r>
                                    <w:r w:rsidR="001766E3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  <w:lang w:val="es-ES"/>
                                      </w:rPr>
                                      <w:t xml:space="preserve"> </w:t>
                                    </w:r>
                                    <w:r w:rsidR="00D90517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  <w:lang w:val="es-ES"/>
                                      </w:rPr>
                                      <w:t>Lecciones aprendidas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  <w:lang w:val="es-ES"/>
                                  </w:rPr>
                                  <w:alias w:val="Author"/>
                                  <w:tag w:val=""/>
                                  <w:id w:val="-451561110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D3FCC40" w14:textId="1950C391" w:rsidR="004D09A7" w:rsidRPr="00B11AE3" w:rsidRDefault="004D09A7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  <w:lang w:val="es-ES"/>
                                      </w:rPr>
                                    </w:pPr>
                                    <w:r w:rsidRPr="00B11AE3"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  <w:lang w:val="es-ES"/>
                                      </w:rPr>
                                      <w:t xml:space="preserve">Alexander </w:t>
                                    </w:r>
                                    <w:r w:rsidR="00B11AE3" w:rsidRPr="00B11AE3"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  <w:lang w:val="es-ES"/>
                                      </w:rPr>
                                      <w:t xml:space="preserve">Sebastian </w:t>
                                    </w:r>
                                    <w:r w:rsidRPr="00B11AE3"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  <w:lang w:val="es-ES"/>
                                      </w:rPr>
                                      <w:t>Kalis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29FFC3F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7" type="#_x0000_t202" style="position:absolute;left:0;text-align:left;margin-left:0;margin-top:0;width:369pt;height:529.2pt;z-index:251658241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" filled="f" stroked="f" strokeweight=".5pt">
                    <v:textbox style="mso-fit-shape-to-text:t" inset="0,0,0,0">
                      <w:txbxContent>
                        <w:p w14:paraId="3441A613" w14:textId="09488754" w:rsidR="004D09A7" w:rsidRPr="00B11AE3" w:rsidRDefault="00FD6DA0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  <w:lang w:val="es-ES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  <w:lang w:val="es-ES"/>
                              </w:rPr>
                              <w:alias w:val="Title"/>
                              <w:tag w:val=""/>
                              <w:id w:val="103632120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131639">
                                <w:rPr>
                                  <w:color w:val="4472C4" w:themeColor="accent1"/>
                                  <w:sz w:val="72"/>
                                  <w:szCs w:val="72"/>
                                  <w:lang w:val="es-ES"/>
                                </w:rPr>
                                <w:t>Gestión de la información y del conocimiento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  <w:lang w:val="es-ES"/>
                            </w:rPr>
                            <w:alias w:val="Subtitle"/>
                            <w:tag w:val=""/>
                            <w:id w:val="2087803978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558CFFD7" w14:textId="5E9375A8" w:rsidR="004D09A7" w:rsidRPr="00B11AE3" w:rsidRDefault="005744DF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  <w:lang w:val="es-ES"/>
                                </w:rPr>
                                <w:t>A</w:t>
                              </w:r>
                              <w:r w:rsidR="001766E3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  <w:lang w:val="es-ES"/>
                                </w:rPr>
                                <w:t>EC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  <w:lang w:val="es-ES"/>
                                </w:rPr>
                                <w:t xml:space="preserve"> </w:t>
                              </w:r>
                              <w:r w:rsidR="00D90517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  <w:lang w:val="es-ES"/>
                                </w:rPr>
                                <w:t>3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  <w:lang w:val="es-ES"/>
                                </w:rPr>
                                <w:t>:</w:t>
                              </w:r>
                              <w:r w:rsidR="001766E3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  <w:lang w:val="es-ES"/>
                                </w:rPr>
                                <w:t xml:space="preserve"> </w:t>
                              </w:r>
                              <w:r w:rsidR="00D90517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  <w:lang w:val="es-ES"/>
                                </w:rPr>
                                <w:t>Lecciones aprendidas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  <w:lang w:val="es-ES"/>
                            </w:rPr>
                            <w:alias w:val="Author"/>
                            <w:tag w:val=""/>
                            <w:id w:val="-451561110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1D3FCC40" w14:textId="1950C391" w:rsidR="004D09A7" w:rsidRPr="00B11AE3" w:rsidRDefault="004D09A7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  <w:lang w:val="es-ES"/>
                                </w:rPr>
                              </w:pPr>
                              <w:r w:rsidRPr="00B11AE3"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  <w:lang w:val="es-ES"/>
                                </w:rPr>
                                <w:t xml:space="preserve">Alexander </w:t>
                              </w:r>
                              <w:r w:rsidR="00B11AE3" w:rsidRPr="00B11AE3"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  <w:lang w:val="es-ES"/>
                                </w:rPr>
                                <w:t xml:space="preserve">Sebastian </w:t>
                              </w:r>
                              <w:r w:rsidRPr="00B11AE3"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  <w:lang w:val="es-ES"/>
                                </w:rPr>
                                <w:t>Kalis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4D09A7">
            <w:rPr>
              <w:b/>
            </w:rPr>
            <w:br w:type="page"/>
          </w:r>
        </w:p>
      </w:sdtContent>
    </w:sdt>
    <w:sdt>
      <w:sdtPr>
        <w:rPr>
          <w:rFonts w:ascii="Palatino Linotype" w:eastAsiaTheme="minorHAnsi" w:hAnsi="Palatino Linotype" w:cstheme="minorBidi"/>
          <w:color w:val="auto"/>
          <w:sz w:val="20"/>
          <w:szCs w:val="22"/>
          <w:lang w:val="es-ES"/>
        </w:rPr>
        <w:id w:val="63005579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61CCD06" w14:textId="667C3F6D" w:rsidR="004A6934" w:rsidRDefault="004B617B" w:rsidP="00580894">
          <w:pPr>
            <w:pStyle w:val="TOCHeading"/>
            <w:spacing w:line="360" w:lineRule="auto"/>
          </w:pPr>
          <w:proofErr w:type="spellStart"/>
          <w:r>
            <w:t>Contenidos</w:t>
          </w:r>
          <w:proofErr w:type="spellEnd"/>
        </w:p>
        <w:p w14:paraId="6DEAB58A" w14:textId="5B2B8990" w:rsidR="00B26325" w:rsidRDefault="004A6934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531978459" w:history="1">
            <w:r w:rsidR="00B26325" w:rsidRPr="002C1400">
              <w:rPr>
                <w:rStyle w:val="Hyperlink"/>
                <w:noProof/>
                <w:lang w:eastAsia="es-ES"/>
              </w:rPr>
              <w:t>1. Introducción</w:t>
            </w:r>
            <w:r w:rsidR="00B26325">
              <w:rPr>
                <w:noProof/>
                <w:webHidden/>
              </w:rPr>
              <w:tab/>
            </w:r>
            <w:r w:rsidR="00B26325">
              <w:rPr>
                <w:noProof/>
                <w:webHidden/>
              </w:rPr>
              <w:fldChar w:fldCharType="begin"/>
            </w:r>
            <w:r w:rsidR="00B26325">
              <w:rPr>
                <w:noProof/>
                <w:webHidden/>
              </w:rPr>
              <w:instrText xml:space="preserve"> PAGEREF _Toc531978459 \h </w:instrText>
            </w:r>
            <w:r w:rsidR="00B26325">
              <w:rPr>
                <w:noProof/>
                <w:webHidden/>
              </w:rPr>
            </w:r>
            <w:r w:rsidR="00B26325">
              <w:rPr>
                <w:noProof/>
                <w:webHidden/>
              </w:rPr>
              <w:fldChar w:fldCharType="separate"/>
            </w:r>
            <w:r w:rsidR="00FD6DA0">
              <w:rPr>
                <w:noProof/>
                <w:webHidden/>
              </w:rPr>
              <w:t>2</w:t>
            </w:r>
            <w:r w:rsidR="00B26325">
              <w:rPr>
                <w:noProof/>
                <w:webHidden/>
              </w:rPr>
              <w:fldChar w:fldCharType="end"/>
            </w:r>
          </w:hyperlink>
        </w:p>
        <w:p w14:paraId="6043691D" w14:textId="1A6B7625" w:rsidR="00B26325" w:rsidRDefault="00B26325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531978460" w:history="1">
            <w:r w:rsidRPr="002C1400">
              <w:rPr>
                <w:rStyle w:val="Hyperlink"/>
                <w:noProof/>
                <w:lang w:eastAsia="es-ES"/>
              </w:rPr>
              <w:t>2. Lección aprendida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_Toc531978460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6DA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20EC2" w14:textId="5C741F89" w:rsidR="004A6934" w:rsidRDefault="004A6934" w:rsidP="00580894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0FC3DA4" w14:textId="77777777" w:rsidR="004A6934" w:rsidRDefault="004A6934" w:rsidP="00580894">
      <w:pPr>
        <w:spacing w:after="160" w:line="360" w:lineRule="auto"/>
        <w:rPr>
          <w:rFonts w:ascii="Segoe UI" w:eastAsia="Times New Roman" w:hAnsi="Segoe UI" w:cs="Segoe UI"/>
          <w:color w:val="373A3C"/>
          <w:sz w:val="36"/>
          <w:szCs w:val="36"/>
          <w:lang w:eastAsia="es-ES"/>
        </w:rPr>
      </w:pPr>
      <w:r>
        <w:rPr>
          <w:rFonts w:ascii="Segoe UI" w:eastAsia="Times New Roman" w:hAnsi="Segoe UI" w:cs="Segoe UI"/>
          <w:color w:val="373A3C"/>
          <w:sz w:val="36"/>
          <w:szCs w:val="36"/>
          <w:lang w:eastAsia="es-ES"/>
        </w:rPr>
        <w:br w:type="page"/>
      </w:r>
      <w:bookmarkStart w:id="0" w:name="_GoBack"/>
      <w:bookmarkEnd w:id="0"/>
    </w:p>
    <w:p w14:paraId="66F6BF34" w14:textId="391DEFCF" w:rsidR="005C3B6C" w:rsidRDefault="005C3B6C" w:rsidP="00580894">
      <w:pPr>
        <w:pStyle w:val="Title"/>
        <w:spacing w:line="360" w:lineRule="auto"/>
        <w:rPr>
          <w:rFonts w:eastAsia="Times New Roman"/>
          <w:lang w:eastAsia="es-ES"/>
        </w:rPr>
      </w:pPr>
      <w:r w:rsidRPr="005C3B6C">
        <w:rPr>
          <w:rFonts w:eastAsia="Times New Roman"/>
          <w:lang w:eastAsia="es-ES"/>
        </w:rPr>
        <w:lastRenderedPageBreak/>
        <w:t xml:space="preserve">Actividad </w:t>
      </w:r>
      <w:r w:rsidR="00190ACB">
        <w:rPr>
          <w:rFonts w:eastAsia="Times New Roman"/>
          <w:lang w:eastAsia="es-ES"/>
        </w:rPr>
        <w:t>2</w:t>
      </w:r>
      <w:r w:rsidR="004314BB" w:rsidRPr="005C3B6C">
        <w:rPr>
          <w:rFonts w:eastAsia="Times New Roman"/>
          <w:lang w:eastAsia="es-ES"/>
        </w:rPr>
        <w:t>. (</w:t>
      </w:r>
      <w:r w:rsidRPr="005C3B6C">
        <w:rPr>
          <w:rFonts w:eastAsia="Times New Roman"/>
          <w:lang w:eastAsia="es-ES"/>
        </w:rPr>
        <w:t>A</w:t>
      </w:r>
      <w:r w:rsidR="004A6934">
        <w:rPr>
          <w:rFonts w:eastAsia="Times New Roman"/>
          <w:lang w:eastAsia="es-ES"/>
        </w:rPr>
        <w:t>EC</w:t>
      </w:r>
      <w:r w:rsidR="005501AC">
        <w:rPr>
          <w:rFonts w:eastAsia="Times New Roman"/>
          <w:lang w:eastAsia="es-ES"/>
        </w:rPr>
        <w:t>3</w:t>
      </w:r>
      <w:r w:rsidRPr="005C3B6C">
        <w:rPr>
          <w:rFonts w:eastAsia="Times New Roman"/>
          <w:lang w:eastAsia="es-ES"/>
        </w:rPr>
        <w:t xml:space="preserve">) </w:t>
      </w:r>
      <w:r w:rsidR="005501AC">
        <w:rPr>
          <w:rFonts w:eastAsia="Times New Roman"/>
          <w:lang w:eastAsia="es-ES"/>
        </w:rPr>
        <w:t>Lecciones aprendidas</w:t>
      </w:r>
    </w:p>
    <w:p w14:paraId="1FDF066B" w14:textId="52B28B88" w:rsidR="0076567B" w:rsidRDefault="00722043" w:rsidP="00580894">
      <w:pPr>
        <w:pStyle w:val="Heading1"/>
        <w:spacing w:line="360" w:lineRule="auto"/>
        <w:rPr>
          <w:lang w:eastAsia="es-ES"/>
        </w:rPr>
      </w:pPr>
      <w:bookmarkStart w:id="1" w:name="_Toc531978459"/>
      <w:r>
        <w:rPr>
          <w:lang w:eastAsia="es-ES"/>
        </w:rPr>
        <w:t xml:space="preserve">1. </w:t>
      </w:r>
      <w:r w:rsidR="005E6CAA">
        <w:rPr>
          <w:lang w:eastAsia="es-ES"/>
        </w:rPr>
        <w:t>Introducción</w:t>
      </w:r>
      <w:bookmarkEnd w:id="1"/>
    </w:p>
    <w:p w14:paraId="567A3751" w14:textId="77777777" w:rsidR="00B540BC" w:rsidRPr="00B540BC" w:rsidRDefault="00B540BC" w:rsidP="00580894">
      <w:pPr>
        <w:spacing w:line="360" w:lineRule="auto"/>
        <w:rPr>
          <w:lang w:eastAsia="es-ES"/>
        </w:rPr>
      </w:pPr>
    </w:p>
    <w:p w14:paraId="572995C8" w14:textId="183E2F43" w:rsidR="005E6CAA" w:rsidRDefault="00F62676" w:rsidP="00580894">
      <w:pPr>
        <w:spacing w:line="360" w:lineRule="auto"/>
        <w:rPr>
          <w:lang w:eastAsia="es-ES"/>
        </w:rPr>
      </w:pPr>
      <w:r>
        <w:rPr>
          <w:lang w:eastAsia="es-ES"/>
        </w:rPr>
        <w:t>El objetivo de la siguiente actividad es</w:t>
      </w:r>
      <w:r w:rsidR="002863E4">
        <w:rPr>
          <w:lang w:eastAsia="es-ES"/>
        </w:rPr>
        <w:t xml:space="preserve"> </w:t>
      </w:r>
      <w:r w:rsidR="00DB1D94">
        <w:rPr>
          <w:lang w:eastAsia="es-ES"/>
        </w:rPr>
        <w:t>el de plantear y desarrollar una lección aprendida</w:t>
      </w:r>
      <w:r w:rsidR="00823A05">
        <w:rPr>
          <w:lang w:eastAsia="es-ES"/>
        </w:rPr>
        <w:t>.</w:t>
      </w:r>
    </w:p>
    <w:p w14:paraId="38256F99" w14:textId="5B502B4C" w:rsidR="00B540BC" w:rsidRDefault="00B540BC" w:rsidP="00580894">
      <w:pPr>
        <w:spacing w:line="360" w:lineRule="auto"/>
        <w:rPr>
          <w:lang w:eastAsia="es-ES"/>
        </w:rPr>
      </w:pPr>
    </w:p>
    <w:p w14:paraId="2D99D8DA" w14:textId="5BB51DCF" w:rsidR="00910EEA" w:rsidRDefault="00910EEA" w:rsidP="00580894">
      <w:pPr>
        <w:spacing w:line="360" w:lineRule="auto"/>
        <w:rPr>
          <w:lang w:eastAsia="es-ES"/>
        </w:rPr>
      </w:pPr>
      <w:r>
        <w:rPr>
          <w:lang w:eastAsia="es-ES"/>
        </w:rPr>
        <w:t xml:space="preserve">Como base para el desarrollo de la actividad, el alumno proporcionará </w:t>
      </w:r>
      <w:r w:rsidR="007D78C2">
        <w:rPr>
          <w:lang w:eastAsia="es-ES"/>
        </w:rPr>
        <w:t xml:space="preserve">como ejemplo </w:t>
      </w:r>
      <w:r w:rsidR="00273496">
        <w:rPr>
          <w:lang w:eastAsia="es-ES"/>
        </w:rPr>
        <w:t>el caso práctica de la empresa en la que trabaja:</w:t>
      </w:r>
    </w:p>
    <w:p w14:paraId="4E45699C" w14:textId="57F17696" w:rsidR="00273496" w:rsidRDefault="00273496" w:rsidP="00580894">
      <w:pPr>
        <w:spacing w:line="360" w:lineRule="auto"/>
        <w:rPr>
          <w:lang w:eastAsia="es-ES"/>
        </w:rPr>
      </w:pPr>
    </w:p>
    <w:p w14:paraId="655F4E6D" w14:textId="6DAEA984" w:rsidR="00AC2B05" w:rsidRDefault="00B23E9C" w:rsidP="00580894">
      <w:pPr>
        <w:spacing w:line="360" w:lineRule="auto"/>
        <w:rPr>
          <w:lang w:eastAsia="es-ES"/>
        </w:rPr>
      </w:pPr>
      <w:r w:rsidRPr="008F610E">
        <w:rPr>
          <w:lang w:eastAsia="es-ES"/>
        </w:rPr>
        <w:t xml:space="preserve">KUKA Robotics </w:t>
      </w:r>
      <w:r w:rsidR="008F610E" w:rsidRPr="008F610E">
        <w:rPr>
          <w:lang w:eastAsia="es-ES"/>
        </w:rPr>
        <w:t>dispone a la v</w:t>
      </w:r>
      <w:r w:rsidR="008F610E">
        <w:rPr>
          <w:lang w:eastAsia="es-ES"/>
        </w:rPr>
        <w:t xml:space="preserve">enta de un amplio abanico de robots industriales, servicios de instalación de automatización industrial y </w:t>
      </w:r>
      <w:r w:rsidR="00D6056E">
        <w:rPr>
          <w:lang w:eastAsia="es-ES"/>
        </w:rPr>
        <w:t>servicio postventa.</w:t>
      </w:r>
      <w:r w:rsidR="00863A8B">
        <w:rPr>
          <w:lang w:eastAsia="es-ES"/>
        </w:rPr>
        <w:t xml:space="preserve"> L</w:t>
      </w:r>
      <w:r w:rsidR="001B7C6B">
        <w:rPr>
          <w:lang w:eastAsia="es-ES"/>
        </w:rPr>
        <w:t>os robots son fabricados “a mano”</w:t>
      </w:r>
      <w:r w:rsidR="00BC2FE5">
        <w:rPr>
          <w:lang w:eastAsia="es-ES"/>
        </w:rPr>
        <w:t xml:space="preserve"> </w:t>
      </w:r>
      <w:r w:rsidR="009E1AB2">
        <w:rPr>
          <w:lang w:eastAsia="es-ES"/>
        </w:rPr>
        <w:t>en Alemania</w:t>
      </w:r>
      <w:r w:rsidR="0083673B">
        <w:rPr>
          <w:lang w:eastAsia="es-ES"/>
        </w:rPr>
        <w:t>, cosa que supone un considerable incremento al coste del producto</w:t>
      </w:r>
      <w:r w:rsidR="0079586B">
        <w:rPr>
          <w:lang w:eastAsia="es-ES"/>
        </w:rPr>
        <w:t xml:space="preserve">. </w:t>
      </w:r>
      <w:r w:rsidR="002D213B">
        <w:rPr>
          <w:lang w:eastAsia="es-ES"/>
        </w:rPr>
        <w:t>Como contrapartida, el control de calidad</w:t>
      </w:r>
      <w:r w:rsidR="0083673B">
        <w:rPr>
          <w:lang w:eastAsia="es-ES"/>
        </w:rPr>
        <w:t xml:space="preserve">, </w:t>
      </w:r>
      <w:r w:rsidR="002D213B">
        <w:rPr>
          <w:lang w:eastAsia="es-ES"/>
        </w:rPr>
        <w:t>servicio postventa</w:t>
      </w:r>
      <w:r w:rsidR="0083673B">
        <w:rPr>
          <w:lang w:eastAsia="es-ES"/>
        </w:rPr>
        <w:t xml:space="preserve"> y el valor añadido de la marca</w:t>
      </w:r>
      <w:r w:rsidR="002D213B">
        <w:rPr>
          <w:lang w:eastAsia="es-ES"/>
        </w:rPr>
        <w:t xml:space="preserve"> son de máxima categoría, lo que hace que los clientes decidan pagar ese “extra premium”</w:t>
      </w:r>
      <w:r w:rsidR="00EF6108">
        <w:rPr>
          <w:lang w:eastAsia="es-ES"/>
        </w:rPr>
        <w:t>.</w:t>
      </w:r>
      <w:r w:rsidR="00DD51D9">
        <w:rPr>
          <w:lang w:eastAsia="es-ES"/>
        </w:rPr>
        <w:t xml:space="preserve"> Durante los últimos años</w:t>
      </w:r>
      <w:r w:rsidR="00411564">
        <w:rPr>
          <w:lang w:eastAsia="es-ES"/>
        </w:rPr>
        <w:t>,</w:t>
      </w:r>
      <w:r w:rsidR="00DD51D9">
        <w:rPr>
          <w:lang w:eastAsia="es-ES"/>
        </w:rPr>
        <w:t xml:space="preserve"> la competencia ha invertido mucho en fábricas</w:t>
      </w:r>
      <w:r w:rsidR="00A543B5">
        <w:rPr>
          <w:lang w:eastAsia="es-ES"/>
        </w:rPr>
        <w:t xml:space="preserve"> de robots</w:t>
      </w:r>
      <w:r w:rsidR="00F551B7">
        <w:rPr>
          <w:lang w:eastAsia="es-ES"/>
        </w:rPr>
        <w:t xml:space="preserve"> automatizadas</w:t>
      </w:r>
      <w:r w:rsidR="00DD51D9">
        <w:rPr>
          <w:lang w:eastAsia="es-ES"/>
        </w:rPr>
        <w:t xml:space="preserve"> situadas en China, lo que </w:t>
      </w:r>
      <w:r w:rsidR="00411564">
        <w:rPr>
          <w:lang w:eastAsia="es-ES"/>
        </w:rPr>
        <w:t xml:space="preserve">hace que cada vez los precios de KUKA sean menos competitivos </w:t>
      </w:r>
      <w:r w:rsidR="00D437FE">
        <w:rPr>
          <w:lang w:eastAsia="es-ES"/>
        </w:rPr>
        <w:t xml:space="preserve">y los clientes </w:t>
      </w:r>
      <w:r w:rsidR="007B1CA7">
        <w:rPr>
          <w:lang w:eastAsia="es-ES"/>
        </w:rPr>
        <w:t>se decidan por esas</w:t>
      </w:r>
      <w:r w:rsidR="00D437FE">
        <w:rPr>
          <w:lang w:eastAsia="es-ES"/>
        </w:rPr>
        <w:t xml:space="preserve"> alternativas más económicas.</w:t>
      </w:r>
    </w:p>
    <w:p w14:paraId="1F87F741" w14:textId="60AA28E2" w:rsidR="007B1CA7" w:rsidRDefault="007B1CA7" w:rsidP="00580894">
      <w:pPr>
        <w:spacing w:after="160" w:line="360" w:lineRule="auto"/>
        <w:jc w:val="left"/>
        <w:rPr>
          <w:lang w:eastAsia="es-ES"/>
        </w:rPr>
      </w:pPr>
    </w:p>
    <w:p w14:paraId="37A09632" w14:textId="549BE21E" w:rsidR="00722043" w:rsidRDefault="00722043" w:rsidP="00580894">
      <w:pPr>
        <w:spacing w:after="160" w:line="360" w:lineRule="auto"/>
        <w:jc w:val="left"/>
        <w:rPr>
          <w:rFonts w:asciiTheme="majorHAnsi" w:eastAsiaTheme="majorEastAsia" w:hAnsiTheme="majorHAnsi" w:cstheme="majorBidi"/>
          <w:sz w:val="32"/>
          <w:szCs w:val="32"/>
          <w:lang w:eastAsia="es-ES"/>
        </w:rPr>
      </w:pPr>
      <w:r>
        <w:rPr>
          <w:lang w:eastAsia="es-ES"/>
        </w:rPr>
        <w:br w:type="page"/>
      </w:r>
    </w:p>
    <w:p w14:paraId="0BB4AAFD" w14:textId="18451750" w:rsidR="00020F4E" w:rsidRDefault="00722043" w:rsidP="00580894">
      <w:pPr>
        <w:pStyle w:val="Heading1"/>
        <w:spacing w:line="360" w:lineRule="auto"/>
        <w:rPr>
          <w:lang w:eastAsia="es-ES"/>
        </w:rPr>
      </w:pPr>
      <w:bookmarkStart w:id="2" w:name="_Toc531978460"/>
      <w:r>
        <w:rPr>
          <w:lang w:eastAsia="es-ES"/>
        </w:rPr>
        <w:lastRenderedPageBreak/>
        <w:t xml:space="preserve">2. </w:t>
      </w:r>
      <w:r w:rsidR="00823A05">
        <w:rPr>
          <w:lang w:eastAsia="es-ES"/>
        </w:rPr>
        <w:t>Lección aprendida</w:t>
      </w:r>
      <w:bookmarkEnd w:id="2"/>
    </w:p>
    <w:p w14:paraId="379CE52D" w14:textId="0D1B8555" w:rsidR="001C17C2" w:rsidRDefault="001C17C2" w:rsidP="00580894">
      <w:pPr>
        <w:spacing w:line="360" w:lineRule="auto"/>
        <w:rPr>
          <w:lang w:eastAsia="es-ES"/>
        </w:rPr>
      </w:pPr>
    </w:p>
    <w:p w14:paraId="5C0FEA19" w14:textId="275B54F7" w:rsidR="009C64D9" w:rsidRDefault="009C64D9" w:rsidP="00580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b/>
          <w:lang w:eastAsia="es-ES"/>
        </w:rPr>
      </w:pPr>
      <w:r>
        <w:rPr>
          <w:b/>
          <w:lang w:eastAsia="es-ES"/>
        </w:rPr>
        <w:t>¿Qué ha pasado?</w:t>
      </w:r>
    </w:p>
    <w:p w14:paraId="094C7044" w14:textId="33FC3DF1" w:rsidR="009C64D9" w:rsidRDefault="00561D0F" w:rsidP="00580894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lang w:eastAsia="es-ES"/>
        </w:rPr>
      </w:pPr>
      <w:r>
        <w:rPr>
          <w:lang w:eastAsia="es-ES"/>
        </w:rPr>
        <w:t>Las ventas</w:t>
      </w:r>
      <w:r w:rsidR="0086442A">
        <w:rPr>
          <w:lang w:eastAsia="es-ES"/>
        </w:rPr>
        <w:t xml:space="preserve"> y consecuentemente los ingresos del grupo han ido cayendo.</w:t>
      </w:r>
    </w:p>
    <w:p w14:paraId="6EE109FC" w14:textId="002763F4" w:rsidR="0086442A" w:rsidRDefault="004D4623" w:rsidP="00580894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lang w:eastAsia="es-ES"/>
        </w:rPr>
      </w:pPr>
      <w:r>
        <w:rPr>
          <w:lang w:eastAsia="es-ES"/>
        </w:rPr>
        <w:t>Los clientes se pasan a la competencia.</w:t>
      </w:r>
    </w:p>
    <w:p w14:paraId="02324AB5" w14:textId="13A18A72" w:rsidR="004D4623" w:rsidRDefault="00DF339C" w:rsidP="00580894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lang w:eastAsia="es-ES"/>
        </w:rPr>
      </w:pPr>
      <w:r>
        <w:rPr>
          <w:lang w:eastAsia="es-ES"/>
        </w:rPr>
        <w:t>La fabricación a mano en Alemania hace que los plazos de entrega sean muy alargados.</w:t>
      </w:r>
    </w:p>
    <w:p w14:paraId="3748F707" w14:textId="77777777" w:rsidR="00EF15BE" w:rsidRDefault="00EF15BE" w:rsidP="00580894">
      <w:pPr>
        <w:spacing w:line="360" w:lineRule="auto"/>
        <w:rPr>
          <w:lang w:eastAsia="es-ES"/>
        </w:rPr>
      </w:pPr>
    </w:p>
    <w:p w14:paraId="60C7C857" w14:textId="6B72AF08" w:rsidR="000A465D" w:rsidRPr="00580894" w:rsidRDefault="00EF15BE" w:rsidP="00C14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b/>
          <w:lang w:eastAsia="es-ES"/>
        </w:rPr>
      </w:pPr>
      <w:r>
        <w:rPr>
          <w:b/>
          <w:lang w:eastAsia="es-ES"/>
        </w:rPr>
        <w:t>Errores cometidos</w:t>
      </w:r>
    </w:p>
    <w:p w14:paraId="568B2544" w14:textId="634A27F1" w:rsidR="00580894" w:rsidRDefault="00803086" w:rsidP="00C14749">
      <w:pPr>
        <w:pStyle w:val="ListParagraph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lang w:eastAsia="es-ES"/>
        </w:rPr>
      </w:pPr>
      <w:r>
        <w:rPr>
          <w:lang w:eastAsia="es-ES"/>
        </w:rPr>
        <w:t xml:space="preserve">No se ha realizado bien el estudio de mercado </w:t>
      </w:r>
      <w:r w:rsidR="00BD0CDC">
        <w:rPr>
          <w:lang w:eastAsia="es-ES"/>
        </w:rPr>
        <w:t xml:space="preserve">específicamente en </w:t>
      </w:r>
      <w:r>
        <w:rPr>
          <w:lang w:eastAsia="es-ES"/>
        </w:rPr>
        <w:t>China.</w:t>
      </w:r>
    </w:p>
    <w:p w14:paraId="5E84C6BD" w14:textId="6AB67B6E" w:rsidR="00BD0CDC" w:rsidRDefault="00BD0CDC" w:rsidP="00C14749">
      <w:pPr>
        <w:pStyle w:val="ListParagraph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lang w:eastAsia="es-ES"/>
        </w:rPr>
      </w:pPr>
      <w:r>
        <w:rPr>
          <w:lang w:eastAsia="es-ES"/>
        </w:rPr>
        <w:t>No se ha previsto el boom en demanda de automatización industrial a nivel global.</w:t>
      </w:r>
    </w:p>
    <w:p w14:paraId="3C685877" w14:textId="0949656F" w:rsidR="00A57BC7" w:rsidRDefault="00A57BC7" w:rsidP="00C14749">
      <w:pPr>
        <w:pStyle w:val="ListParagraph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lang w:eastAsia="es-ES"/>
        </w:rPr>
      </w:pPr>
      <w:r>
        <w:rPr>
          <w:lang w:eastAsia="es-ES"/>
        </w:rPr>
        <w:t>Sobreestimar el valor de la marca alemana</w:t>
      </w:r>
      <w:r w:rsidR="00C14749">
        <w:rPr>
          <w:lang w:eastAsia="es-ES"/>
        </w:rPr>
        <w:t>, exceso de confianza.</w:t>
      </w:r>
    </w:p>
    <w:p w14:paraId="5FC50DD7" w14:textId="77777777" w:rsidR="00C14749" w:rsidRDefault="00C14749" w:rsidP="00C14749">
      <w:pPr>
        <w:spacing w:line="360" w:lineRule="auto"/>
        <w:rPr>
          <w:lang w:eastAsia="es-ES"/>
        </w:rPr>
      </w:pPr>
    </w:p>
    <w:p w14:paraId="7CB02E57" w14:textId="6BBE42F0" w:rsidR="00C14749" w:rsidRDefault="00E81932" w:rsidP="006E76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b/>
          <w:lang w:eastAsia="es-ES"/>
        </w:rPr>
      </w:pPr>
      <w:r>
        <w:rPr>
          <w:b/>
          <w:lang w:eastAsia="es-ES"/>
        </w:rPr>
        <w:t>Esencia de lo aprendido</w:t>
      </w:r>
    </w:p>
    <w:p w14:paraId="7E81E8AB" w14:textId="36C6ADC2" w:rsidR="000A465D" w:rsidRDefault="00E81932" w:rsidP="006E76EA">
      <w:pPr>
        <w:pStyle w:val="ListParagraph"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lang w:eastAsia="es-ES"/>
        </w:rPr>
      </w:pPr>
      <w:r>
        <w:rPr>
          <w:lang w:eastAsia="es-ES"/>
        </w:rPr>
        <w:t xml:space="preserve">Los clientes </w:t>
      </w:r>
      <w:r w:rsidR="00824340">
        <w:rPr>
          <w:lang w:eastAsia="es-ES"/>
        </w:rPr>
        <w:t>valoran más la rapidez y el precio</w:t>
      </w:r>
      <w:r w:rsidR="00DE77A2">
        <w:rPr>
          <w:lang w:eastAsia="es-ES"/>
        </w:rPr>
        <w:t xml:space="preserve"> que el valor añadido de la marca y la calidad.</w:t>
      </w:r>
    </w:p>
    <w:p w14:paraId="46E5CD34" w14:textId="75D5AA30" w:rsidR="006E76EA" w:rsidRDefault="00DE77A2" w:rsidP="006E76EA">
      <w:pPr>
        <w:pStyle w:val="ListParagraph"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lang w:eastAsia="es-ES"/>
        </w:rPr>
      </w:pPr>
      <w:r>
        <w:rPr>
          <w:lang w:eastAsia="es-ES"/>
        </w:rPr>
        <w:t>Cuando un cliente se va a la competencia, se pierde gran parte de los ingresos no sólo por una venta, si no que una gran cantidad de ventas a lo largo de muchos años, ya que cuando un cliente se decide por una marca, se suele quedar con ella por varios motivos</w:t>
      </w:r>
      <w:r w:rsidR="00146C95">
        <w:rPr>
          <w:lang w:eastAsia="es-ES"/>
        </w:rPr>
        <w:t xml:space="preserve"> y descuentos. Entre ellos un único servicio técnico y más facilidades de </w:t>
      </w:r>
      <w:r w:rsidR="00DB0F11">
        <w:rPr>
          <w:lang w:eastAsia="es-ES"/>
        </w:rPr>
        <w:t>compatibilidad con todos sus sistemas integrados.</w:t>
      </w:r>
    </w:p>
    <w:p w14:paraId="0DB55006" w14:textId="2156E12A" w:rsidR="006E76EA" w:rsidRDefault="006E76EA" w:rsidP="006E76EA">
      <w:pPr>
        <w:spacing w:line="360" w:lineRule="auto"/>
        <w:rPr>
          <w:lang w:eastAsia="es-ES"/>
        </w:rPr>
      </w:pPr>
    </w:p>
    <w:p w14:paraId="08F78097" w14:textId="5C9DBB96" w:rsidR="000A465D" w:rsidRDefault="00AB1FEC" w:rsidP="00202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b/>
          <w:lang w:eastAsia="es-ES"/>
        </w:rPr>
      </w:pPr>
      <w:r>
        <w:rPr>
          <w:b/>
          <w:lang w:eastAsia="es-ES"/>
        </w:rPr>
        <w:t>Cómo actuar en el futuro</w:t>
      </w:r>
    </w:p>
    <w:p w14:paraId="7FC32CAE" w14:textId="2FD8EAAC" w:rsidR="004E3A6B" w:rsidRDefault="005415A5" w:rsidP="00202C1E">
      <w:pPr>
        <w:pStyle w:val="ListParagraph"/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lang w:eastAsia="es-ES"/>
        </w:rPr>
      </w:pPr>
      <w:r>
        <w:rPr>
          <w:lang w:eastAsia="es-ES"/>
        </w:rPr>
        <w:t>Ser más humilde</w:t>
      </w:r>
      <w:r w:rsidR="00D24E6C">
        <w:rPr>
          <w:lang w:eastAsia="es-ES"/>
        </w:rPr>
        <w:t>,</w:t>
      </w:r>
      <w:r>
        <w:rPr>
          <w:lang w:eastAsia="es-ES"/>
        </w:rPr>
        <w:t xml:space="preserve"> s</w:t>
      </w:r>
      <w:r w:rsidR="00D24E6C">
        <w:rPr>
          <w:lang w:eastAsia="es-ES"/>
        </w:rPr>
        <w:t>iguiendo</w:t>
      </w:r>
      <w:r>
        <w:rPr>
          <w:lang w:eastAsia="es-ES"/>
        </w:rPr>
        <w:t xml:space="preserve"> las tendencias </w:t>
      </w:r>
      <w:r w:rsidR="004E3A6B">
        <w:rPr>
          <w:lang w:eastAsia="es-ES"/>
        </w:rPr>
        <w:t xml:space="preserve">que marca el </w:t>
      </w:r>
      <w:r w:rsidR="00296362">
        <w:rPr>
          <w:lang w:eastAsia="es-ES"/>
        </w:rPr>
        <w:t>mercado,</w:t>
      </w:r>
      <w:r w:rsidR="00D24E6C">
        <w:rPr>
          <w:lang w:eastAsia="es-ES"/>
        </w:rPr>
        <w:t xml:space="preserve"> aunque no nos parezca una solución agradable</w:t>
      </w:r>
      <w:r w:rsidR="00187EC0">
        <w:rPr>
          <w:lang w:eastAsia="es-ES"/>
        </w:rPr>
        <w:t xml:space="preserve"> a nivel personal (pensar más a nivel de grupo, </w:t>
      </w:r>
      <w:r w:rsidR="006068A9">
        <w:rPr>
          <w:lang w:eastAsia="es-ES"/>
        </w:rPr>
        <w:t>“</w:t>
      </w:r>
      <w:proofErr w:type="spellStart"/>
      <w:r w:rsidR="00296362">
        <w:rPr>
          <w:lang w:eastAsia="es-ES"/>
        </w:rPr>
        <w:t>the</w:t>
      </w:r>
      <w:proofErr w:type="spellEnd"/>
      <w:r w:rsidR="00296362">
        <w:rPr>
          <w:lang w:eastAsia="es-ES"/>
        </w:rPr>
        <w:t xml:space="preserve"> </w:t>
      </w:r>
      <w:proofErr w:type="spellStart"/>
      <w:r w:rsidR="00187EC0">
        <w:rPr>
          <w:lang w:eastAsia="es-ES"/>
        </w:rPr>
        <w:t>big</w:t>
      </w:r>
      <w:proofErr w:type="spellEnd"/>
      <w:r w:rsidR="00187EC0">
        <w:rPr>
          <w:lang w:eastAsia="es-ES"/>
        </w:rPr>
        <w:t xml:space="preserve"> </w:t>
      </w:r>
      <w:proofErr w:type="spellStart"/>
      <w:r w:rsidR="00187EC0">
        <w:rPr>
          <w:lang w:eastAsia="es-ES"/>
        </w:rPr>
        <w:t>picture</w:t>
      </w:r>
      <w:proofErr w:type="spellEnd"/>
      <w:r w:rsidR="006068A9">
        <w:rPr>
          <w:lang w:eastAsia="es-ES"/>
        </w:rPr>
        <w:t>”</w:t>
      </w:r>
      <w:r w:rsidR="00187EC0">
        <w:rPr>
          <w:lang w:eastAsia="es-ES"/>
        </w:rPr>
        <w:t>).</w:t>
      </w:r>
    </w:p>
    <w:p w14:paraId="43A06A92" w14:textId="7ADB68A0" w:rsidR="004E3A6B" w:rsidRDefault="00325469" w:rsidP="00202C1E">
      <w:pPr>
        <w:pStyle w:val="ListParagraph"/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lang w:eastAsia="es-ES"/>
        </w:rPr>
      </w:pPr>
      <w:r>
        <w:rPr>
          <w:lang w:eastAsia="es-ES"/>
        </w:rPr>
        <w:t>Tomar acción e invertir en producción a gran escala en China.</w:t>
      </w:r>
    </w:p>
    <w:p w14:paraId="50903E3F" w14:textId="27F07A82" w:rsidR="00F7385B" w:rsidRPr="00AB1FEC" w:rsidRDefault="00325469" w:rsidP="00202C1E">
      <w:pPr>
        <w:pStyle w:val="ListParagraph"/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lang w:eastAsia="es-ES"/>
        </w:rPr>
      </w:pPr>
      <w:r>
        <w:rPr>
          <w:lang w:eastAsia="es-ES"/>
        </w:rPr>
        <w:t xml:space="preserve">Conseguir nuevos </w:t>
      </w:r>
      <w:r w:rsidR="00F7385B">
        <w:rPr>
          <w:lang w:eastAsia="es-ES"/>
        </w:rPr>
        <w:t>proveedores para mejorar los plazos de entrega.</w:t>
      </w:r>
    </w:p>
    <w:p w14:paraId="7BBB95B5" w14:textId="24A7D41D" w:rsidR="000A465D" w:rsidRDefault="000A465D" w:rsidP="00580894">
      <w:pPr>
        <w:spacing w:line="360" w:lineRule="auto"/>
        <w:rPr>
          <w:lang w:eastAsia="es-ES"/>
        </w:rPr>
      </w:pPr>
    </w:p>
    <w:p w14:paraId="3BD8A67A" w14:textId="311C23FE" w:rsidR="000A465D" w:rsidRDefault="000A465D" w:rsidP="00580894">
      <w:pPr>
        <w:spacing w:line="360" w:lineRule="auto"/>
        <w:rPr>
          <w:lang w:eastAsia="es-ES"/>
        </w:rPr>
      </w:pPr>
    </w:p>
    <w:p w14:paraId="1DF70E3A" w14:textId="29E980FE" w:rsidR="000A465D" w:rsidRDefault="000A465D" w:rsidP="00580894">
      <w:pPr>
        <w:spacing w:line="360" w:lineRule="auto"/>
        <w:rPr>
          <w:lang w:eastAsia="es-ES"/>
        </w:rPr>
      </w:pPr>
    </w:p>
    <w:p w14:paraId="7E065368" w14:textId="1598D3F9" w:rsidR="000A465D" w:rsidRPr="00333508" w:rsidRDefault="000A465D" w:rsidP="00580894">
      <w:pPr>
        <w:spacing w:line="360" w:lineRule="auto"/>
        <w:rPr>
          <w:lang w:eastAsia="es-ES"/>
        </w:rPr>
      </w:pPr>
    </w:p>
    <w:sectPr w:rsidR="000A465D" w:rsidRPr="00333508" w:rsidSect="004D09A7">
      <w:headerReference w:type="default" r:id="rId11"/>
      <w:footerReference w:type="default" r:id="rId12"/>
      <w:footerReference w:type="first" r:id="rId13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E69383" w14:textId="77777777" w:rsidR="00F31394" w:rsidRDefault="00F31394" w:rsidP="00B64E32">
      <w:pPr>
        <w:spacing w:after="0" w:line="240" w:lineRule="auto"/>
      </w:pPr>
      <w:r>
        <w:separator/>
      </w:r>
    </w:p>
  </w:endnote>
  <w:endnote w:type="continuationSeparator" w:id="0">
    <w:p w14:paraId="5C9ECF60" w14:textId="77777777" w:rsidR="00F31394" w:rsidRDefault="00F31394" w:rsidP="00B64E32">
      <w:pPr>
        <w:spacing w:after="0" w:line="240" w:lineRule="auto"/>
      </w:pPr>
      <w:r>
        <w:continuationSeparator/>
      </w:r>
    </w:p>
  </w:endnote>
  <w:endnote w:type="continuationNotice" w:id="1">
    <w:p w14:paraId="26221202" w14:textId="77777777" w:rsidR="00D90517" w:rsidRDefault="00D9051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A2C174" w14:textId="20834F6E" w:rsidR="00B64E32" w:rsidRPr="0038714E" w:rsidRDefault="001D0BB4">
    <w:pPr>
      <w:pStyle w:val="Footer"/>
      <w:rPr>
        <w:lang w:val="en-US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BE06D6F" wp14:editId="6D9F7E61">
          <wp:simplePos x="0" y="0"/>
          <wp:positionH relativeFrom="margin">
            <wp:align>left</wp:align>
          </wp:positionH>
          <wp:positionV relativeFrom="paragraph">
            <wp:posOffset>-112922</wp:posOffset>
          </wp:positionV>
          <wp:extent cx="403860" cy="57150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3860" cy="571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8714E">
      <w:ptab w:relativeTo="margin" w:alignment="center" w:leader="none"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5</w:t>
    </w:r>
    <w:r>
      <w:fldChar w:fldCharType="end"/>
    </w:r>
    <w:r w:rsidR="0038714E">
      <w:ptab w:relativeTo="margin" w:alignment="right" w:leader="none"/>
    </w:r>
    <w:r>
      <w:t>Corregido:</w:t>
    </w:r>
    <w:r w:rsidR="008E13EA">
      <w:t xml:space="preserve"> Dra.</w:t>
    </w:r>
    <w:r>
      <w:t xml:space="preserve"> </w:t>
    </w:r>
    <w:r w:rsidR="00B540BC">
      <w:t>María Aurora Martínez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8C2570" w14:textId="76B73FB4" w:rsidR="00F42B18" w:rsidRPr="0038714E" w:rsidRDefault="00F42B18" w:rsidP="00F42B18">
    <w:pPr>
      <w:pStyle w:val="Footer"/>
      <w:rPr>
        <w:lang w:val="en-US"/>
      </w:rPr>
    </w:pPr>
    <w:r>
      <w:rPr>
        <w:noProof/>
      </w:rPr>
      <w:drawing>
        <wp:anchor distT="0" distB="0" distL="114300" distR="114300" simplePos="0" relativeHeight="251658241" behindDoc="0" locked="0" layoutInCell="1" allowOverlap="1" wp14:anchorId="5E84EFB6" wp14:editId="2CECF189">
          <wp:simplePos x="0" y="0"/>
          <wp:positionH relativeFrom="margin">
            <wp:align>left</wp:align>
          </wp:positionH>
          <wp:positionV relativeFrom="paragraph">
            <wp:posOffset>-112922</wp:posOffset>
          </wp:positionV>
          <wp:extent cx="403860" cy="571500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3860" cy="571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ptab w:relativeTo="margin" w:alignment="center" w:leader="none"/>
    </w:r>
    <w:r>
      <w:t>4</w:t>
    </w:r>
    <w:r>
      <w:ptab w:relativeTo="margin" w:alignment="right" w:leader="none"/>
    </w:r>
    <w:r>
      <w:t>Corregido: María Aurora Martínez</w:t>
    </w:r>
  </w:p>
  <w:p w14:paraId="440B5495" w14:textId="0F1B25F7" w:rsidR="00F42B18" w:rsidRDefault="00F42B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80DF3F" w14:textId="77777777" w:rsidR="00F31394" w:rsidRDefault="00F31394" w:rsidP="00B64E32">
      <w:pPr>
        <w:spacing w:after="0" w:line="240" w:lineRule="auto"/>
      </w:pPr>
      <w:r>
        <w:separator/>
      </w:r>
    </w:p>
  </w:footnote>
  <w:footnote w:type="continuationSeparator" w:id="0">
    <w:p w14:paraId="70777C9B" w14:textId="77777777" w:rsidR="00F31394" w:rsidRDefault="00F31394" w:rsidP="00B64E32">
      <w:pPr>
        <w:spacing w:after="0" w:line="240" w:lineRule="auto"/>
      </w:pPr>
      <w:r>
        <w:continuationSeparator/>
      </w:r>
    </w:p>
  </w:footnote>
  <w:footnote w:type="continuationNotice" w:id="1">
    <w:p w14:paraId="6CC5A475" w14:textId="77777777" w:rsidR="00D90517" w:rsidRDefault="00D9051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57C1D5" w14:textId="609E57B5" w:rsidR="00B64E32" w:rsidRDefault="004A6934">
    <w:pPr>
      <w:pStyle w:val="Header"/>
    </w:pPr>
    <w:r>
      <w:t>Gestión de la información y del Conocimiento</w:t>
    </w:r>
    <w:r w:rsidR="00B75B86">
      <w:tab/>
    </w:r>
    <w:r w:rsidR="00B75B86">
      <w:tab/>
    </w:r>
    <w:r w:rsidR="005935EB">
      <w:t xml:space="preserve">Actividad: </w:t>
    </w:r>
    <w:r w:rsidR="005501AC">
      <w:t>Lecciones aprendidas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B2013F"/>
    <w:multiLevelType w:val="hybridMultilevel"/>
    <w:tmpl w:val="E99A3F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F42247"/>
    <w:multiLevelType w:val="hybridMultilevel"/>
    <w:tmpl w:val="6DDE46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D95BA7"/>
    <w:multiLevelType w:val="hybridMultilevel"/>
    <w:tmpl w:val="C914BE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34167A"/>
    <w:multiLevelType w:val="hybridMultilevel"/>
    <w:tmpl w:val="DD42AA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8F3111"/>
    <w:multiLevelType w:val="hybridMultilevel"/>
    <w:tmpl w:val="259E81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284CC7"/>
    <w:multiLevelType w:val="hybridMultilevel"/>
    <w:tmpl w:val="67B4FC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EC6"/>
    <w:rsid w:val="00020784"/>
    <w:rsid w:val="00020F4E"/>
    <w:rsid w:val="00023E99"/>
    <w:rsid w:val="00034CFC"/>
    <w:rsid w:val="000A140F"/>
    <w:rsid w:val="000A465D"/>
    <w:rsid w:val="000B6EE8"/>
    <w:rsid w:val="000B7856"/>
    <w:rsid w:val="000C2432"/>
    <w:rsid w:val="00103866"/>
    <w:rsid w:val="00107246"/>
    <w:rsid w:val="0012600D"/>
    <w:rsid w:val="00131639"/>
    <w:rsid w:val="00146C95"/>
    <w:rsid w:val="001766E3"/>
    <w:rsid w:val="00183934"/>
    <w:rsid w:val="00187EC0"/>
    <w:rsid w:val="00190ACB"/>
    <w:rsid w:val="001B3372"/>
    <w:rsid w:val="001B7C6B"/>
    <w:rsid w:val="001C17C2"/>
    <w:rsid w:val="001C7ED4"/>
    <w:rsid w:val="001D0BB4"/>
    <w:rsid w:val="001D776F"/>
    <w:rsid w:val="00202C1E"/>
    <w:rsid w:val="002546E7"/>
    <w:rsid w:val="00273496"/>
    <w:rsid w:val="00281672"/>
    <w:rsid w:val="002863E4"/>
    <w:rsid w:val="00296362"/>
    <w:rsid w:val="00297655"/>
    <w:rsid w:val="002D213B"/>
    <w:rsid w:val="00325469"/>
    <w:rsid w:val="00333508"/>
    <w:rsid w:val="003726E2"/>
    <w:rsid w:val="00380426"/>
    <w:rsid w:val="0038714E"/>
    <w:rsid w:val="003B4E55"/>
    <w:rsid w:val="003B6DFA"/>
    <w:rsid w:val="003B6FA2"/>
    <w:rsid w:val="003C1D1A"/>
    <w:rsid w:val="003E6C7F"/>
    <w:rsid w:val="003E7977"/>
    <w:rsid w:val="003F42A6"/>
    <w:rsid w:val="003F758C"/>
    <w:rsid w:val="00411564"/>
    <w:rsid w:val="00412973"/>
    <w:rsid w:val="004314BB"/>
    <w:rsid w:val="00437455"/>
    <w:rsid w:val="00463CFD"/>
    <w:rsid w:val="0049414C"/>
    <w:rsid w:val="00496FB3"/>
    <w:rsid w:val="004A2A2A"/>
    <w:rsid w:val="004A6934"/>
    <w:rsid w:val="004B0400"/>
    <w:rsid w:val="004B0D63"/>
    <w:rsid w:val="004B617B"/>
    <w:rsid w:val="004C30A4"/>
    <w:rsid w:val="004C5FA9"/>
    <w:rsid w:val="004D09A7"/>
    <w:rsid w:val="004D4623"/>
    <w:rsid w:val="004E3A6B"/>
    <w:rsid w:val="00507D65"/>
    <w:rsid w:val="005118E1"/>
    <w:rsid w:val="00512EB2"/>
    <w:rsid w:val="00521EA8"/>
    <w:rsid w:val="00535DA4"/>
    <w:rsid w:val="005415A5"/>
    <w:rsid w:val="00547AB7"/>
    <w:rsid w:val="005501AC"/>
    <w:rsid w:val="00561D0F"/>
    <w:rsid w:val="005744DF"/>
    <w:rsid w:val="00580894"/>
    <w:rsid w:val="00581446"/>
    <w:rsid w:val="00581DC2"/>
    <w:rsid w:val="00591D5F"/>
    <w:rsid w:val="005935EB"/>
    <w:rsid w:val="0059541F"/>
    <w:rsid w:val="005C3B6C"/>
    <w:rsid w:val="005D11B2"/>
    <w:rsid w:val="005D1648"/>
    <w:rsid w:val="005E6CAA"/>
    <w:rsid w:val="006068A9"/>
    <w:rsid w:val="00620AFD"/>
    <w:rsid w:val="00624B17"/>
    <w:rsid w:val="0064221A"/>
    <w:rsid w:val="0065290D"/>
    <w:rsid w:val="00661887"/>
    <w:rsid w:val="0068136B"/>
    <w:rsid w:val="00693056"/>
    <w:rsid w:val="006B3989"/>
    <w:rsid w:val="006C02DE"/>
    <w:rsid w:val="006C2EC2"/>
    <w:rsid w:val="006C43D5"/>
    <w:rsid w:val="006D26D3"/>
    <w:rsid w:val="006D45E2"/>
    <w:rsid w:val="006E76EA"/>
    <w:rsid w:val="00722043"/>
    <w:rsid w:val="0076567B"/>
    <w:rsid w:val="0078444B"/>
    <w:rsid w:val="0079586B"/>
    <w:rsid w:val="007B1CA7"/>
    <w:rsid w:val="007C2549"/>
    <w:rsid w:val="007C7FC1"/>
    <w:rsid w:val="007D78C2"/>
    <w:rsid w:val="007F6013"/>
    <w:rsid w:val="00803086"/>
    <w:rsid w:val="00813B71"/>
    <w:rsid w:val="00815A22"/>
    <w:rsid w:val="00823A05"/>
    <w:rsid w:val="00824340"/>
    <w:rsid w:val="0083673B"/>
    <w:rsid w:val="00841746"/>
    <w:rsid w:val="00863A8B"/>
    <w:rsid w:val="0086442A"/>
    <w:rsid w:val="00866A0D"/>
    <w:rsid w:val="0088028B"/>
    <w:rsid w:val="00886AE5"/>
    <w:rsid w:val="008B226B"/>
    <w:rsid w:val="008B37D3"/>
    <w:rsid w:val="008B4C62"/>
    <w:rsid w:val="008E13EA"/>
    <w:rsid w:val="008E5FFE"/>
    <w:rsid w:val="008F610E"/>
    <w:rsid w:val="00910EEA"/>
    <w:rsid w:val="0094594C"/>
    <w:rsid w:val="00967EC4"/>
    <w:rsid w:val="009711DE"/>
    <w:rsid w:val="00990162"/>
    <w:rsid w:val="00996F42"/>
    <w:rsid w:val="009A1EC6"/>
    <w:rsid w:val="009C1599"/>
    <w:rsid w:val="009C64D9"/>
    <w:rsid w:val="009D2106"/>
    <w:rsid w:val="009D626E"/>
    <w:rsid w:val="009E1AB2"/>
    <w:rsid w:val="00A15728"/>
    <w:rsid w:val="00A32F3C"/>
    <w:rsid w:val="00A40D8F"/>
    <w:rsid w:val="00A543B5"/>
    <w:rsid w:val="00A54923"/>
    <w:rsid w:val="00A57BC7"/>
    <w:rsid w:val="00A97D46"/>
    <w:rsid w:val="00AA3B82"/>
    <w:rsid w:val="00AA3F92"/>
    <w:rsid w:val="00AB1FEC"/>
    <w:rsid w:val="00AB4EDC"/>
    <w:rsid w:val="00AC2B05"/>
    <w:rsid w:val="00AC5D98"/>
    <w:rsid w:val="00AE3226"/>
    <w:rsid w:val="00AE7A2C"/>
    <w:rsid w:val="00B10231"/>
    <w:rsid w:val="00B11AE3"/>
    <w:rsid w:val="00B23E9C"/>
    <w:rsid w:val="00B26325"/>
    <w:rsid w:val="00B317C7"/>
    <w:rsid w:val="00B33BF4"/>
    <w:rsid w:val="00B51E59"/>
    <w:rsid w:val="00B540BC"/>
    <w:rsid w:val="00B61551"/>
    <w:rsid w:val="00B64E32"/>
    <w:rsid w:val="00B75B86"/>
    <w:rsid w:val="00BC0DE5"/>
    <w:rsid w:val="00BC2FE5"/>
    <w:rsid w:val="00BD0CDC"/>
    <w:rsid w:val="00BD32C5"/>
    <w:rsid w:val="00BF7803"/>
    <w:rsid w:val="00C14749"/>
    <w:rsid w:val="00C321B8"/>
    <w:rsid w:val="00C37DC8"/>
    <w:rsid w:val="00C50619"/>
    <w:rsid w:val="00C84892"/>
    <w:rsid w:val="00CD504E"/>
    <w:rsid w:val="00CE7E90"/>
    <w:rsid w:val="00CF4968"/>
    <w:rsid w:val="00D24E6C"/>
    <w:rsid w:val="00D25B5E"/>
    <w:rsid w:val="00D437FE"/>
    <w:rsid w:val="00D57928"/>
    <w:rsid w:val="00D6056E"/>
    <w:rsid w:val="00D640C6"/>
    <w:rsid w:val="00D67CF1"/>
    <w:rsid w:val="00D849DA"/>
    <w:rsid w:val="00D90517"/>
    <w:rsid w:val="00D9298A"/>
    <w:rsid w:val="00DB0F11"/>
    <w:rsid w:val="00DB1D94"/>
    <w:rsid w:val="00DB2890"/>
    <w:rsid w:val="00DD51D9"/>
    <w:rsid w:val="00DD5CDF"/>
    <w:rsid w:val="00DE0905"/>
    <w:rsid w:val="00DE32BE"/>
    <w:rsid w:val="00DE6C72"/>
    <w:rsid w:val="00DE77A2"/>
    <w:rsid w:val="00DF1460"/>
    <w:rsid w:val="00DF339C"/>
    <w:rsid w:val="00E07D99"/>
    <w:rsid w:val="00E41A84"/>
    <w:rsid w:val="00E53CBE"/>
    <w:rsid w:val="00E81932"/>
    <w:rsid w:val="00E82AB1"/>
    <w:rsid w:val="00E90B5D"/>
    <w:rsid w:val="00E94D7C"/>
    <w:rsid w:val="00EA25F6"/>
    <w:rsid w:val="00EB4BF1"/>
    <w:rsid w:val="00EC7EE8"/>
    <w:rsid w:val="00EE3006"/>
    <w:rsid w:val="00EF15BE"/>
    <w:rsid w:val="00EF6108"/>
    <w:rsid w:val="00F031AD"/>
    <w:rsid w:val="00F31394"/>
    <w:rsid w:val="00F42B18"/>
    <w:rsid w:val="00F52058"/>
    <w:rsid w:val="00F551B7"/>
    <w:rsid w:val="00F578E3"/>
    <w:rsid w:val="00F62676"/>
    <w:rsid w:val="00F7385B"/>
    <w:rsid w:val="00F74840"/>
    <w:rsid w:val="00F87A63"/>
    <w:rsid w:val="00FB4F88"/>
    <w:rsid w:val="00FB6288"/>
    <w:rsid w:val="00FC43FF"/>
    <w:rsid w:val="00FD4472"/>
    <w:rsid w:val="00FD6DA0"/>
    <w:rsid w:val="00FD7A51"/>
    <w:rsid w:val="00FD7C32"/>
    <w:rsid w:val="00FE6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7CF1F9EC"/>
  <w15:chartTrackingRefBased/>
  <w15:docId w15:val="{F9E41FF2-F088-4A3D-983B-686675F5A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B7C6B"/>
    <w:pPr>
      <w:spacing w:after="40"/>
      <w:jc w:val="both"/>
    </w:pPr>
    <w:rPr>
      <w:rFonts w:ascii="Palatino Linotype" w:hAnsi="Palatino Linotype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2A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A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A2A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A2A2A"/>
    <w:rPr>
      <w:rFonts w:asciiTheme="majorHAnsi" w:eastAsiaTheme="majorEastAsia" w:hAnsiTheme="majorHAnsi" w:cstheme="majorBidi"/>
      <w:sz w:val="26"/>
      <w:szCs w:val="26"/>
    </w:rPr>
  </w:style>
  <w:style w:type="paragraph" w:styleId="Header">
    <w:name w:val="header"/>
    <w:basedOn w:val="Normal"/>
    <w:link w:val="HeaderChar"/>
    <w:unhideWhenUsed/>
    <w:rsid w:val="00B64E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4E32"/>
    <w:rPr>
      <w:rFonts w:ascii="Palatino Linotype" w:hAnsi="Palatino Linotype"/>
      <w:sz w:val="20"/>
    </w:rPr>
  </w:style>
  <w:style w:type="paragraph" w:styleId="Footer">
    <w:name w:val="footer"/>
    <w:basedOn w:val="Normal"/>
    <w:link w:val="FooterChar"/>
    <w:uiPriority w:val="99"/>
    <w:unhideWhenUsed/>
    <w:rsid w:val="00B64E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4E32"/>
    <w:rPr>
      <w:rFonts w:ascii="Palatino Linotype" w:hAnsi="Palatino Linotype"/>
      <w:sz w:val="20"/>
    </w:rPr>
  </w:style>
  <w:style w:type="paragraph" w:styleId="NoSpacing">
    <w:name w:val="No Spacing"/>
    <w:link w:val="NoSpacingChar"/>
    <w:uiPriority w:val="1"/>
    <w:qFormat/>
    <w:rsid w:val="004D09A7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4D09A7"/>
    <w:rPr>
      <w:rFonts w:eastAsiaTheme="minorEastAsia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4A6934"/>
    <w:pPr>
      <w:outlineLvl w:val="9"/>
    </w:pPr>
    <w:rPr>
      <w:color w:val="2F5496" w:themeColor="accent1" w:themeShade="BF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4A6934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4A6934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A543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4B617B"/>
    <w:pPr>
      <w:spacing w:after="100"/>
    </w:pPr>
  </w:style>
  <w:style w:type="paragraph" w:styleId="Title">
    <w:name w:val="Title"/>
    <w:basedOn w:val="Normal"/>
    <w:next w:val="Normal"/>
    <w:link w:val="TitleChar"/>
    <w:uiPriority w:val="10"/>
    <w:qFormat/>
    <w:rsid w:val="004B61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17B"/>
    <w:rPr>
      <w:rFonts w:asciiTheme="majorHAnsi" w:eastAsiaTheme="majorEastAsia" w:hAnsiTheme="majorHAnsi" w:cstheme="majorBidi"/>
      <w:spacing w:val="-10"/>
      <w:kern w:val="28"/>
      <w:sz w:val="44"/>
      <w:szCs w:val="56"/>
    </w:rPr>
  </w:style>
  <w:style w:type="paragraph" w:styleId="ListParagraph">
    <w:name w:val="List Paragraph"/>
    <w:basedOn w:val="Normal"/>
    <w:uiPriority w:val="34"/>
    <w:qFormat/>
    <w:rsid w:val="008644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99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2018-2019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3C1B203-4CAA-4AC0-AC9C-EC490863C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1901</TotalTime>
  <Pages>4</Pages>
  <Words>386</Words>
  <Characters>2128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Gestión de la información y del conocimiento</vt:lpstr>
    </vt:vector>
  </TitlesOfParts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Gestión de la información y del conocimiento</dc:title>
  <dc:subject>AEC 3: Lecciones aprendidas</dc:subject>
  <dc:creator>Alexander Sebastian Kalis</dc:creator>
  <cp:keywords/>
  <dc:description/>
  <cp:lastModifiedBy>Alexander Kalis</cp:lastModifiedBy>
  <cp:revision>218</cp:revision>
  <cp:lastPrinted>2018-12-07T19:39:00Z</cp:lastPrinted>
  <dcterms:created xsi:type="dcterms:W3CDTF">2018-11-04T12:58:00Z</dcterms:created>
  <dcterms:modified xsi:type="dcterms:W3CDTF">2018-12-07T19:39:00Z</dcterms:modified>
</cp:coreProperties>
</file>