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Paz 2025-03-23</w:t>
      </w:r>
    </w:p>
    <w:p>
      <w:r>
        <w:t>CITE:FTL-FTA/DLP/Nro.-0008</w:t>
      </w:r>
    </w:p>
    <w:p>
      <w:r>
        <w:t>Milan Soul</w:t>
      </w:r>
    </w:p>
    <w:p>
      <w:r>
        <w:t>Sinatra Furgon</w:t>
      </w:r>
    </w:p>
    <w:p>
      <w:r>
        <w:t>Gerente Comercial</w:t>
      </w:r>
    </w:p>
    <w:p>
      <w:r>
        <w:t>AXS</w:t>
      </w:r>
    </w:p>
    <w:p>
      <w:r>
        <w:t>De nuestra mayor consideracion:</w:t>
      </w:r>
    </w:p>
    <w:p>
      <w:r>
        <w:t>Ref.: Denuncia</w:t>
      </w:r>
    </w:p>
    <w:p>
      <w:r>
        <w:t>Nota que hace referencia a la denuncia presentada por los  trabajadores de la empresa....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