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Weights</w:t>
      </w:r>
      <w:r>
        <w:t xml:space="preserve"> </w:t>
      </w:r>
      <w:r>
        <w:t xml:space="preserve">in</w:t>
      </w:r>
      <w:r>
        <w:t xml:space="preserve"> </w:t>
      </w:r>
      <w:r>
        <w:t xml:space="preserve">statistics</w:t>
      </w:r>
    </w:p>
    <w:p>
      <w:pPr>
        <w:pStyle w:val="Date"/>
      </w:pPr>
      <w:r>
        <w:t xml:space="preserve">2020/08/04</w:t>
      </w:r>
    </w:p>
    <w:p>
      <w:pPr>
        <w:pStyle w:val="Abstract"/>
      </w:pPr>
      <w:r>
        <w:t xml:space="preserve">There</w:t>
      </w:r>
      <w:r>
        <w:t xml:space="preserve"> </w:t>
      </w:r>
      <w:r>
        <w:t xml:space="preserve">are</w:t>
      </w:r>
      <w:r>
        <w:t xml:space="preserve"> </w:t>
      </w:r>
      <w:r>
        <w:t xml:space="preserve">roughly</w:t>
      </w:r>
      <w:r>
        <w:t xml:space="preserve"> </w:t>
      </w:r>
      <w:r>
        <w:t xml:space="preserve">three</w:t>
      </w:r>
      <w:r>
        <w:t xml:space="preserve"> </w:t>
      </w:r>
      <w:r>
        <w:t xml:space="preserve">and</w:t>
      </w:r>
      <w:r>
        <w:t xml:space="preserve"> </w:t>
      </w:r>
      <w:r>
        <w:t xml:space="preserve">half</w:t>
      </w:r>
      <w:r>
        <w:t xml:space="preserve"> </w:t>
      </w:r>
      <w:r>
        <w:t xml:space="preserve">distinct</w:t>
      </w:r>
      <w:r>
        <w:t xml:space="preserve"> </w:t>
      </w:r>
      <w:r>
        <w:t xml:space="preserve">uses</w:t>
      </w:r>
      <w:r>
        <w:t xml:space="preserve"> </w:t>
      </w:r>
      <w:r>
        <w:t xml:space="preserve">of</w:t>
      </w:r>
      <w:r>
        <w:t xml:space="preserve"> </w:t>
      </w:r>
      <w:r>
        <w:t xml:space="preserve">the</w:t>
      </w:r>
      <w:r>
        <w:t xml:space="preserve"> </w:t>
      </w:r>
      <w:r>
        <w:t xml:space="preserve">term</w:t>
      </w:r>
      <w:r>
        <w:t xml:space="preserve"> </w:t>
      </w:r>
      <w:r>
        <w:t xml:space="preserve">weights</w:t>
      </w:r>
      <w:r>
        <w:t xml:space="preserve"> </w:t>
      </w:r>
      <w:r>
        <w:t xml:space="preserve">in</w:t>
      </w:r>
      <w:r>
        <w:t xml:space="preserve"> </w:t>
      </w:r>
      <w:r>
        <w:t xml:space="preserve">statistical</w:t>
      </w:r>
      <w:r>
        <w:t xml:space="preserve"> </w:t>
      </w:r>
      <w:r>
        <w:t xml:space="preserve">methodology,</w:t>
      </w:r>
      <w:r>
        <w:t xml:space="preserve"> </w:t>
      </w:r>
      <w:r>
        <w:t xml:space="preserve">and</w:t>
      </w:r>
      <w:r>
        <w:t xml:space="preserve"> </w:t>
      </w:r>
      <w:r>
        <w:t xml:space="preserve">it’s</w:t>
      </w:r>
      <w:r>
        <w:t xml:space="preserve"> </w:t>
      </w:r>
      <w:r>
        <w:t xml:space="preserve">a</w:t>
      </w:r>
      <w:r>
        <w:t xml:space="preserve"> </w:t>
      </w:r>
      <w:r>
        <w:t xml:space="preserve">problem</w:t>
      </w:r>
      <w:r>
        <w:t xml:space="preserve"> </w:t>
      </w:r>
      <w:r>
        <w:t xml:space="preserve">for</w:t>
      </w:r>
      <w:r>
        <w:t xml:space="preserve"> </w:t>
      </w:r>
      <w:r>
        <w:t xml:space="preserve">software</w:t>
      </w:r>
      <w:r>
        <w:t xml:space="preserve"> </w:t>
      </w:r>
      <w:r>
        <w:t xml:space="preserve">documentation</w:t>
      </w:r>
      <w:r>
        <w:t xml:space="preserve"> </w:t>
      </w:r>
      <w:r>
        <w:t xml:space="preserve">and</w:t>
      </w:r>
      <w:r>
        <w:t xml:space="preserve"> </w:t>
      </w:r>
      <w:r>
        <w:t xml:space="preserve">software</w:t>
      </w:r>
      <w:r>
        <w:t xml:space="preserve"> </w:t>
      </w:r>
      <w:r>
        <w:t xml:space="preserve">development.</w:t>
      </w:r>
      <w:r>
        <w:t xml:space="preserve"> </w:t>
      </w:r>
      <w:r>
        <w:t xml:space="preserve">Here,</w:t>
      </w:r>
      <w:r>
        <w:t xml:space="preserve"> </w:t>
      </w:r>
      <w:r>
        <w:t xml:space="preserve">I</w:t>
      </w:r>
      <w:r>
        <w:t xml:space="preserve"> </w:t>
      </w:r>
      <w:r>
        <w:t xml:space="preserve">want</w:t>
      </w:r>
      <w:r>
        <w:t xml:space="preserve"> </w:t>
      </w:r>
      <w:r>
        <w:t xml:space="preserve">to</w:t>
      </w:r>
      <w:r>
        <w:t xml:space="preserve"> </w:t>
      </w:r>
      <w:r>
        <w:t xml:space="preserve">distinguish</w:t>
      </w:r>
      <w:r>
        <w:t xml:space="preserve"> </w:t>
      </w:r>
      <w:r>
        <w:t xml:space="preserve">the</w:t>
      </w:r>
      <w:r>
        <w:t xml:space="preserve"> </w:t>
      </w:r>
      <w:r>
        <w:t xml:space="preserve">different</w:t>
      </w:r>
      <w:r>
        <w:t xml:space="preserve"> </w:t>
      </w:r>
      <w:r>
        <w:t xml:space="preserve">uses</w:t>
      </w:r>
      <w:r>
        <w:t xml:space="preserve"> </w:t>
      </w:r>
      <w:r>
        <w:t xml:space="preserve">and</w:t>
      </w:r>
      <w:r>
        <w:t xml:space="preserve"> </w:t>
      </w:r>
      <w:r>
        <w:t xml:space="preserve">clarify</w:t>
      </w:r>
      <w:r>
        <w:t xml:space="preserve"> </w:t>
      </w:r>
      <w:r>
        <w:t xml:space="preserve">when</w:t>
      </w:r>
      <w:r>
        <w:t xml:space="preserve"> </w:t>
      </w:r>
      <w:r>
        <w:t xml:space="preserve">the</w:t>
      </w:r>
      <w:r>
        <w:t xml:space="preserve"> </w:t>
      </w:r>
      <w:r>
        <w:t xml:space="preserve">differences</w:t>
      </w:r>
      <w:r>
        <w:t xml:space="preserve"> </w:t>
      </w:r>
      <w:r>
        <w:t xml:space="preserve">are</w:t>
      </w:r>
      <w:r>
        <w:t xml:space="preserve"> </w:t>
      </w:r>
      <w:r>
        <w:t xml:space="preserve">a</w:t>
      </w:r>
      <w:r>
        <w:t xml:space="preserve"> </w:t>
      </w:r>
      <w:r>
        <w:t xml:space="preserve">problem.</w:t>
      </w:r>
      <w:r>
        <w:t xml:space="preserve"> </w:t>
      </w:r>
      <w:r>
        <w:t xml:space="preserve">I</w:t>
      </w:r>
      <w:r>
        <w:t xml:space="preserve"> </w:t>
      </w:r>
      <w:r>
        <w:t xml:space="preserve">also</w:t>
      </w:r>
      <w:r>
        <w:t xml:space="preserve"> </w:t>
      </w:r>
      <w:r>
        <w:t xml:space="preserve">want</w:t>
      </w:r>
      <w:r>
        <w:t xml:space="preserve"> </w:t>
      </w:r>
      <w:r>
        <w:t xml:space="preserve">to</w:t>
      </w:r>
      <w:r>
        <w:t xml:space="preserve"> </w:t>
      </w:r>
      <w:r>
        <w:t xml:space="preserve">talk</w:t>
      </w:r>
      <w:r>
        <w:t xml:space="preserve"> </w:t>
      </w:r>
      <w:r>
        <w:t xml:space="preserve">about</w:t>
      </w:r>
      <w:r>
        <w:t xml:space="preserve"> </w:t>
      </w:r>
      <w:r>
        <w:t xml:space="preserve">the</w:t>
      </w:r>
      <w:r>
        <w:t xml:space="preserve"> </w:t>
      </w:r>
      <w:r>
        <w:t xml:space="preserve">settings</w:t>
      </w:r>
      <w:r>
        <w:t xml:space="preserve"> </w:t>
      </w:r>
      <w:r>
        <w:t xml:space="preserve">where</w:t>
      </w:r>
      <w:r>
        <w:t xml:space="preserve"> </w:t>
      </w:r>
      <w:r>
        <w:t xml:space="preserve">we</w:t>
      </w:r>
      <w:r>
        <w:t xml:space="preserve"> </w:t>
      </w:r>
      <w:r>
        <w:t xml:space="preserve">know</w:t>
      </w:r>
      <w:r>
        <w:t xml:space="preserve"> </w:t>
      </w:r>
      <w:r>
        <w:t xml:space="preserve">how</w:t>
      </w:r>
      <w:r>
        <w:t xml:space="preserve"> </w:t>
      </w:r>
      <w:r>
        <w:t xml:space="preserve">to</w:t>
      </w:r>
      <w:r>
        <w:t xml:space="preserve"> </w:t>
      </w:r>
      <w:r>
        <w:t xml:space="preserve">use</w:t>
      </w:r>
      <w:r>
        <w:t xml:space="preserve"> </w:t>
      </w:r>
      <w:r>
        <w:t xml:space="preserve">these</w:t>
      </w:r>
      <w:r>
        <w:t xml:space="preserve"> </w:t>
      </w:r>
      <w:r>
        <w:t xml:space="preserve">sorts</w:t>
      </w:r>
      <w:r>
        <w:t xml:space="preserve"> </w:t>
      </w:r>
      <w:r>
        <w:t xml:space="preserve">of</w:t>
      </w:r>
      <w:r>
        <w:t xml:space="preserve"> </w:t>
      </w:r>
      <w:r>
        <w:t xml:space="preserve">weights,</w:t>
      </w:r>
      <w:r>
        <w:t xml:space="preserve"> </w:t>
      </w:r>
      <w:r>
        <w:t xml:space="preserve">and</w:t>
      </w:r>
      <w:r>
        <w:t xml:space="preserve"> </w:t>
      </w:r>
      <w:r>
        <w:t xml:space="preserve">the</w:t>
      </w:r>
      <w:r>
        <w:t xml:space="preserve"> </w:t>
      </w:r>
      <w:r>
        <w:t xml:space="preserve">ones</w:t>
      </w:r>
      <w:r>
        <w:t xml:space="preserve"> </w:t>
      </w:r>
      <w:r>
        <w:t xml:space="preserve">where</w:t>
      </w:r>
      <w:r>
        <w:t xml:space="preserve"> </w:t>
      </w:r>
      <w:r>
        <w:t xml:space="preserve">we</w:t>
      </w:r>
      <w:r>
        <w:t xml:space="preserve"> </w:t>
      </w:r>
      <w:r>
        <w:t xml:space="preserve">don’t.</w:t>
      </w:r>
      <w:r>
        <w:t xml:space="preserve"> </w:t>
      </w:r>
      <w:r>
        <w:t xml:space="preserve">In</w:t>
      </w:r>
      <w:r>
        <w:t xml:space="preserve"> </w:t>
      </w:r>
      <w:r>
        <w:t xml:space="preserve">the</w:t>
      </w:r>
      <w:r>
        <w:t xml:space="preserve"> </w:t>
      </w:r>
      <w:r>
        <w:t xml:space="preserve">interests</w:t>
      </w:r>
      <w:r>
        <w:t xml:space="preserve"> </w:t>
      </w:r>
      <w:r>
        <w:t xml:space="preserve">of</w:t>
      </w:r>
      <w:r>
        <w:t xml:space="preserve"> </w:t>
      </w:r>
      <w:r>
        <w:t xml:space="preserve">doing</w:t>
      </w:r>
      <w:r>
        <w:t xml:space="preserve"> </w:t>
      </w:r>
      <w:r>
        <w:t xml:space="preserve">one</w:t>
      </w:r>
      <w:r>
        <w:t xml:space="preserve"> </w:t>
      </w:r>
      <w:r>
        <w:t xml:space="preserve">thing</w:t>
      </w:r>
      <w:r>
        <w:t xml:space="preserve"> </w:t>
      </w:r>
      <w:r>
        <w:t xml:space="preserve">at</w:t>
      </w:r>
      <w:r>
        <w:t xml:space="preserve"> </w:t>
      </w:r>
      <w:r>
        <w:t xml:space="preserve">a</w:t>
      </w:r>
      <w:r>
        <w:t xml:space="preserve"> </w:t>
      </w:r>
      <w:r>
        <w:t xml:space="preserve">time,</w:t>
      </w:r>
      <w:r>
        <w:t xml:space="preserve"> </w:t>
      </w:r>
      <w:r>
        <w:t xml:space="preserve">I’m</w:t>
      </w:r>
      <w:r>
        <w:t xml:space="preserve"> </w:t>
      </w:r>
      <w:r>
        <w:t xml:space="preserve">going</w:t>
      </w:r>
      <w:r>
        <w:t xml:space="preserve"> </w:t>
      </w:r>
      <w:r>
        <w:t xml:space="preserve">to</w:t>
      </w:r>
      <w:r>
        <w:t xml:space="preserve"> </w:t>
      </w:r>
      <w:r>
        <w:t xml:space="preserve">assume</w:t>
      </w:r>
      <w:r>
        <w:t xml:space="preserve"> </w:t>
      </w:r>
      <w:r>
        <w:t xml:space="preserve">the</w:t>
      </w:r>
      <w:r>
        <w:t xml:space="preserve"> </w:t>
      </w:r>
      <w:r>
        <w:t xml:space="preserve">weights</w:t>
      </w:r>
      <w:r>
        <w:t xml:space="preserve"> </w:t>
      </w:r>
      <w:r>
        <w:t xml:space="preserve">are</w:t>
      </w:r>
      <w:r>
        <w:t xml:space="preserve"> </w:t>
      </w:r>
      <w:r>
        <w:t xml:space="preserve">the</w:t>
      </w:r>
      <w:r>
        <w:t xml:space="preserve"> </w:t>
      </w:r>
      <w:r>
        <w:t xml:space="preserve">right</w:t>
      </w:r>
      <w:r>
        <w:t xml:space="preserve"> </w:t>
      </w:r>
      <w:r>
        <w:t xml:space="preserve">weights</w:t>
      </w:r>
      <w:r>
        <w:t xml:space="preserve"> </w:t>
      </w:r>
      <w:r>
        <w:t xml:space="preserve">and</w:t>
      </w:r>
      <w:r>
        <w:t xml:space="preserve"> </w:t>
      </w:r>
      <w:r>
        <w:t xml:space="preserve">you</w:t>
      </w:r>
      <w:r>
        <w:t xml:space="preserve"> </w:t>
      </w:r>
      <w:r>
        <w:t xml:space="preserve">do</w:t>
      </w:r>
      <w:r>
        <w:t xml:space="preserve"> </w:t>
      </w:r>
      <w:r>
        <w:t xml:space="preserve">actually</w:t>
      </w:r>
      <w:r>
        <w:t xml:space="preserve"> </w:t>
      </w:r>
      <w:r>
        <w:t xml:space="preserve">want</w:t>
      </w:r>
      <w:r>
        <w:t xml:space="preserve"> </w:t>
      </w:r>
      <w:r>
        <w:t xml:space="preserve">to</w:t>
      </w:r>
      <w:r>
        <w:t xml:space="preserve"> </w:t>
      </w:r>
      <w:r>
        <w:t xml:space="preserve">use</w:t>
      </w:r>
      <w:r>
        <w:t xml:space="preserve"> </w:t>
      </w:r>
      <w:r>
        <w:t xml:space="preserve">them;</w:t>
      </w:r>
      <w:r>
        <w:t xml:space="preserve"> </w:t>
      </w:r>
      <w:r>
        <w:t xml:space="preserve">we</w:t>
      </w:r>
      <w:r>
        <w:t xml:space="preserve"> </w:t>
      </w:r>
      <w:r>
        <w:t xml:space="preserve">can</w:t>
      </w:r>
      <w:r>
        <w:t xml:space="preserve"> </w:t>
      </w:r>
      <w:r>
        <w:t xml:space="preserve">have</w:t>
      </w:r>
      <w:r>
        <w:t xml:space="preserve"> </w:t>
      </w:r>
      <w:r>
        <w:t xml:space="preserve">the</w:t>
      </w:r>
      <w:r>
        <w:t xml:space="preserve"> </w:t>
      </w:r>
      <w:r>
        <w:t xml:space="preserve">other</w:t>
      </w:r>
      <w:r>
        <w:t xml:space="preserve"> </w:t>
      </w:r>
      <w:r>
        <w:t xml:space="preserve">discussion</w:t>
      </w:r>
      <w:r>
        <w:t xml:space="preserve"> </w:t>
      </w:r>
      <w:r>
        <w:t xml:space="preserve">some</w:t>
      </w:r>
      <w:r>
        <w:t xml:space="preserve"> </w:t>
      </w:r>
      <w:r>
        <w:t xml:space="preserve">other</w:t>
      </w:r>
      <w:r>
        <w:t xml:space="preserve"> </w:t>
      </w:r>
      <w:r>
        <w:t xml:space="preserve">time</w:t>
      </w:r>
      <w:r>
        <w:t xml:space="preserve">(Gelman</w:t>
      </w:r>
      <w:r>
        <w:t xml:space="preserve"> </w:t>
      </w:r>
      <w:r>
        <w:t xml:space="preserve">2007a,</w:t>
      </w:r>
      <w:r>
        <w:t xml:space="preserve"> </w:t>
      </w:r>
      <w:r>
        <w:t xml:space="preserve">2007b)</w:t>
      </w:r>
      <w:r>
        <w:t xml:space="preserve">.</w:t>
      </w:r>
    </w:p>
    <w:p>
      <w:pPr>
        <w:pStyle w:val="Heading1"/>
      </w:pPr>
      <w:bookmarkStart w:id="20" w:name="introduction"/>
      <w:r>
        <w:t xml:space="preserve">1	Introduction</w:t>
      </w:r>
      <w:bookmarkEnd w:id="20"/>
    </w:p>
    <w:p>
      <w:pPr>
        <w:pStyle w:val="FirstParagraph"/>
      </w:pPr>
      <w:r>
        <w:t xml:space="preserve">Weights are a genuine cause of concern; people really do get this wrong, and also they spend time emailing me about it. The only software environment that currently does a competent job of systematically documenting these distinctions is Stata, and even there I don’t like all of their terminology.</w:t>
      </w:r>
    </w:p>
    <w:p>
      <w:pPr>
        <w:pStyle w:val="BodyText"/>
      </w:pPr>
      <w:r>
        <w:t xml:space="preserve">The three main types of weights are</w:t>
      </w:r>
    </w:p>
    <w:p>
      <w:pPr>
        <w:numPr>
          <w:ilvl w:val="0"/>
          <w:numId w:val="1001"/>
        </w:numPr>
        <w:pStyle w:val="Compact"/>
      </w:pPr>
      <w:r>
        <w:t xml:space="preserve">the ones that show up in the classical theory of weighted least squares. These describe the precision (1/variance) of observations. An observation with a weight of 10 was classically an average of 10 replicate observations, so it has 10 times the precision of an observation with a weight of 1. The idea was extended to handle other reasons for variance/precision to differ between observations, but the basic rule remains that ratios of weights describe ratios of precision. I call these precision weights; Stata calls them analytic weights.</w:t>
      </w:r>
      <w:r>
        <w:br/>
      </w:r>
    </w:p>
    <w:p>
      <w:pPr>
        <w:numPr>
          <w:ilvl w:val="0"/>
          <w:numId w:val="1001"/>
        </w:numPr>
        <w:pStyle w:val="Compact"/>
      </w:pPr>
      <w:r>
        <w:t xml:space="preserve">the ones that show up in categorical data analysis. These describe cell sizes in a data set, so a weight of 10 means that there are 10 identical observations in the dataset, which have been compressed to a covariate pattern plus a count. For example, data(esoph) in R has three covariates and a binary outcome on about 1200 people summarised as 88 covariate patterns with a count of 0 and 1 outcomes for each pattern. Stata calls these frequency weights, and so do I.</w:t>
      </w:r>
      <w:r>
        <w:br/>
      </w:r>
    </w:p>
    <w:p>
      <w:pPr>
        <w:numPr>
          <w:ilvl w:val="0"/>
          <w:numId w:val="1001"/>
        </w:numPr>
        <w:pStyle w:val="Compact"/>
      </w:pPr>
      <w:r>
        <w:t xml:space="preserve">the ones that show up in classical survey sampling theory. These describe how the sample can be scaled up to the population. Classically, they were the reciprocals of sampling probabilities, so an observation with a weight of 10 was sampled with probability 1/10, and represents 10 people in the population. In real life, these are typically more complicated than just sampling probabilities, but they play the same role of trying to rescale the sample distribution to match the population distribution. I call these sampling weights, Stata calls them probability weights, other people call them design weights or grossing-up weights (I quite like this last one, too).</w:t>
      </w:r>
    </w:p>
    <w:p>
      <w:pPr>
        <w:pStyle w:val="Heading1"/>
      </w:pPr>
      <w:bookmarkStart w:id="21" w:name="means"/>
      <w:r>
        <w:t xml:space="preserve">2	Means</w:t>
      </w:r>
      <w:bookmarkEnd w:id="21"/>
    </w:p>
    <w:p>
      <w:pPr>
        <w:pStyle w:val="FirstParagraph"/>
      </w:pPr>
      <w:r>
        <w:t xml:space="preserve">Now, suppose you want to estimate the mean</w:t>
      </w:r>
      <w:r>
        <w:t xml:space="preserve"> </w:t>
      </w:r>
      <m:oMath>
        <m:sSub>
          <m:e>
            <m:r>
              <m:t>μ</m:t>
            </m:r>
          </m:e>
          <m:sub>
            <m:r>
              <m:t>Y</m:t>
            </m:r>
          </m:sub>
        </m:sSub>
      </m:oMath>
      <w:r>
        <w:t xml:space="preserve"> </w:t>
      </w:r>
      <w:r>
        <w:t xml:space="preserve">of a variable</w:t>
      </w:r>
      <w:r>
        <w:t xml:space="preserve"> </w:t>
      </w:r>
      <m:oMath>
        <m:r>
          <m:t>Y</m:t>
        </m:r>
      </m:oMath>
      <w:r>
        <w:t xml:space="preserve"> </w:t>
      </w:r>
      <w:r>
        <w:t xml:space="preserve">from</w:t>
      </w:r>
      <w:r>
        <w:t xml:space="preserve"> </w:t>
      </w:r>
      <m:oMath>
        <m:r>
          <m:t>n</m:t>
        </m:r>
      </m:oMath>
      <w:r>
        <w:t xml:space="preserve"> </w:t>
      </w:r>
      <w:r>
        <w:t xml:space="preserve">observations.</w:t>
      </w:r>
    </w:p>
    <w:p>
      <w:pPr>
        <w:numPr>
          <w:ilvl w:val="0"/>
          <w:numId w:val="1002"/>
        </w:numPr>
        <w:pStyle w:val="Compact"/>
      </w:pPr>
      <w:r>
        <w:t xml:space="preserve">With precision weights, the Gauss-Markov theorem says you should take</w:t>
      </w:r>
    </w:p>
    <w:p>
      <w:pPr>
        <w:pStyle w:val="Compact"/>
      </w:pPr>
      <m:oMathPara>
        <m:oMathParaPr>
          <m:jc m:val="center"/>
        </m:oMathParaPr>
        <m:oMath>
          <m:sSub>
            <m:e>
              <m:acc>
                <m:accPr>
                  <m:chr m:val="̂"/>
                </m:accPr>
                <m:e>
                  <m:r>
                    <m:t>μ</m:t>
                  </m:r>
                </m:e>
              </m:acc>
            </m:e>
            <m:sub>
              <m:r>
                <m:t>Y</m:t>
              </m:r>
            </m:sub>
          </m:sSub>
          <m:r>
            <m:t>=</m:t>
          </m:r>
          <m:nary>
            <m:naryPr>
              <m:chr m:val="∑"/>
              <m:limLoc m:val="undOvr"/>
              <m:subHide m:val="0"/>
              <m:supHide m:val="0"/>
            </m:naryPr>
            <m:sub>
              <m:r>
                <m:t>i</m:t>
              </m:r>
              <m:r>
                <m:t>=</m:t>
              </m:r>
              <m:r>
                <m:t>1</m:t>
              </m:r>
            </m:sub>
            <m:sup>
              <m:r>
                <m:t>n</m:t>
              </m:r>
            </m:sup>
            <m:e>
              <m:sSubSup>
                <m:e>
                  <m:r>
                    <m:t>w</m:t>
                  </m:r>
                </m:e>
                <m:sub>
                  <m:r>
                    <m:t>i</m:t>
                  </m:r>
                </m:sub>
                <m:sup>
                  <m:r>
                    <m:t>*</m:t>
                  </m:r>
                </m:sup>
              </m:sSubSup>
            </m:e>
          </m:nary>
          <m:sSub>
            <m:e>
              <m:r>
                <m:t>Y</m:t>
              </m:r>
            </m:e>
            <m:sub>
              <m:r>
                <m:t>i</m:t>
              </m:r>
            </m:sub>
          </m:sSub>
          <m:r>
            <m:t>=</m:t>
          </m:r>
          <m:f>
            <m:fPr>
              <m:type m:val="bar"/>
            </m:fPr>
            <m:num>
              <m:nary>
                <m:naryPr>
                  <m:chr m:val="∑"/>
                  <m:limLoc m:val="undOvr"/>
                  <m:subHide m:val="0"/>
                  <m:supHide m:val="0"/>
                </m:naryPr>
                <m:sub>
                  <m:r>
                    <m:t>i</m:t>
                  </m:r>
                  <m:r>
                    <m:t>=</m:t>
                  </m:r>
                  <m:r>
                    <m:t>1</m:t>
                  </m:r>
                </m:sub>
                <m:sup>
                  <m:r>
                    <m:t>n</m:t>
                  </m:r>
                </m:sup>
                <m:e>
                  <m:sSub>
                    <m:e>
                      <m:r>
                        <m:t>w</m:t>
                      </m:r>
                    </m:e>
                    <m:sub>
                      <m:r>
                        <m:t>i</m:t>
                      </m:r>
                    </m:sub>
                  </m:sSub>
                </m:e>
              </m:nary>
              <m:sSub>
                <m:e>
                  <m:r>
                    <m:t>Y</m:t>
                  </m:r>
                </m:e>
                <m:sub>
                  <m:r>
                    <m:t>i</m:t>
                  </m:r>
                </m:sub>
              </m:sSub>
            </m:num>
            <m:den>
              <m:nary>
                <m:naryPr>
                  <m:chr m:val="∑"/>
                  <m:limLoc m:val="undOvr"/>
                  <m:subHide m:val="0"/>
                  <m:supHide m:val="0"/>
                </m:naryPr>
                <m:sub>
                  <m:r>
                    <m:t>i</m:t>
                  </m:r>
                  <m:r>
                    <m:t>=</m:t>
                  </m:r>
                  <m:r>
                    <m:t>1</m:t>
                  </m:r>
                </m:sub>
                <m:sup>
                  <m:r>
                    <m:t>n</m:t>
                  </m:r>
                </m:sup>
                <m:e>
                  <m:sSub>
                    <m:e>
                      <m:r>
                        <m:t>w</m:t>
                      </m:r>
                    </m:e>
                    <m:sub>
                      <m:r>
                        <m:t>i</m:t>
                      </m:r>
                    </m:sub>
                  </m:sSub>
                </m:e>
              </m:nary>
            </m:den>
          </m:f>
        </m:oMath>
      </m:oMathPara>
    </w:p>
    <w:p>
      <w:pPr>
        <w:numPr>
          <w:ilvl w:val="0"/>
          <w:numId w:val="1002"/>
        </w:numPr>
        <w:pStyle w:val="Compact"/>
      </w:pPr>
      <w:r>
        <w:t xml:space="preserve">where</w:t>
      </w:r>
      <w:r>
        <w:t xml:space="preserve"> </w:t>
      </w:r>
      <m:oMath>
        <m:sSubSup>
          <m:e>
            <m:r>
              <m:t>w</m:t>
            </m:r>
          </m:e>
          <m:sub>
            <m:r>
              <m:t>i</m:t>
            </m:r>
          </m:sub>
          <m:sup>
            <m:r>
              <m:t>*</m:t>
            </m:r>
          </m:sup>
        </m:sSubSup>
      </m:oMath>
      <w:r>
        <w:t xml:space="preserve"> </w:t>
      </w:r>
      <w:r>
        <w:t xml:space="preserve">are the weights rescaled to have unit sum.</w:t>
      </w:r>
    </w:p>
    <w:p>
      <w:pPr>
        <w:numPr>
          <w:ilvl w:val="0"/>
          <w:numId w:val="1002"/>
        </w:numPr>
        <w:pStyle w:val="Compact"/>
      </w:pPr>
      <w:r>
        <w:t xml:space="preserve">With frequency weights you need to uncompress the data and take the sample mean. Write</w:t>
      </w:r>
      <w:r>
        <w:t xml:space="preserve"> </w:t>
      </w:r>
      <m:oMath>
        <m:r>
          <m:t>N</m:t>
        </m:r>
        <m:r>
          <m:t>=</m:t>
        </m:r>
        <m:nary>
          <m:naryPr>
            <m:chr m:val="∑"/>
            <m:limLoc m:val="undOvr"/>
            <m:subHide m:val="0"/>
            <m:supHide m:val="1"/>
          </m:naryPr>
          <m:sub>
            <m:r>
              <m:t>i</m:t>
            </m:r>
          </m:sub>
          <m:sup>
            <m:r>
              <m:t>​</m:t>
            </m:r>
          </m:sup>
          <m:e>
            <m:sSub>
              <m:e>
                <m:r>
                  <m:t>w</m:t>
                </m:r>
              </m:e>
              <m:sub>
                <m:r>
                  <m:t>i</m:t>
                </m:r>
              </m:sub>
            </m:sSub>
          </m:e>
        </m:nary>
      </m:oMath>
      <w:r>
        <w:t xml:space="preserve"> </w:t>
      </w:r>
      <w:r>
        <w:t xml:space="preserve">for the implied full data size, and we have</w:t>
      </w:r>
    </w:p>
    <w:p>
      <w:pPr>
        <w:pStyle w:val="Compact"/>
      </w:pPr>
      <m:oMathPara>
        <m:oMathParaPr>
          <m:jc m:val="center"/>
        </m:oMathParaPr>
        <m:oMath>
          <m:sSub>
            <m:e>
              <m:acc>
                <m:accPr>
                  <m:chr m:val="̂"/>
                </m:accPr>
                <m:e>
                  <m:r>
                    <m:t>μ</m:t>
                  </m:r>
                </m:e>
              </m:acc>
            </m:e>
            <m:sub>
              <m:r>
                <m:t>Y</m:t>
              </m:r>
            </m:sub>
          </m:sSub>
          <m:r>
            <m:t>=</m:t>
          </m:r>
          <m:f>
            <m:fPr>
              <m:type m:val="bar"/>
            </m:fPr>
            <m:num>
              <m:nary>
                <m:naryPr>
                  <m:chr m:val="∑"/>
                  <m:limLoc m:val="undOvr"/>
                  <m:subHide m:val="0"/>
                  <m:supHide m:val="0"/>
                </m:naryPr>
                <m:sub>
                  <m:r>
                    <m:t>i</m:t>
                  </m:r>
                  <m:r>
                    <m:t>=</m:t>
                  </m:r>
                  <m:r>
                    <m:t>1</m:t>
                  </m:r>
                </m:sub>
                <m:sup>
                  <m:r>
                    <m:t>n</m:t>
                  </m:r>
                </m:sup>
                <m:e>
                  <m:sSub>
                    <m:e>
                      <m:r>
                        <m:t>w</m:t>
                      </m:r>
                    </m:e>
                    <m:sub>
                      <m:r>
                        <m:t>i</m:t>
                      </m:r>
                    </m:sub>
                  </m:sSub>
                </m:e>
              </m:nary>
              <m:sSub>
                <m:e>
                  <m:r>
                    <m:t>Y</m:t>
                  </m:r>
                </m:e>
                <m:sub>
                  <m:r>
                    <m:t>i</m:t>
                  </m:r>
                </m:sub>
              </m:sSub>
            </m:num>
            <m:den>
              <m:r>
                <m:t>N</m:t>
              </m:r>
            </m:den>
          </m:f>
          <m:r>
            <m:t>=</m:t>
          </m:r>
          <m:f>
            <m:fPr>
              <m:type m:val="bar"/>
            </m:fPr>
            <m:num>
              <m:nary>
                <m:naryPr>
                  <m:chr m:val="∑"/>
                  <m:limLoc m:val="undOvr"/>
                  <m:subHide m:val="0"/>
                  <m:supHide m:val="0"/>
                </m:naryPr>
                <m:sub>
                  <m:r>
                    <m:t>i</m:t>
                  </m:r>
                  <m:r>
                    <m:t>=</m:t>
                  </m:r>
                  <m:r>
                    <m:t>1</m:t>
                  </m:r>
                </m:sub>
                <m:sup>
                  <m:r>
                    <m:t>n</m:t>
                  </m:r>
                </m:sup>
                <m:e>
                  <m:sSub>
                    <m:e>
                      <m:r>
                        <m:t>w</m:t>
                      </m:r>
                    </m:e>
                    <m:sub>
                      <m:r>
                        <m:t>i</m:t>
                      </m:r>
                    </m:sub>
                  </m:sSub>
                </m:e>
              </m:nary>
              <m:sSub>
                <m:e>
                  <m:r>
                    <m:t>Y</m:t>
                  </m:r>
                </m:e>
                <m:sub>
                  <m:r>
                    <m:t>i</m:t>
                  </m:r>
                </m:sub>
              </m:sSub>
            </m:num>
            <m:den>
              <m:nary>
                <m:naryPr>
                  <m:chr m:val="∑"/>
                  <m:limLoc m:val="undOvr"/>
                  <m:subHide m:val="0"/>
                  <m:supHide m:val="0"/>
                </m:naryPr>
                <m:sub>
                  <m:r>
                    <m:t>i</m:t>
                  </m:r>
                  <m:r>
                    <m:t>=</m:t>
                  </m:r>
                  <m:r>
                    <m:t>1</m:t>
                  </m:r>
                </m:sub>
                <m:sup>
                  <m:r>
                    <m:t>n</m:t>
                  </m:r>
                </m:sup>
                <m:e>
                  <m:sSub>
                    <m:e>
                      <m:r>
                        <m:t>w</m:t>
                      </m:r>
                    </m:e>
                    <m:sub>
                      <m:r>
                        <m:t>i</m:t>
                      </m:r>
                    </m:sub>
                  </m:sSub>
                </m:e>
              </m:nary>
            </m:den>
          </m:f>
        </m:oMath>
      </m:oMathPara>
    </w:p>
    <w:p>
      <w:pPr>
        <w:numPr>
          <w:ilvl w:val="0"/>
          <w:numId w:val="1002"/>
        </w:numPr>
        <w:pStyle w:val="Compact"/>
      </w:pPr>
      <w:r>
        <w:t xml:space="preserve">With sampling weights you need to gross up to the population, estimate the population total, and then divide by the estimated population size. The estimated population size is the estimated population total of a variable that’s identically 1, so</w:t>
      </w:r>
    </w:p>
    <w:p>
      <w:pPr>
        <w:pStyle w:val="Compact"/>
      </w:pPr>
      <m:oMathPara>
        <m:oMathParaPr>
          <m:jc m:val="center"/>
        </m:oMathParaPr>
        <m:oMath>
          <m:acc>
            <m:accPr>
              <m:chr m:val="̂"/>
            </m:accPr>
            <m:e>
              <m:r>
                <m:t>N</m:t>
              </m:r>
            </m:e>
          </m:acc>
          <m:r>
            <m:t>=</m:t>
          </m:r>
          <m:nary>
            <m:naryPr>
              <m:chr m:val="∑"/>
              <m:limLoc m:val="undOvr"/>
              <m:subHide m:val="0"/>
              <m:supHide m:val="0"/>
            </m:naryPr>
            <m:sub>
              <m:r>
                <m:t>i</m:t>
              </m:r>
              <m:r>
                <m:t>=</m:t>
              </m:r>
              <m:r>
                <m:t>1</m:t>
              </m:r>
            </m:sub>
            <m:sup>
              <m:r>
                <m:t>N</m:t>
              </m:r>
            </m:sup>
            <m:e>
              <m:sSub>
                <m:e>
                  <m:r>
                    <m:t>w</m:t>
                  </m:r>
                </m:e>
                <m:sub>
                  <m:r>
                    <m:t>i</m:t>
                  </m:r>
                </m:sub>
              </m:sSub>
            </m:e>
          </m:nary>
        </m:oMath>
      </m:oMathPara>
    </w:p>
    <w:p>
      <w:pPr>
        <w:numPr>
          <w:ilvl w:val="0"/>
          <w:numId w:val="1002"/>
        </w:numPr>
        <w:pStyle w:val="Compact"/>
      </w:pPr>
      <w:r>
        <w:t xml:space="preserve">and</w:t>
      </w:r>
    </w:p>
    <w:p>
      <w:pPr>
        <w:pStyle w:val="Compact"/>
      </w:pPr>
      <m:oMathPara>
        <m:oMathParaPr>
          <m:jc m:val="center"/>
        </m:oMathParaPr>
        <m:oMath>
          <m:sSub>
            <m:e>
              <m:acc>
                <m:accPr>
                  <m:chr m:val="̂"/>
                </m:accPr>
                <m:e>
                  <m:r>
                    <m:t>μ</m:t>
                  </m:r>
                </m:e>
              </m:acc>
            </m:e>
            <m:sub>
              <m:r>
                <m:t>Y</m:t>
              </m:r>
            </m:sub>
          </m:sSub>
          <m:r>
            <m:t>=</m:t>
          </m:r>
          <m:f>
            <m:fPr>
              <m:type m:val="bar"/>
            </m:fPr>
            <m:num>
              <m:nary>
                <m:naryPr>
                  <m:chr m:val="∑"/>
                  <m:limLoc m:val="undOvr"/>
                  <m:subHide m:val="0"/>
                  <m:supHide m:val="0"/>
                </m:naryPr>
                <m:sub>
                  <m:r>
                    <m:t>i</m:t>
                  </m:r>
                  <m:r>
                    <m:t>=</m:t>
                  </m:r>
                  <m:r>
                    <m:t>1</m:t>
                  </m:r>
                </m:sub>
                <m:sup>
                  <m:r>
                    <m:t>n</m:t>
                  </m:r>
                </m:sup>
                <m:e>
                  <m:sSub>
                    <m:e>
                      <m:r>
                        <m:t>w</m:t>
                      </m:r>
                    </m:e>
                    <m:sub>
                      <m:r>
                        <m:t>i</m:t>
                      </m:r>
                    </m:sub>
                  </m:sSub>
                </m:e>
              </m:nary>
              <m:sSub>
                <m:e>
                  <m:r>
                    <m:t>Y</m:t>
                  </m:r>
                </m:e>
                <m:sub>
                  <m:r>
                    <m:t>i</m:t>
                  </m:r>
                </m:sub>
              </m:sSub>
            </m:num>
            <m:den>
              <m:acc>
                <m:accPr>
                  <m:chr m:val="̂"/>
                </m:accPr>
                <m:e>
                  <m:r>
                    <m:t>N</m:t>
                  </m:r>
                </m:e>
              </m:acc>
            </m:den>
          </m:f>
          <m:r>
            <m:t>=</m:t>
          </m:r>
          <m:f>
            <m:fPr>
              <m:type m:val="bar"/>
            </m:fPr>
            <m:num>
              <m:nary>
                <m:naryPr>
                  <m:chr m:val="∑"/>
                  <m:limLoc m:val="undOvr"/>
                  <m:subHide m:val="0"/>
                  <m:supHide m:val="0"/>
                </m:naryPr>
                <m:sub>
                  <m:r>
                    <m:t>i</m:t>
                  </m:r>
                  <m:r>
                    <m:t>=</m:t>
                  </m:r>
                  <m:r>
                    <m:t>1</m:t>
                  </m:r>
                </m:sub>
                <m:sup>
                  <m:r>
                    <m:t>n</m:t>
                  </m:r>
                </m:sup>
                <m:e>
                  <m:sSub>
                    <m:e>
                      <m:r>
                        <m:t>w</m:t>
                      </m:r>
                    </m:e>
                    <m:sub>
                      <m:r>
                        <m:t>i</m:t>
                      </m:r>
                    </m:sub>
                  </m:sSub>
                </m:e>
              </m:nary>
              <m:sSub>
                <m:e>
                  <m:r>
                    <m:t>Y</m:t>
                  </m:r>
                </m:e>
                <m:sub>
                  <m:r>
                    <m:t>i</m:t>
                  </m:r>
                </m:sub>
              </m:sSub>
            </m:num>
            <m:den>
              <m:nary>
                <m:naryPr>
                  <m:chr m:val="∑"/>
                  <m:limLoc m:val="undOvr"/>
                  <m:subHide m:val="0"/>
                  <m:supHide m:val="0"/>
                </m:naryPr>
                <m:sub>
                  <m:r>
                    <m:t>i</m:t>
                  </m:r>
                  <m:r>
                    <m:t>=</m:t>
                  </m:r>
                  <m:r>
                    <m:t>1</m:t>
                  </m:r>
                </m:sub>
                <m:sup>
                  <m:r>
                    <m:t>n</m:t>
                  </m:r>
                </m:sup>
                <m:e>
                  <m:sSub>
                    <m:e>
                      <m:r>
                        <m:t>w</m:t>
                      </m:r>
                    </m:e>
                    <m:sub>
                      <m:r>
                        <m:t>i</m:t>
                      </m:r>
                    </m:sub>
                  </m:sSub>
                </m:e>
              </m:nary>
            </m:den>
          </m:f>
        </m:oMath>
      </m:oMathPara>
    </w:p>
    <w:p>
      <w:pPr>
        <w:numPr>
          <w:ilvl w:val="0"/>
          <w:numId w:val="1002"/>
        </w:numPr>
        <w:pStyle w:val="Compact"/>
      </w:pPr>
      <w:r>
        <w:t xml:space="preserve">The resulting formula is the same for all three; but it is constructed differently each time, out of components that mean different things.</w:t>
      </w:r>
    </w:p>
    <w:p>
      <w:pPr>
        <w:pStyle w:val="FirstParagraph"/>
      </w:pPr>
      <w:r>
        <w:t xml:space="preserve">What’s different is</w:t>
      </w:r>
      <w:r>
        <w:t xml:space="preserve"> </w:t>
      </w:r>
      <w:r>
        <w:rPr>
          <w:b/>
        </w:rPr>
        <w:t xml:space="preserve">variance estimation</w:t>
      </w:r>
      <w:r>
        <w:t xml:space="preserve">.</w:t>
      </w:r>
    </w:p>
    <w:p>
      <w:pPr>
        <w:numPr>
          <w:ilvl w:val="0"/>
          <w:numId w:val="1003"/>
        </w:numPr>
        <w:pStyle w:val="Compact"/>
      </w:pPr>
      <w:r>
        <w:t xml:space="preserve">With precision weights, we take advantage of the fact that precisions add. We have</w:t>
      </w:r>
      <w:r>
        <w:t xml:space="preserve"> </w:t>
      </w:r>
      <m:oMath>
        <m:sSup>
          <m:e>
            <m:r>
              <m:rPr>
                <m:sty m:val="p"/>
              </m:rPr>
              <m:t>v</m:t>
            </m:r>
            <m:r>
              <m:rPr>
                <m:sty m:val="p"/>
              </m:rPr>
              <m:t>a</m:t>
            </m:r>
            <m:r>
              <m:rPr>
                <m:sty m:val="p"/>
              </m:rPr>
              <m:t>r</m:t>
            </m:r>
          </m:e>
          <m:sup>
            <m:r>
              <m:t>−</m:t>
            </m:r>
            <m:r>
              <m:t>1</m:t>
            </m:r>
          </m:sup>
        </m:sSup>
        <m:r>
          <m:t>[</m:t>
        </m:r>
        <m:sSub>
          <m:e>
            <m:r>
              <m:t>Y</m:t>
            </m:r>
          </m:e>
          <m:sub>
            <m:r>
              <m:t>i</m:t>
            </m:r>
          </m:sub>
        </m:sSub>
        <m:r>
          <m:t>]</m:t>
        </m:r>
        <m:r>
          <m:t>=</m:t>
        </m:r>
        <m:sSub>
          <m:e>
            <m:r>
              <m:t>w</m:t>
            </m:r>
          </m:e>
          <m:sub>
            <m:r>
              <m:t>i</m:t>
            </m:r>
          </m:sub>
        </m:sSub>
        <m:r>
          <m:t>/</m:t>
        </m:r>
        <m:sSup>
          <m:e>
            <m:r>
              <m:t>σ</m:t>
            </m:r>
          </m:e>
          <m:sup>
            <m:r>
              <m:t>2</m:t>
            </m:r>
          </m:sup>
        </m:sSup>
      </m:oMath>
      <w:r>
        <w:t xml:space="preserve"> </w:t>
      </w:r>
      <w:r>
        <w:t xml:space="preserve">for some</w:t>
      </w:r>
      <w:r>
        <w:t xml:space="preserve"> </w:t>
      </w:r>
      <m:oMath>
        <m:sSup>
          <m:e>
            <m:r>
              <m:t>σ</m:t>
            </m:r>
          </m:e>
          <m:sup>
            <m:r>
              <m:t>2</m:t>
            </m:r>
          </m:sup>
        </m:sSup>
      </m:oMath>
      <w:r>
        <w:t xml:space="preserve">, and</w:t>
      </w:r>
    </w:p>
    <w:p>
      <w:pPr>
        <w:pStyle w:val="Compact"/>
      </w:pPr>
      <m:oMathPara>
        <m:oMathParaPr>
          <m:jc m:val="center"/>
        </m:oMathParaPr>
        <m:oMath>
          <m:sSup>
            <m:e>
              <m:r>
                <m:rPr>
                  <m:sty m:val="p"/>
                </m:rPr>
                <m:t>v</m:t>
              </m:r>
              <m:r>
                <m:rPr>
                  <m:sty m:val="p"/>
                </m:rPr>
                <m:t>a</m:t>
              </m:r>
              <m:r>
                <m:rPr>
                  <m:sty m:val="p"/>
                </m:rPr>
                <m:t>r</m:t>
              </m:r>
            </m:e>
            <m:sup>
              <m:r>
                <m:t>−</m:t>
              </m:r>
              <m:r>
                <m:t>1</m:t>
              </m:r>
            </m:sup>
          </m:sSup>
          <m:r>
            <m:t>[</m:t>
          </m:r>
          <m:acc>
            <m:accPr>
              <m:chr m:val="̂"/>
            </m:accPr>
            <m:e>
              <m:r>
                <m:t>μ</m:t>
              </m:r>
            </m:e>
          </m:acc>
          <m:r>
            <m:t>]</m:t>
          </m:r>
          <m:r>
            <m:t>=</m:t>
          </m:r>
          <m:f>
            <m:fPr>
              <m:type m:val="bar"/>
            </m:fPr>
            <m:num>
              <m:nary>
                <m:naryPr>
                  <m:chr m:val="∑"/>
                  <m:limLoc m:val="undOvr"/>
                  <m:subHide m:val="0"/>
                  <m:supHide m:val="1"/>
                </m:naryPr>
                <m:sub>
                  <m:r>
                    <m:t>i</m:t>
                  </m:r>
                </m:sub>
                <m:sup>
                  <m:r>
                    <m:t>​</m:t>
                  </m:r>
                </m:sup>
                <m:e>
                  <m:sSub>
                    <m:e>
                      <m:r>
                        <m:t>w</m:t>
                      </m:r>
                    </m:e>
                    <m:sub>
                      <m:r>
                        <m:t>i</m:t>
                      </m:r>
                    </m:sub>
                  </m:sSub>
                </m:e>
              </m:nary>
            </m:num>
            <m:den>
              <m:sSup>
                <m:e>
                  <m:r>
                    <m:t>σ</m:t>
                  </m:r>
                </m:e>
                <m:sup>
                  <m:r>
                    <m:t>2</m:t>
                  </m:r>
                </m:sup>
              </m:sSup>
            </m:den>
          </m:f>
        </m:oMath>
      </m:oMathPara>
    </w:p>
    <w:p>
      <w:pPr>
        <w:numPr>
          <w:ilvl w:val="0"/>
          <w:numId w:val="1003"/>
        </w:numPr>
        <w:pStyle w:val="Compact"/>
      </w:pPr>
      <w:r>
        <w:t xml:space="preserve">To get an estimator, we use</w:t>
      </w:r>
    </w:p>
    <w:p>
      <w:pPr>
        <w:pStyle w:val="Compact"/>
      </w:pPr>
      <m:oMathPara>
        <m:oMathParaPr>
          <m:jc m:val="center"/>
        </m:oMathParaPr>
        <m:oMath>
          <m:sSup>
            <m:e>
              <m:acc>
                <m:accPr>
                  <m:chr m:val="̂"/>
                </m:accPr>
                <m:e>
                  <m:r>
                    <m:t>σ</m:t>
                  </m:r>
                </m:e>
              </m:acc>
            </m:e>
            <m:sup>
              <m:r>
                <m:t>2</m:t>
              </m:r>
            </m:sup>
          </m:sSup>
          <m:r>
            <m:t>=</m:t>
          </m:r>
          <m:f>
            <m:fPr>
              <m:type m:val="bar"/>
            </m:fPr>
            <m:num>
              <m:nary>
                <m:naryPr>
                  <m:chr m:val="∑"/>
                  <m:limLoc m:val="undOvr"/>
                  <m:subHide m:val="0"/>
                  <m:supHide m:val="0"/>
                </m:naryPr>
                <m:sub>
                  <m:r>
                    <m:t>i</m:t>
                  </m:r>
                  <m:r>
                    <m:t>=</m:t>
                  </m:r>
                  <m:r>
                    <m:t>1</m:t>
                  </m:r>
                </m:sub>
                <m:sup>
                  <m:r>
                    <m:t>n</m:t>
                  </m:r>
                </m:sup>
                <m:e>
                  <m:sSub>
                    <m:e>
                      <m:r>
                        <m:t>w</m:t>
                      </m:r>
                    </m:e>
                    <m:sub>
                      <m:r>
                        <m:t>i</m:t>
                      </m:r>
                    </m:sub>
                  </m:sSub>
                </m:e>
              </m:nary>
              <m:r>
                <m:t>(</m:t>
              </m:r>
              <m:sSub>
                <m:e>
                  <m:r>
                    <m:t>Y</m:t>
                  </m:r>
                </m:e>
                <m:sub>
                  <m:r>
                    <m:t>i</m:t>
                  </m:r>
                </m:sub>
              </m:sSub>
              <m:r>
                <m:t>−</m:t>
              </m:r>
              <m:sSub>
                <m:e>
                  <m:acc>
                    <m:accPr>
                      <m:chr m:val="̂"/>
                    </m:accPr>
                    <m:e>
                      <m:r>
                        <m:t>μ</m:t>
                      </m:r>
                    </m:e>
                  </m:acc>
                </m:e>
                <m:sub>
                  <m:r>
                    <m:t>Y</m:t>
                  </m:r>
                </m:sub>
              </m:sSub>
              <m:sSup>
                <m:e>
                  <m:r>
                    <m:t>)</m:t>
                  </m:r>
                </m:e>
                <m:sup>
                  <m:r>
                    <m:t>2</m:t>
                  </m:r>
                </m:sup>
              </m:sSup>
            </m:num>
            <m:den>
              <m:r>
                <m:t>n</m:t>
              </m:r>
              <m:r>
                <m:t>−</m:t>
              </m:r>
              <m:r>
                <m:t>1</m:t>
              </m:r>
            </m:den>
          </m:f>
        </m:oMath>
      </m:oMathPara>
    </w:p>
    <w:p>
      <w:pPr>
        <w:numPr>
          <w:ilvl w:val="0"/>
          <w:numId w:val="1003"/>
        </w:numPr>
        <w:pStyle w:val="Compact"/>
      </w:pPr>
      <w:r>
        <w:t xml:space="preserve">giving</w:t>
      </w:r>
    </w:p>
    <w:p>
      <w:pPr>
        <w:pStyle w:val="Compact"/>
      </w:pPr>
      <m:oMathPara>
        <m:oMathParaPr>
          <m:jc m:val="center"/>
        </m:oMathParaPr>
        <m:oMath>
          <m:acc>
            <m:accPr>
              <m:chr m:val="̂"/>
            </m:accPr>
            <m:e>
              <m:r>
                <m:rPr>
                  <m:sty m:val="p"/>
                </m:rPr>
                <m:t>v</m:t>
              </m:r>
              <m:r>
                <m:rPr>
                  <m:sty m:val="p"/>
                </m:rPr>
                <m:t>a</m:t>
              </m:r>
              <m:r>
                <m:rPr>
                  <m:sty m:val="p"/>
                </m:rPr>
                <m:t>r</m:t>
              </m:r>
            </m:e>
          </m:acc>
          <m:r>
            <m:t>[</m:t>
          </m:r>
          <m:acc>
            <m:accPr>
              <m:chr m:val="̂"/>
            </m:accPr>
            <m:e>
              <m:r>
                <m:t>μ</m:t>
              </m:r>
            </m:e>
          </m:acc>
          <m:r>
            <m:t>]</m:t>
          </m:r>
          <m:r>
            <m:t>=</m:t>
          </m:r>
          <m:f>
            <m:fPr>
              <m:type m:val="bar"/>
            </m:fPr>
            <m:num>
              <m:sSup>
                <m:e>
                  <m:acc>
                    <m:accPr>
                      <m:chr m:val="̂"/>
                    </m:accPr>
                    <m:e>
                      <m:r>
                        <m:t>σ</m:t>
                      </m:r>
                    </m:e>
                  </m:acc>
                </m:e>
                <m:sup>
                  <m:r>
                    <m:t>2</m:t>
                  </m:r>
                </m:sup>
              </m:sSup>
            </m:num>
            <m:den>
              <m:nary>
                <m:naryPr>
                  <m:chr m:val="∑"/>
                  <m:limLoc m:val="undOvr"/>
                  <m:subHide m:val="0"/>
                  <m:supHide m:val="1"/>
                </m:naryPr>
                <m:sub>
                  <m:r>
                    <m:t>i</m:t>
                  </m:r>
                </m:sub>
                <m:sup>
                  <m:r>
                    <m:t>​</m:t>
                  </m:r>
                </m:sup>
                <m:e>
                  <m:sSub>
                    <m:e>
                      <m:r>
                        <m:t>w</m:t>
                      </m:r>
                    </m:e>
                    <m:sub>
                      <m:r>
                        <m:t>i</m:t>
                      </m:r>
                    </m:sub>
                  </m:sSub>
                </m:e>
              </m:nary>
            </m:den>
          </m:f>
          <m:r>
            <m:t>=</m:t>
          </m:r>
          <m:f>
            <m:fPr>
              <m:type m:val="bar"/>
            </m:fPr>
            <m:num>
              <m:nary>
                <m:naryPr>
                  <m:chr m:val="∑"/>
                  <m:limLoc m:val="undOvr"/>
                  <m:subHide m:val="0"/>
                  <m:supHide m:val="0"/>
                </m:naryPr>
                <m:sub>
                  <m:r>
                    <m:t>i</m:t>
                  </m:r>
                  <m:r>
                    <m:t>=</m:t>
                  </m:r>
                  <m:r>
                    <m:t>1</m:t>
                  </m:r>
                </m:sub>
                <m:sup>
                  <m:r>
                    <m:t>n</m:t>
                  </m:r>
                </m:sup>
                <m:e>
                  <m:sSub>
                    <m:e>
                      <m:r>
                        <m:t>w</m:t>
                      </m:r>
                    </m:e>
                    <m:sub>
                      <m:r>
                        <m:t>i</m:t>
                      </m:r>
                    </m:sub>
                  </m:sSub>
                </m:e>
              </m:nary>
              <m:r>
                <m:t>(</m:t>
              </m:r>
              <m:sSub>
                <m:e>
                  <m:r>
                    <m:t>Y</m:t>
                  </m:r>
                </m:e>
                <m:sub>
                  <m:r>
                    <m:t>i</m:t>
                  </m:r>
                </m:sub>
              </m:sSub>
              <m:r>
                <m:t>−</m:t>
              </m:r>
              <m:sSub>
                <m:e>
                  <m:acc>
                    <m:accPr>
                      <m:chr m:val="̂"/>
                    </m:accPr>
                    <m:e>
                      <m:r>
                        <m:t>μ</m:t>
                      </m:r>
                    </m:e>
                  </m:acc>
                </m:e>
                <m:sub>
                  <m:r>
                    <m:t>Y</m:t>
                  </m:r>
                </m:sub>
              </m:sSub>
              <m:sSup>
                <m:e>
                  <m:r>
                    <m:t>)</m:t>
                  </m:r>
                </m:e>
                <m:sup>
                  <m:r>
                    <m:t>2</m:t>
                  </m:r>
                </m:sup>
              </m:sSup>
            </m:num>
            <m:den>
              <m:d>
                <m:dPr>
                  <m:begChr m:val="("/>
                  <m:endChr m:val=")"/>
                  <m:grow/>
                </m:dPr>
                <m:e>
                  <m:nary>
                    <m:naryPr>
                      <m:chr m:val="∑"/>
                      <m:limLoc m:val="undOvr"/>
                      <m:subHide m:val="0"/>
                      <m:supHide m:val="0"/>
                    </m:naryPr>
                    <m:sub>
                      <m:r>
                        <m:t>i</m:t>
                      </m:r>
                      <m:r>
                        <m:t>=</m:t>
                      </m:r>
                      <m:r>
                        <m:t>1</m:t>
                      </m:r>
                    </m:sub>
                    <m:sup>
                      <m:r>
                        <m:t>n</m:t>
                      </m:r>
                    </m:sup>
                    <m:e>
                      <m:sSub>
                        <m:e>
                          <m:r>
                            <m:t>w</m:t>
                          </m:r>
                        </m:e>
                        <m:sub>
                          <m:r>
                            <m:t>i</m:t>
                          </m:r>
                        </m:sub>
                      </m:sSub>
                    </m:e>
                  </m:nary>
                </m:e>
              </m:d>
              <m:r>
                <m:t>(</m:t>
              </m:r>
              <m:r>
                <m:t>n</m:t>
              </m:r>
              <m:r>
                <m:t>−</m:t>
              </m:r>
              <m:r>
                <m:t>1</m:t>
              </m:r>
              <m:r>
                <m:t>)</m:t>
              </m:r>
            </m:den>
          </m:f>
        </m:oMath>
      </m:oMathPara>
    </w:p>
    <w:p>
      <w:pPr>
        <w:numPr>
          <w:ilvl w:val="0"/>
          <w:numId w:val="1003"/>
        </w:numPr>
        <w:pStyle w:val="Compact"/>
      </w:pPr>
      <w:r>
        <w:t xml:space="preserve">This is invariant under rescaling of the weights; only ratios of precision weights matter.</w:t>
      </w:r>
      <w:r>
        <w:br/>
      </w:r>
    </w:p>
    <w:p>
      <w:pPr>
        <w:numPr>
          <w:ilvl w:val="0"/>
          <w:numId w:val="1003"/>
        </w:numPr>
        <w:pStyle w:val="Compact"/>
      </w:pPr>
      <w:r>
        <w:t xml:space="preserve">With frequency weights, we just think of the uncompressed original sample</w:t>
      </w:r>
    </w:p>
    <w:p>
      <w:pPr>
        <w:pStyle w:val="Compact"/>
      </w:pPr>
      <m:oMathPara>
        <m:oMathParaPr>
          <m:jc m:val="center"/>
        </m:oMathParaPr>
        <m:oMath>
          <m:acc>
            <m:accPr>
              <m:chr m:val="̂"/>
            </m:accPr>
            <m:e>
              <m:r>
                <m:rPr>
                  <m:sty m:val="p"/>
                </m:rPr>
                <m:t>v</m:t>
              </m:r>
              <m:r>
                <m:rPr>
                  <m:sty m:val="p"/>
                </m:rPr>
                <m:t>a</m:t>
              </m:r>
              <m:r>
                <m:rPr>
                  <m:sty m:val="p"/>
                </m:rPr>
                <m:t>r</m:t>
              </m:r>
            </m:e>
          </m:acc>
          <m:r>
            <m:t>[</m:t>
          </m:r>
          <m:sSub>
            <m:e>
              <m:acc>
                <m:accPr>
                  <m:chr m:val="̂"/>
                </m:accPr>
                <m:e>
                  <m:r>
                    <m:t>μ</m:t>
                  </m:r>
                </m:e>
              </m:acc>
            </m:e>
            <m:sub>
              <m:r>
                <m:t>Y</m:t>
              </m:r>
            </m:sub>
          </m:sSub>
          <m:r>
            <m:t>]</m:t>
          </m:r>
          <m:r>
            <m:t>=</m:t>
          </m:r>
          <m:f>
            <m:fPr>
              <m:type m:val="bar"/>
            </m:fPr>
            <m:num>
              <m:nary>
                <m:naryPr>
                  <m:chr m:val="∑"/>
                  <m:limLoc m:val="undOvr"/>
                  <m:subHide m:val="0"/>
                  <m:supHide m:val="1"/>
                </m:naryPr>
                <m:sub>
                  <m:r>
                    <m:t>i</m:t>
                  </m:r>
                </m:sub>
                <m:sup>
                  <m:r>
                    <m:t>​</m:t>
                  </m:r>
                </m:sup>
                <m:e>
                  <m:sSub>
                    <m:e>
                      <m:r>
                        <m:t>w</m:t>
                      </m:r>
                    </m:e>
                    <m:sub>
                      <m:r>
                        <m:t>i</m:t>
                      </m:r>
                    </m:sub>
                  </m:sSub>
                </m:e>
              </m:nary>
              <m:r>
                <m:t>(</m:t>
              </m:r>
              <m:sSub>
                <m:e>
                  <m:r>
                    <m:t>Y</m:t>
                  </m:r>
                </m:e>
                <m:sub>
                  <m:r>
                    <m:t>i</m:t>
                  </m:r>
                </m:sub>
              </m:sSub>
              <m:r>
                <m:t>−</m:t>
              </m:r>
              <m:sSub>
                <m:e>
                  <m:acc>
                    <m:accPr>
                      <m:chr m:val="̂"/>
                    </m:accPr>
                    <m:e>
                      <m:r>
                        <m:t>μ</m:t>
                      </m:r>
                    </m:e>
                  </m:acc>
                </m:e>
                <m:sub>
                  <m:r>
                    <m:t>Y</m:t>
                  </m:r>
                </m:sub>
              </m:sSub>
              <m:sSup>
                <m:e>
                  <m:r>
                    <m:t>)</m:t>
                  </m:r>
                </m:e>
                <m:sup>
                  <m:r>
                    <m:t>2</m:t>
                  </m:r>
                </m:sup>
              </m:sSup>
            </m:num>
            <m:den>
              <m:r>
                <m:t>N</m:t>
              </m:r>
              <m:r>
                <m:t>−</m:t>
              </m:r>
              <m:r>
                <m:t>1</m:t>
              </m:r>
            </m:den>
          </m:f>
          <m:r>
            <m:t>=</m:t>
          </m:r>
          <m:f>
            <m:fPr>
              <m:type m:val="bar"/>
            </m:fPr>
            <m:num>
              <m:nary>
                <m:naryPr>
                  <m:chr m:val="∑"/>
                  <m:limLoc m:val="undOvr"/>
                  <m:subHide m:val="0"/>
                  <m:supHide m:val="1"/>
                </m:naryPr>
                <m:sub>
                  <m:r>
                    <m:t>i</m:t>
                  </m:r>
                </m:sub>
                <m:sup>
                  <m:r>
                    <m:t>​</m:t>
                  </m:r>
                </m:sup>
                <m:e>
                  <m:sSub>
                    <m:e>
                      <m:r>
                        <m:t>w</m:t>
                      </m:r>
                    </m:e>
                    <m:sub>
                      <m:r>
                        <m:t>i</m:t>
                      </m:r>
                    </m:sub>
                  </m:sSub>
                </m:e>
              </m:nary>
              <m:r>
                <m:t>(</m:t>
              </m:r>
              <m:sSub>
                <m:e>
                  <m:r>
                    <m:t>Y</m:t>
                  </m:r>
                </m:e>
                <m:sub>
                  <m:r>
                    <m:t>i</m:t>
                  </m:r>
                </m:sub>
              </m:sSub>
              <m:r>
                <m:t>−</m:t>
              </m:r>
              <m:sSub>
                <m:e>
                  <m:acc>
                    <m:accPr>
                      <m:chr m:val="̂"/>
                    </m:accPr>
                    <m:e>
                      <m:r>
                        <m:t>μ</m:t>
                      </m:r>
                    </m:e>
                  </m:acc>
                </m:e>
                <m:sub>
                  <m:r>
                    <m:t>Y</m:t>
                  </m:r>
                </m:sub>
              </m:sSub>
              <m:sSup>
                <m:e>
                  <m:r>
                    <m:t>)</m:t>
                  </m:r>
                </m:e>
                <m:sup>
                  <m:r>
                    <m:t>2</m:t>
                  </m:r>
                </m:sup>
              </m:sSup>
            </m:num>
            <m:den>
              <m:r>
                <m:t>(</m:t>
              </m:r>
              <m:nary>
                <m:naryPr>
                  <m:chr m:val="∑"/>
                  <m:limLoc m:val="undOvr"/>
                  <m:subHide m:val="0"/>
                  <m:supHide m:val="1"/>
                </m:naryPr>
                <m:sub>
                  <m:r>
                    <m:t>i</m:t>
                  </m:r>
                </m:sub>
                <m:sup>
                  <m:r>
                    <m:t>​</m:t>
                  </m:r>
                </m:sup>
                <m:e>
                  <m:sSub>
                    <m:e>
                      <m:r>
                        <m:t>w</m:t>
                      </m:r>
                    </m:e>
                    <m:sub>
                      <m:r>
                        <m:t>i</m:t>
                      </m:r>
                    </m:sub>
                  </m:sSub>
                </m:e>
              </m:nary>
              <m:r>
                <m:t>)</m:t>
              </m:r>
              <m:r>
                <m:t>−</m:t>
              </m:r>
              <m:r>
                <m:t>1</m:t>
              </m:r>
            </m:den>
          </m:f>
        </m:oMath>
      </m:oMathPara>
    </w:p>
    <w:p>
      <w:pPr>
        <w:numPr>
          <w:ilvl w:val="0"/>
          <w:numId w:val="1003"/>
        </w:numPr>
        <w:pStyle w:val="Compact"/>
      </w:pPr>
      <w:r>
        <w:t xml:space="preserve">This is not invariant under rescaling; having ten copies of each observation is different from having one copy of each observation.</w:t>
      </w:r>
    </w:p>
    <w:p>
      <w:pPr>
        <w:numPr>
          <w:ilvl w:val="0"/>
          <w:numId w:val="1003"/>
        </w:numPr>
        <w:pStyle w:val="Compact"/>
      </w:pPr>
      <w:r>
        <w:t xml:space="preserve">With sampling weights, the randomness is in the sampling, not in the</w:t>
      </w:r>
      <w:r>
        <w:t xml:space="preserve"> </w:t>
      </w:r>
      <m:oMath>
        <m:r>
          <m:t>Y</m:t>
        </m:r>
      </m:oMath>
      <w:r>
        <w:t xml:space="preserve">s. Write</w:t>
      </w:r>
      <w:r>
        <w:t xml:space="preserve"> </w:t>
      </w:r>
      <m:oMath>
        <m:sSub>
          <m:e>
            <m:r>
              <m:t>R</m:t>
            </m:r>
          </m:e>
          <m:sub>
            <m:r>
              <m:t>i</m:t>
            </m:r>
          </m:sub>
        </m:sSub>
      </m:oMath>
      <w:r>
        <w:t xml:space="preserve"> </w:t>
      </w:r>
      <w:r>
        <w:t xml:space="preserve">for the indicator that person</w:t>
      </w:r>
      <w:r>
        <w:t xml:space="preserve"> </w:t>
      </w:r>
      <m:oMath>
        <m:r>
          <m:t>i</m:t>
        </m:r>
      </m:oMath>
      <w:r>
        <w:t xml:space="preserve"> </w:t>
      </w:r>
      <w:r>
        <w:t xml:space="preserve">is sampled. The estimated mean is really</w:t>
      </w:r>
    </w:p>
    <w:p>
      <w:pPr>
        <w:pStyle w:val="Compact"/>
      </w:pPr>
      <m:oMathPara>
        <m:oMathParaPr>
          <m:jc m:val="center"/>
        </m:oMathParaPr>
        <m:oMath>
          <m:sSub>
            <m:e>
              <m:acc>
                <m:accPr>
                  <m:chr m:val="̂"/>
                </m:accPr>
                <m:e>
                  <m:r>
                    <m:t>μ</m:t>
                  </m:r>
                </m:e>
              </m:acc>
            </m:e>
            <m:sub>
              <m:r>
                <m:t>Y</m:t>
              </m:r>
            </m:sub>
          </m:sSub>
          <m:r>
            <m:t>=</m:t>
          </m:r>
          <m:f>
            <m:fPr>
              <m:type m:val="bar"/>
            </m:fPr>
            <m:num>
              <m:nary>
                <m:naryPr>
                  <m:chr m:val="∑"/>
                  <m:limLoc m:val="undOvr"/>
                  <m:subHide m:val="0"/>
                  <m:supHide m:val="0"/>
                </m:naryPr>
                <m:sub>
                  <m:r>
                    <m:t>i</m:t>
                  </m:r>
                  <m:r>
                    <m:t>=</m:t>
                  </m:r>
                  <m:r>
                    <m:t>1</m:t>
                  </m:r>
                </m:sub>
                <m:sup>
                  <m:r>
                    <m:t>N</m:t>
                  </m:r>
                </m:sup>
                <m:e>
                  <m:sSub>
                    <m:e>
                      <m:r>
                        <m:t>R</m:t>
                      </m:r>
                    </m:e>
                    <m:sub>
                      <m:r>
                        <m:t>i</m:t>
                      </m:r>
                    </m:sub>
                  </m:sSub>
                </m:e>
              </m:nary>
              <m:sSub>
                <m:e>
                  <m:r>
                    <m:t>w</m:t>
                  </m:r>
                </m:e>
                <m:sub>
                  <m:r>
                    <m:t>i</m:t>
                  </m:r>
                </m:sub>
              </m:sSub>
              <m:sSub>
                <m:e>
                  <m:r>
                    <m:t>Y</m:t>
                  </m:r>
                </m:e>
                <m:sub>
                  <m:r>
                    <m:t>i</m:t>
                  </m:r>
                </m:sub>
              </m:sSub>
            </m:num>
            <m:den>
              <m:nary>
                <m:naryPr>
                  <m:chr m:val="∑"/>
                  <m:limLoc m:val="undOvr"/>
                  <m:subHide m:val="0"/>
                  <m:supHide m:val="0"/>
                </m:naryPr>
                <m:sub>
                  <m:r>
                    <m:t>i</m:t>
                  </m:r>
                  <m:r>
                    <m:t>=</m:t>
                  </m:r>
                  <m:r>
                    <m:t>1</m:t>
                  </m:r>
                </m:sub>
                <m:sup>
                  <m:r>
                    <m:t>N</m:t>
                  </m:r>
                </m:sup>
                <m:e>
                  <m:sSub>
                    <m:e>
                      <m:r>
                        <m:t>w</m:t>
                      </m:r>
                    </m:e>
                    <m:sub>
                      <m:r>
                        <m:t>i</m:t>
                      </m:r>
                    </m:sub>
                  </m:sSub>
                </m:e>
              </m:nary>
              <m:sSub>
                <m:e>
                  <m:r>
                    <m:t>R</m:t>
                  </m:r>
                </m:e>
                <m:sub>
                  <m:r>
                    <m:t>i</m:t>
                  </m:r>
                </m:sub>
              </m:sSub>
            </m:den>
          </m:f>
        </m:oMath>
      </m:oMathPara>
    </w:p>
    <w:p>
      <w:pPr>
        <w:numPr>
          <w:ilvl w:val="0"/>
          <w:numId w:val="1003"/>
        </w:numPr>
        <w:pStyle w:val="Compact"/>
      </w:pPr>
      <w:r>
        <w:t xml:space="preserve">and that’s a ratio of two random quantities, so it gets messy. In the special case where the denominator</w:t>
      </w:r>
      <w:r>
        <w:t xml:space="preserve"> </w:t>
      </w:r>
      <m:oMath>
        <m:acc>
          <m:accPr>
            <m:chr m:val="̂"/>
          </m:accPr>
          <m:e>
            <m:r>
              <m:t>N</m:t>
            </m:r>
          </m:e>
        </m:acc>
        <m:r>
          <m:t>=</m:t>
        </m:r>
        <m:nary>
          <m:naryPr>
            <m:chr m:val="∑"/>
            <m:limLoc m:val="undOvr"/>
            <m:subHide m:val="0"/>
            <m:supHide m:val="1"/>
          </m:naryPr>
          <m:sub>
            <m:r>
              <m:t>i</m:t>
            </m:r>
          </m:sub>
          <m:sup>
            <m:r>
              <m:t>​</m:t>
            </m:r>
          </m:sup>
          <m:e>
            <m:sSub>
              <m:e>
                <m:r>
                  <m:t>w</m:t>
                </m:r>
              </m:e>
              <m:sub>
                <m:r>
                  <m:t>i</m:t>
                </m:r>
              </m:sub>
            </m:sSub>
          </m:e>
        </m:nary>
        <m:sSub>
          <m:e>
            <m:r>
              <m:t>R</m:t>
            </m:r>
          </m:e>
          <m:sub>
            <m:r>
              <m:t>i</m:t>
            </m:r>
          </m:sub>
        </m:sSub>
      </m:oMath>
      <w:r>
        <w:t xml:space="preserve"> </w:t>
      </w:r>
      <w:r>
        <w:t xml:space="preserve">is non-random and equal to</w:t>
      </w:r>
      <w:r>
        <w:t xml:space="preserve"> </w:t>
      </w:r>
      <m:oMath>
        <m:r>
          <m:t>N</m:t>
        </m:r>
      </m:oMath>
      <w:r>
        <w:t xml:space="preserve">, and the</w:t>
      </w:r>
      <w:r>
        <w:t xml:space="preserve"> </w:t>
      </w:r>
      <m:oMath>
        <m:sSub>
          <m:e>
            <m:r>
              <m:t>R</m:t>
            </m:r>
          </m:e>
          <m:sub>
            <m:r>
              <m:t>i</m:t>
            </m:r>
          </m:sub>
        </m:sSub>
      </m:oMath>
      <w:r>
        <w:t xml:space="preserve"> </w:t>
      </w:r>
      <w:r>
        <w:t xml:space="preserve">are independent, the variance simplifies to</w:t>
      </w:r>
    </w:p>
    <w:p>
      <w:pPr>
        <w:pStyle w:val="Compact"/>
      </w:pPr>
      <m:oMathPara>
        <m:oMathParaPr>
          <m:jc m:val="center"/>
        </m:oMathParaPr>
        <m:oMath>
          <m:r>
            <m:rPr>
              <m:sty m:val="p"/>
            </m:rPr>
            <m:t>v</m:t>
          </m:r>
          <m:r>
            <m:rPr>
              <m:sty m:val="p"/>
            </m:rPr>
            <m:t>a</m:t>
          </m:r>
          <m:r>
            <m:rPr>
              <m:sty m:val="p"/>
            </m:rPr>
            <m:t>r</m:t>
          </m:r>
          <m:r>
            <m:t>[</m:t>
          </m:r>
          <m:sSub>
            <m:e>
              <m:acc>
                <m:accPr>
                  <m:chr m:val="̂"/>
                </m:accPr>
                <m:e>
                  <m:r>
                    <m:t>μ</m:t>
                  </m:r>
                </m:e>
              </m:acc>
            </m:e>
            <m:sub>
              <m:r>
                <m:t>Y</m:t>
              </m:r>
            </m:sub>
          </m:sSub>
          <m:r>
            <m:t>]</m:t>
          </m:r>
          <m:r>
            <m:t>=</m:t>
          </m:r>
          <m:f>
            <m:fPr>
              <m:type m:val="bar"/>
            </m:fPr>
            <m:num>
              <m:r>
                <m:t>1</m:t>
              </m:r>
            </m:num>
            <m:den>
              <m:sSup>
                <m:e>
                  <m:r>
                    <m:t>N</m:t>
                  </m:r>
                </m:e>
                <m:sup>
                  <m:r>
                    <m:t>2</m:t>
                  </m:r>
                </m:sup>
              </m:sSup>
            </m:den>
          </m:f>
          <m:nary>
            <m:naryPr>
              <m:chr m:val="∑"/>
              <m:limLoc m:val="undOvr"/>
              <m:subHide m:val="0"/>
              <m:supHide m:val="0"/>
            </m:naryPr>
            <m:sub>
              <m:r>
                <m:t>i</m:t>
              </m:r>
              <m:r>
                <m:t>=</m:t>
              </m:r>
              <m:r>
                <m:t>1</m:t>
              </m:r>
            </m:sub>
            <m:sup>
              <m:r>
                <m:t>N</m:t>
              </m:r>
            </m:sup>
            <m:e>
              <m:r>
                <m:rPr>
                  <m:sty m:val="p"/>
                </m:rPr>
                <m:t>v</m:t>
              </m:r>
              <m:r>
                <m:rPr>
                  <m:sty m:val="p"/>
                </m:rPr>
                <m:t>a</m:t>
              </m:r>
              <m:r>
                <m:rPr>
                  <m:sty m:val="p"/>
                </m:rPr>
                <m:t>r</m:t>
              </m:r>
            </m:e>
          </m:nary>
          <m:r>
            <m:t>[</m:t>
          </m:r>
          <m:sSub>
            <m:e>
              <m:r>
                <m:t>R</m:t>
              </m:r>
            </m:e>
            <m:sub>
              <m:r>
                <m:t>i</m:t>
              </m:r>
            </m:sub>
          </m:sSub>
          <m:r>
            <m:t>]</m:t>
          </m:r>
          <m:sSubSup>
            <m:e>
              <m:r>
                <m:t>w</m:t>
              </m:r>
            </m:e>
            <m:sub>
              <m:r>
                <m:t>i</m:t>
              </m:r>
            </m:sub>
            <m:sup>
              <m:r>
                <m:t>2</m:t>
              </m:r>
            </m:sup>
          </m:sSubSup>
          <m:sSubSup>
            <m:e>
              <m:r>
                <m:t>Y</m:t>
              </m:r>
            </m:e>
            <m:sub>
              <m:r>
                <m:t>i</m:t>
              </m:r>
            </m:sub>
            <m:sup>
              <m:r>
                <m:t>2</m:t>
              </m:r>
            </m:sup>
          </m:sSubSup>
        </m:oMath>
      </m:oMathPara>
    </w:p>
    <w:p>
      <w:pPr>
        <w:numPr>
          <w:ilvl w:val="0"/>
          <w:numId w:val="1003"/>
        </w:numPr>
        <w:pStyle w:val="Compact"/>
      </w:pPr>
      <w:r>
        <w:t xml:space="preserve">and if</w:t>
      </w:r>
      <w:r>
        <w:t xml:space="preserve"> </w:t>
      </w:r>
      <m:oMath>
        <m:sSub>
          <m:e>
            <m:r>
              <m:t>w</m:t>
            </m:r>
          </m:e>
          <m:sub>
            <m:r>
              <m:t>i</m:t>
            </m:r>
          </m:sub>
        </m:sSub>
        <m:r>
          <m:t>=</m:t>
        </m:r>
        <m:r>
          <m:t>1</m:t>
        </m:r>
        <m:r>
          <m:t>/</m:t>
        </m:r>
        <m:sSub>
          <m:e>
            <m:r>
              <m:t>π</m:t>
            </m:r>
          </m:e>
          <m:sub>
            <m:r>
              <m:t>i</m:t>
            </m:r>
          </m:sub>
        </m:sSub>
      </m:oMath>
      <w:r>
        <w:t xml:space="preserve"> </w:t>
      </w:r>
      <w:r>
        <w:t xml:space="preserve">, the reciprocal of the sampling probability we have</w:t>
      </w:r>
      <w:r>
        <w:t xml:space="preserve"> </w:t>
      </w:r>
      <m:oMath>
        <m:r>
          <m:rPr>
            <m:sty m:val="p"/>
          </m:rPr>
          <m:t>v</m:t>
        </m:r>
        <m:r>
          <m:rPr>
            <m:sty m:val="p"/>
          </m:rPr>
          <m:t>a</m:t>
        </m:r>
        <m:r>
          <m:rPr>
            <m:sty m:val="p"/>
          </m:rPr>
          <m:t>r</m:t>
        </m:r>
        <m:r>
          <m:t>[</m:t>
        </m:r>
        <m:sSub>
          <m:e>
            <m:r>
              <m:t>R</m:t>
            </m:r>
          </m:e>
          <m:sub>
            <m:r>
              <m:t>i</m:t>
            </m:r>
          </m:sub>
        </m:sSub>
        <m:r>
          <m:t>]</m:t>
        </m:r>
        <m:r>
          <m:t>=</m:t>
        </m:r>
        <m:sSub>
          <m:e>
            <m:r>
              <m:t>π</m:t>
            </m:r>
          </m:e>
          <m:sub>
            <m:r>
              <m:t>i</m:t>
            </m:r>
          </m:sub>
        </m:sSub>
        <m:r>
          <m:t>(</m:t>
        </m:r>
        <m:r>
          <m:t>1</m:t>
        </m:r>
        <m:r>
          <m:t>−</m:t>
        </m:r>
        <m:sSub>
          <m:e>
            <m:r>
              <m:t>π</m:t>
            </m:r>
          </m:e>
          <m:sub>
            <m:r>
              <m:t>i</m:t>
            </m:r>
          </m:sub>
        </m:sSub>
        <m:r>
          <m:t>)</m:t>
        </m:r>
        <m:r>
          <m:t>=</m:t>
        </m:r>
        <m:sSubSup>
          <m:e>
            <m:r>
              <m:t>w</m:t>
            </m:r>
          </m:e>
          <m:sub>
            <m:r>
              <m:t>i</m:t>
            </m:r>
          </m:sub>
          <m:sup>
            <m:r>
              <m:t>−</m:t>
            </m:r>
            <m:r>
              <m:t>1</m:t>
            </m:r>
          </m:sup>
        </m:sSubSup>
        <m:r>
          <m:t>(</m:t>
        </m:r>
        <m:r>
          <m:t>1</m:t>
        </m:r>
        <m:r>
          <m:t>−</m:t>
        </m:r>
        <m:sSubSup>
          <m:e>
            <m:r>
              <m:t>w</m:t>
            </m:r>
          </m:e>
          <m:sub>
            <m:r>
              <m:t>i</m:t>
            </m:r>
          </m:sub>
          <m:sup>
            <m:r>
              <m:t>−</m:t>
            </m:r>
            <m:r>
              <m:t>1</m:t>
            </m:r>
          </m:sup>
        </m:sSubSup>
        <m:r>
          <m:t>)</m:t>
        </m:r>
      </m:oMath>
      <w:r>
        <w:t xml:space="preserve"> </w:t>
      </w:r>
      <w:r>
        <w:t xml:space="preserve">so</w:t>
      </w:r>
    </w:p>
    <w:p>
      <w:pPr>
        <w:pStyle w:val="Compact"/>
      </w:pPr>
      <m:oMathPara>
        <m:oMathParaPr>
          <m:jc m:val="center"/>
        </m:oMathParaPr>
        <m:oMath>
          <m:r>
            <m:rPr>
              <m:sty m:val="p"/>
            </m:rPr>
            <m:t>v</m:t>
          </m:r>
          <m:r>
            <m:rPr>
              <m:sty m:val="p"/>
            </m:rPr>
            <m:t>a</m:t>
          </m:r>
          <m:r>
            <m:rPr>
              <m:sty m:val="p"/>
            </m:rPr>
            <m:t>r</m:t>
          </m:r>
          <m:r>
            <m:t>[</m:t>
          </m:r>
          <m:sSub>
            <m:e>
              <m:acc>
                <m:accPr>
                  <m:chr m:val="̂"/>
                </m:accPr>
                <m:e>
                  <m:r>
                    <m:t>μ</m:t>
                  </m:r>
                </m:e>
              </m:acc>
            </m:e>
            <m:sub>
              <m:r>
                <m:t>Y</m:t>
              </m:r>
            </m:sub>
          </m:sSub>
          <m:r>
            <m:t>]</m:t>
          </m:r>
          <m:r>
            <m:t>=</m:t>
          </m:r>
          <m:f>
            <m:fPr>
              <m:type m:val="bar"/>
            </m:fPr>
            <m:num>
              <m:r>
                <m:t>1</m:t>
              </m:r>
            </m:num>
            <m:den>
              <m:sSup>
                <m:e>
                  <m:r>
                    <m:t>N</m:t>
                  </m:r>
                </m:e>
                <m:sup>
                  <m:r>
                    <m:t>2</m:t>
                  </m:r>
                </m:sup>
              </m:sSup>
            </m:den>
          </m:f>
          <m:nary>
            <m:naryPr>
              <m:chr m:val="∑"/>
              <m:limLoc m:val="undOvr"/>
              <m:subHide m:val="0"/>
              <m:supHide m:val="0"/>
            </m:naryPr>
            <m:sub>
              <m:r>
                <m:t>i</m:t>
              </m:r>
              <m:r>
                <m:t>=</m:t>
              </m:r>
              <m:r>
                <m:t>1</m:t>
              </m:r>
            </m:sub>
            <m:sup>
              <m:r>
                <m:t>N</m:t>
              </m:r>
            </m:sup>
            <m:e>
              <m:r>
                <m:t>(</m:t>
              </m:r>
            </m:e>
          </m:nary>
          <m:sSub>
            <m:e>
              <m:r>
                <m:t>w</m:t>
              </m:r>
            </m:e>
            <m:sub>
              <m:r>
                <m:t>i</m:t>
              </m:r>
            </m:sub>
          </m:sSub>
          <m:r>
            <m:t>−</m:t>
          </m:r>
          <m:r>
            <m:t>1</m:t>
          </m:r>
          <m:r>
            <m:t>)</m:t>
          </m:r>
          <m:sSubSup>
            <m:e>
              <m:r>
                <m:t>Y</m:t>
              </m:r>
            </m:e>
            <m:sub>
              <m:r>
                <m:t>i</m:t>
              </m:r>
            </m:sub>
            <m:sup>
              <m:r>
                <m:t>2</m:t>
              </m:r>
            </m:sup>
          </m:sSubSup>
        </m:oMath>
      </m:oMathPara>
    </w:p>
    <w:p>
      <w:pPr>
        <w:numPr>
          <w:ilvl w:val="0"/>
          <w:numId w:val="1003"/>
        </w:numPr>
        <w:pStyle w:val="Compact"/>
      </w:pPr>
      <w:r>
        <w:t xml:space="preserve">estimated by</w:t>
      </w:r>
    </w:p>
    <w:p>
      <w:pPr>
        <w:pStyle w:val="Compact"/>
      </w:pPr>
      <m:oMathPara>
        <m:oMathParaPr>
          <m:jc m:val="center"/>
        </m:oMathParaPr>
        <m:oMath>
          <m:acc>
            <m:accPr>
              <m:chr m:val="̂"/>
            </m:accPr>
            <m:e>
              <m:r>
                <m:rPr>
                  <m:sty m:val="p"/>
                </m:rPr>
                <m:t>v</m:t>
              </m:r>
              <m:r>
                <m:rPr>
                  <m:sty m:val="p"/>
                </m:rPr>
                <m:t>a</m:t>
              </m:r>
              <m:r>
                <m:rPr>
                  <m:sty m:val="p"/>
                </m:rPr>
                <m:t>r</m:t>
              </m:r>
            </m:e>
          </m:acc>
          <m:r>
            <m:t>[</m:t>
          </m:r>
          <m:sSub>
            <m:e>
              <m:acc>
                <m:accPr>
                  <m:chr m:val="̂"/>
                </m:accPr>
                <m:e>
                  <m:r>
                    <m:t>μ</m:t>
                  </m:r>
                </m:e>
              </m:acc>
            </m:e>
            <m:sub>
              <m:r>
                <m:t>Y</m:t>
              </m:r>
            </m:sub>
          </m:sSub>
          <m:r>
            <m:t>]</m:t>
          </m:r>
          <m:r>
            <m:t>=</m:t>
          </m:r>
          <m:f>
            <m:fPr>
              <m:type m:val="bar"/>
            </m:fPr>
            <m:num>
              <m:r>
                <m:t>1</m:t>
              </m:r>
            </m:num>
            <m:den>
              <m:sSup>
                <m:e>
                  <m:r>
                    <m:t>N</m:t>
                  </m:r>
                </m:e>
                <m:sup>
                  <m:r>
                    <m:t>2</m:t>
                  </m:r>
                </m:sup>
              </m:sSup>
            </m:den>
          </m:f>
          <m:nary>
            <m:naryPr>
              <m:chr m:val="∑"/>
              <m:limLoc m:val="undOvr"/>
              <m:subHide m:val="0"/>
              <m:supHide m:val="0"/>
            </m:naryPr>
            <m:sub>
              <m:r>
                <m:t>i</m:t>
              </m:r>
              <m:r>
                <m:t>=</m:t>
              </m:r>
              <m:r>
                <m:t>1</m:t>
              </m:r>
            </m:sub>
            <m:sup>
              <m:r>
                <m:t>N</m:t>
              </m:r>
            </m:sup>
            <m:e>
              <m:sSub>
                <m:e>
                  <m:r>
                    <m:t>R</m:t>
                  </m:r>
                </m:e>
                <m:sub>
                  <m:r>
                    <m:t>i</m:t>
                  </m:r>
                </m:sub>
              </m:sSub>
            </m:e>
          </m:nary>
          <m:sSub>
            <m:e>
              <m:r>
                <m:t>w</m:t>
              </m:r>
            </m:e>
            <m:sub>
              <m:r>
                <m:t>i</m:t>
              </m:r>
            </m:sub>
          </m:sSub>
          <m:r>
            <m:t>(</m:t>
          </m:r>
          <m:sSub>
            <m:e>
              <m:r>
                <m:t>w</m:t>
              </m:r>
            </m:e>
            <m:sub>
              <m:r>
                <m:t>i</m:t>
              </m:r>
            </m:sub>
          </m:sSub>
          <m:r>
            <m:t>−</m:t>
          </m:r>
          <m:r>
            <m:t>1</m:t>
          </m:r>
          <m:r>
            <m:t>)</m:t>
          </m:r>
          <m:sSubSup>
            <m:e>
              <m:r>
                <m:t>Y</m:t>
              </m:r>
            </m:e>
            <m:sub>
              <m:r>
                <m:t>i</m:t>
              </m:r>
            </m:sub>
            <m:sup>
              <m:r>
                <m:t>2</m:t>
              </m:r>
            </m:sup>
          </m:sSubSup>
        </m:oMath>
      </m:oMathPara>
    </w:p>
    <w:p>
      <w:pPr>
        <w:numPr>
          <w:ilvl w:val="0"/>
          <w:numId w:val="1003"/>
        </w:numPr>
        <w:pStyle w:val="Compact"/>
      </w:pPr>
      <w:r>
        <w:t xml:space="preserve">In this special case, the variance is invariant under rescaling the weights (because</w:t>
      </w:r>
      <w:r>
        <w:t xml:space="preserve"> </w:t>
      </w:r>
      <m:oMath>
        <m:r>
          <m:t>N</m:t>
        </m:r>
        <m:r>
          <m:t>=</m:t>
        </m:r>
        <m:nary>
          <m:naryPr>
            <m:chr m:val="∑"/>
            <m:limLoc m:val="undOvr"/>
            <m:subHide m:val="0"/>
            <m:supHide m:val="1"/>
          </m:naryPr>
          <m:sub>
            <m:r>
              <m:t>i</m:t>
            </m:r>
          </m:sub>
          <m:sup>
            <m:r>
              <m:t>​</m:t>
            </m:r>
          </m:sup>
          <m:e>
            <m:sSub>
              <m:e>
                <m:r>
                  <m:t>w</m:t>
                </m:r>
              </m:e>
              <m:sub>
                <m:r>
                  <m:t>i</m:t>
                </m:r>
              </m:sub>
            </m:sSub>
          </m:e>
        </m:nary>
      </m:oMath>
      <w:r>
        <w:t xml:space="preserve"> </w:t>
      </w:r>
      <w:r>
        <w:t xml:space="preserve">), but the formula is different from the precision-weights one because it involves</w:t>
      </w:r>
      <w:r>
        <w:t xml:space="preserve"> </w:t>
      </w:r>
      <m:oMath>
        <m:sSubSup>
          <m:e>
            <m:r>
              <m:t>w</m:t>
            </m:r>
          </m:e>
          <m:sub>
            <m:r>
              <m:t>i</m:t>
            </m:r>
          </m:sub>
          <m:sup>
            <m:r>
              <m:t>2</m:t>
            </m:r>
          </m:sup>
        </m:sSubSup>
      </m:oMath>
      <w:r>
        <w:t xml:space="preserve"> </w:t>
      </w:r>
      <w:r>
        <w:t xml:space="preserve">. The mean is more precisely estimated when the weights are all similar and less precisely estimated when the weights vary a lot.</w:t>
      </w:r>
    </w:p>
    <w:p>
      <w:pPr>
        <w:pStyle w:val="Heading1"/>
      </w:pPr>
      <w:bookmarkStart w:id="22" w:name="everything-else-nearly"/>
      <w:r>
        <w:t xml:space="preserve">3	Everything else (nearly)</w:t>
      </w:r>
      <w:bookmarkEnd w:id="22"/>
    </w:p>
    <w:p>
      <w:pPr>
        <w:pStyle w:val="FirstParagraph"/>
      </w:pPr>
      <w:r>
        <w:t xml:space="preserve">Most univariate frequentist analyses – quantiles, tables, linear, generalised linear, or non-linear models, survival models, etc – can handle frequency weights and sampling weights. Analyses where the response variable has a free dispersion parameter can also handle precision weights.</w:t>
      </w:r>
    </w:p>
    <w:p>
      <w:pPr>
        <w:pStyle w:val="BodyText"/>
      </w:pPr>
      <w:r>
        <w:t xml:space="preserve">If your estimator maximises or minimises</w:t>
      </w:r>
      <w:r>
        <w:t xml:space="preserve"> </w:t>
      </w:r>
      <m:oMath>
        <m:nary>
          <m:naryPr>
            <m:chr m:val="∑"/>
            <m:limLoc m:val="undOvr"/>
            <m:subHide m:val="0"/>
            <m:supHide m:val="1"/>
          </m:naryPr>
          <m:sub>
            <m:r>
              <m:t>i</m:t>
            </m:r>
          </m:sub>
          <m:sup>
            <m:r>
              <m:t>​</m:t>
            </m:r>
          </m:sup>
          <m:e>
            <m:sSub>
              <m:e>
                <m:r>
                  <m:t>m</m:t>
                </m:r>
              </m:e>
              <m:sub>
                <m:r>
                  <m:t>i</m:t>
                </m:r>
              </m:sub>
            </m:sSub>
          </m:e>
        </m:nary>
        <m:r>
          <m:t>(</m:t>
        </m:r>
        <m:r>
          <m:t>θ</m:t>
        </m:r>
        <m:r>
          <m:t>)</m:t>
        </m:r>
      </m:oMath>
      <w:r>
        <w:t xml:space="preserve"> </w:t>
      </w:r>
      <w:r>
        <w:t xml:space="preserve">, or solves</w:t>
      </w:r>
      <w:r>
        <w:t xml:space="preserve"> </w:t>
      </w:r>
      <m:oMath>
        <m:nary>
          <m:naryPr>
            <m:chr m:val="∑"/>
            <m:limLoc m:val="undOvr"/>
            <m:subHide m:val="0"/>
            <m:supHide m:val="1"/>
          </m:naryPr>
          <m:sub>
            <m:r>
              <m:t>i</m:t>
            </m:r>
          </m:sub>
          <m:sup>
            <m:r>
              <m:t>​</m:t>
            </m:r>
          </m:sup>
          <m:e>
            <m:sSub>
              <m:e>
                <m:r>
                  <m:t>z</m:t>
                </m:r>
              </m:e>
              <m:sub>
                <m:r>
                  <m:t>i</m:t>
                </m:r>
              </m:sub>
            </m:sSub>
          </m:e>
        </m:nary>
        <m:r>
          <m:t>(</m:t>
        </m:r>
        <m:r>
          <m:t>θ</m:t>
        </m:r>
        <m:r>
          <m:t>)</m:t>
        </m:r>
        <m:r>
          <m:t>=</m:t>
        </m:r>
        <m:r>
          <m:t>0</m:t>
        </m:r>
      </m:oMath>
      <w:r>
        <w:t xml:space="preserve"> </w:t>
      </w:r>
      <w:r>
        <w:t xml:space="preserve">, where each</w:t>
      </w:r>
      <w:r>
        <w:t xml:space="preserve"> </w:t>
      </w:r>
      <m:oMath>
        <m:sSub>
          <m:e>
            <m:r>
              <m:t>m</m:t>
            </m:r>
          </m:e>
          <m:sub>
            <m:r>
              <m:t>i</m:t>
            </m:r>
          </m:sub>
        </m:sSub>
      </m:oMath>
      <w:r>
        <w:t xml:space="preserve"> </w:t>
      </w:r>
      <w:r>
        <w:t xml:space="preserve">or</w:t>
      </w:r>
      <w:r>
        <w:t xml:space="preserve"> </w:t>
      </w:r>
      <m:oMath>
        <m:sSub>
          <m:e>
            <m:r>
              <m:t>z</m:t>
            </m:r>
          </m:e>
          <m:sub>
            <m:r>
              <m:t>i</m:t>
            </m:r>
          </m:sub>
        </m:sSub>
      </m:oMath>
      <w:r>
        <w:t xml:space="preserve"> </w:t>
      </w:r>
      <w:r>
        <w:t xml:space="preserve">depends on only one observation’s outcome</w:t>
      </w:r>
      <w:r>
        <w:t xml:space="preserve"> </w:t>
      </w:r>
      <m:oMath>
        <m:sSub>
          <m:e>
            <m:r>
              <m:t>Y</m:t>
            </m:r>
          </m:e>
          <m:sub>
            <m:r>
              <m:t>i</m:t>
            </m:r>
          </m:sub>
        </m:sSub>
      </m:oMath>
      <w:r>
        <w:t xml:space="preserve"> </w:t>
      </w:r>
      <w:r>
        <w:t xml:space="preserve">, it’s easy to put in frequency weights or sampling weights. You just maximise or minimise</w:t>
      </w:r>
      <w:r>
        <w:t xml:space="preserve"> </w:t>
      </w:r>
      <m:oMath>
        <m:nary>
          <m:naryPr>
            <m:chr m:val="∑"/>
            <m:limLoc m:val="undOvr"/>
            <m:subHide m:val="0"/>
            <m:supHide m:val="1"/>
          </m:naryPr>
          <m:sub>
            <m:r>
              <m:t>i</m:t>
            </m:r>
          </m:sub>
          <m:sup>
            <m:r>
              <m:t>​</m:t>
            </m:r>
          </m:sup>
          <m:e>
            <m:sSub>
              <m:e>
                <m:r>
                  <m:t>w</m:t>
                </m:r>
              </m:e>
              <m:sub>
                <m:r>
                  <m:t>i</m:t>
                </m:r>
              </m:sub>
            </m:sSub>
          </m:e>
        </m:nary>
        <m:sSub>
          <m:e>
            <m:r>
              <m:t>m</m:t>
            </m:r>
          </m:e>
          <m:sub>
            <m:r>
              <m:t>i</m:t>
            </m:r>
          </m:sub>
        </m:sSub>
        <m:r>
          <m:t>(</m:t>
        </m:r>
        <m:r>
          <m:t>θ</m:t>
        </m:r>
        <m:r>
          <m:t>)</m:t>
        </m:r>
      </m:oMath>
      <w:r>
        <w:t xml:space="preserve"> </w:t>
      </w:r>
      <w:r>
        <w:t xml:space="preserve">, or solve</w:t>
      </w:r>
      <w:r>
        <w:t xml:space="preserve"> </w:t>
      </w:r>
      <m:oMath>
        <m:nary>
          <m:naryPr>
            <m:chr m:val="∑"/>
            <m:limLoc m:val="undOvr"/>
            <m:subHide m:val="0"/>
            <m:supHide m:val="1"/>
          </m:naryPr>
          <m:sub>
            <m:r>
              <m:t>i</m:t>
            </m:r>
          </m:sub>
          <m:sup>
            <m:r>
              <m:t>​</m:t>
            </m:r>
          </m:sup>
          <m:e>
            <m:sSub>
              <m:e>
                <m:r>
                  <m:t>w</m:t>
                </m:r>
              </m:e>
              <m:sub>
                <m:r>
                  <m:t>i</m:t>
                </m:r>
              </m:sub>
            </m:sSub>
          </m:e>
        </m:nary>
        <m:sSub>
          <m:e>
            <m:r>
              <m:t>z</m:t>
            </m:r>
          </m:e>
          <m:sub>
            <m:r>
              <m:t>i</m:t>
            </m:r>
          </m:sub>
        </m:sSub>
        <m:r>
          <m:t>(</m:t>
        </m:r>
        <m:r>
          <m:t>θ</m:t>
        </m:r>
        <m:r>
          <m:t>)</m:t>
        </m:r>
        <m:r>
          <m:t>=</m:t>
        </m:r>
        <m:r>
          <m:t>0</m:t>
        </m:r>
      </m:oMath>
      <w:r>
        <w:t xml:space="preserve"> </w:t>
      </w:r>
      <w:r>
        <w:t xml:space="preserve">. For slightly more complicated functions like the Cox partial likelihood, you need a bit more work, but it’s still possible. Precision weights don’t always make sense, but if there’s a free scale parameter on the outcome variable they can be estimated the same way.</w:t>
      </w:r>
    </w:p>
    <w:p>
      <w:pPr>
        <w:pStyle w:val="BodyText"/>
      </w:pPr>
      <w:r>
        <w:t xml:space="preserve">Standard error estimation is different for the three sets of weights. It’s different in the same ways as for the mean, so implementors could handle any of the types of weights, but it would take extra work each time. This is where it’s most important to document which type(s) of weight your code is expecting. If a user supplies the wrong sort of weights, they will get the wrong standard errors.</w:t>
      </w:r>
    </w:p>
    <w:p>
      <w:pPr>
        <w:pStyle w:val="Heading1"/>
      </w:pPr>
      <w:bookmarkStart w:id="23" w:name="hints-for-guessing-the-type-of-weights"/>
      <w:r>
        <w:t xml:space="preserve">4	Hints for guessing the type of weights</w:t>
      </w:r>
      <w:bookmarkEnd w:id="23"/>
    </w:p>
    <w:p>
      <w:pPr>
        <w:pStyle w:val="FirstParagraph"/>
      </w:pPr>
      <w:r>
        <w:t xml:space="preserve">As I’ve said, the type of weight should be documented. If it isn’t, here are some hints</w:t>
      </w:r>
    </w:p>
    <w:p>
      <w:pPr>
        <w:numPr>
          <w:ilvl w:val="0"/>
          <w:numId w:val="1004"/>
        </w:numPr>
        <w:pStyle w:val="Compact"/>
      </w:pPr>
      <w:r>
        <w:t xml:space="preserve">If sampling weights are supported, the documentation will usually say so</w:t>
      </w:r>
    </w:p>
    <w:p>
      <w:pPr>
        <w:numPr>
          <w:ilvl w:val="0"/>
          <w:numId w:val="1004"/>
        </w:numPr>
        <w:pStyle w:val="Compact"/>
      </w:pPr>
      <w:r>
        <w:t xml:space="preserve">Methods that assume the Normal distribution for the outcome variable will typically be using precision weights</w:t>
      </w:r>
    </w:p>
    <w:p>
      <w:pPr>
        <w:numPr>
          <w:ilvl w:val="0"/>
          <w:numId w:val="1004"/>
        </w:numPr>
        <w:pStyle w:val="Compact"/>
      </w:pPr>
      <w:r>
        <w:t xml:space="preserve">Generalised linear models will often take precision weights (with</w:t>
      </w:r>
      <w:r>
        <w:t xml:space="preserve"> </w:t>
      </w:r>
      <m:oMath>
        <m:r>
          <m:t>Y</m:t>
        </m:r>
      </m:oMath>
      <w:r>
        <w:t xml:space="preserve"> </w:t>
      </w:r>
      <w:r>
        <w:t xml:space="preserve">given as the success proportion for binomial data). There will often also be an option for frequency weights (binomial counts) in binomial data.</w:t>
      </w:r>
    </w:p>
    <w:p>
      <w:pPr>
        <w:numPr>
          <w:ilvl w:val="0"/>
          <w:numId w:val="1004"/>
        </w:numPr>
        <w:pStyle w:val="Compact"/>
      </w:pPr>
      <w:r>
        <w:t xml:space="preserve">SPSS supports frequency weights for basically everything.</w:t>
      </w:r>
    </w:p>
    <w:p>
      <w:pPr>
        <w:numPr>
          <w:ilvl w:val="0"/>
          <w:numId w:val="1004"/>
        </w:numPr>
        <w:pStyle w:val="Compact"/>
      </w:pPr>
      <w:r>
        <w:t xml:space="preserve">the standard error estimates will change under rescaling of the weights if you have frequency weights, but not if you have precision weights.</w:t>
      </w:r>
    </w:p>
    <w:p>
      <w:pPr>
        <w:pStyle w:val="Heading1"/>
      </w:pPr>
      <w:bookmarkStart w:id="24" w:name="importance-weights"/>
      <w:r>
        <w:t xml:space="preserve">5	Importance weights</w:t>
      </w:r>
      <w:bookmarkEnd w:id="24"/>
    </w:p>
    <w:p>
      <w:pPr>
        <w:pStyle w:val="FirstParagraph"/>
      </w:pPr>
      <w:r>
        <w:t xml:space="preserve">Because sampling weights and frequency weights (and precision weights if they make sense) plug in to the analysis in the same way and give the same point estimators in common models, you might sometimes want a concept that means just that and doesn’t commit you on standard error estimation. Stata uses the term importance weights, which is not bad. I’d prefer analytic weights, but Stata was already using that as a term for precision weights.</w:t>
      </w:r>
    </w:p>
    <w:p>
      <w:pPr>
        <w:pStyle w:val="Heading1"/>
      </w:pPr>
      <w:bookmarkStart w:id="25" w:name="everything-else-else"/>
      <w:r>
        <w:t xml:space="preserve">6	Everything else else</w:t>
      </w:r>
      <w:bookmarkEnd w:id="25"/>
    </w:p>
    <w:p>
      <w:pPr>
        <w:pStyle w:val="FirstParagraph"/>
      </w:pPr>
      <w:r>
        <w:t xml:space="preserve">The big exception to the principle that point estimates are the same for all types of weights is mixed models. There are two issues</w:t>
      </w:r>
    </w:p>
    <w:p>
      <w:pPr>
        <w:pStyle w:val="BodyText"/>
      </w:pPr>
      <w:r>
        <w:t xml:space="preserve">mixed models are about partitioning variance, and precision weights encode assumptions about variance, so precision weights matter for estimating residual variance vs variance components.</w:t>
      </w:r>
      <w:r>
        <w:t xml:space="preserve"> </w:t>
      </w:r>
      <w:r>
        <w:t xml:space="preserve">the loglikelihood is not just a sum of terms involving one observation, so there’s nowhere to stick sampling weights</w:t>
      </w:r>
      <w:r>
        <w:t xml:space="preserve"> </w:t>
      </w:r>
      <w:r>
        <w:t xml:space="preserve">There are also major complications for Bayesian inference with sampling weights, and we’ll just not go there for now.</w:t>
      </w:r>
    </w:p>
    <w:p>
      <w:pPr>
        <w:pStyle w:val="Heading1"/>
      </w:pPr>
      <w:bookmarkStart w:id="26" w:name="references"/>
      <w:r>
        <w:t xml:space="preserve">7	References</w:t>
      </w:r>
      <w:bookmarkEnd w:id="26"/>
    </w:p>
    <w:bookmarkStart w:id="31" w:name="refs"/>
    <w:bookmarkStart w:id="28" w:name="ref-gelmanRejoinderStrugglesSurvey2007"/>
    <w:p>
      <w:pPr>
        <w:pStyle w:val="Bibliography"/>
      </w:pPr>
      <w:r>
        <w:t xml:space="preserve">Gelman, Andrew. 2007a. “Rejoinder: Struggles with Survey Weighting and Regression Modeling.”</w:t>
      </w:r>
      <w:r>
        <w:t xml:space="preserve"> </w:t>
      </w:r>
      <w:r>
        <w:rPr>
          <w:i/>
        </w:rPr>
        <w:t xml:space="preserve">Statistical Science</w:t>
      </w:r>
      <w:r>
        <w:t xml:space="preserve"> </w:t>
      </w:r>
      <w:r>
        <w:t xml:space="preserve">22 (2).</w:t>
      </w:r>
      <w:r>
        <w:t xml:space="preserve"> </w:t>
      </w:r>
      <w:hyperlink r:id="rId27">
        <w:r>
          <w:rPr>
            <w:rStyle w:val="Hyperlink"/>
          </w:rPr>
          <w:t xml:space="preserve">https://doi.org/10.1214/088342307000000203</w:t>
        </w:r>
      </w:hyperlink>
      <w:r>
        <w:t xml:space="preserve">.</w:t>
      </w:r>
    </w:p>
    <w:bookmarkEnd w:id="28"/>
    <w:bookmarkStart w:id="30" w:name="ref-gelmanStrugglesSurveyWeighting2007"/>
    <w:p>
      <w:pPr>
        <w:pStyle w:val="Bibliography"/>
      </w:pPr>
      <w:r>
        <w:t xml:space="preserve">———. 2007b. “Struggles with Survey Weighting and Regression Modeling.”</w:t>
      </w:r>
      <w:r>
        <w:t xml:space="preserve"> </w:t>
      </w:r>
      <w:r>
        <w:rPr>
          <w:i/>
        </w:rPr>
        <w:t xml:space="preserve">Statistical Science</w:t>
      </w:r>
      <w:r>
        <w:t xml:space="preserve"> </w:t>
      </w:r>
      <w:r>
        <w:t xml:space="preserve">22 (2).</w:t>
      </w:r>
      <w:r>
        <w:t xml:space="preserve"> </w:t>
      </w:r>
      <w:hyperlink r:id="rId29">
        <w:r>
          <w:rPr>
            <w:rStyle w:val="Hyperlink"/>
          </w:rPr>
          <w:t xml:space="preserve">https://doi.org/10.1214/088342306000000691</w:t>
        </w:r>
      </w:hyperlink>
      <w:r>
        <w:t xml:space="preserve">.</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doi.org/10.1214/088342306000000691" TargetMode="External" /><Relationship Type="http://schemas.openxmlformats.org/officeDocument/2006/relationships/hyperlink" Id="rId27" Target="https://doi.org/10.1214/088342307000000203" TargetMode="External" /></Relationships>
</file>

<file path=word/_rels/footnotes.xml.rels><?xml version="1.0" encoding="UTF-8"?>
<Relationships xmlns="http://schemas.openxmlformats.org/package/2006/relationships"><Relationship Type="http://schemas.openxmlformats.org/officeDocument/2006/relationships/hyperlink" Id="rId29" Target="https://doi.org/10.1214/088342306000000691" TargetMode="External" /><Relationship Type="http://schemas.openxmlformats.org/officeDocument/2006/relationships/hyperlink" Id="rId27" Target="https://doi.org/10.1214/0883423070000002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Weights in statistics</dc:title>
  <dc:creator/>
  <dc:language>en-US</dc:language>
  <cp:keywords>keyword1, keyword2, etc</cp:keywords>
  <dcterms:created xsi:type="dcterms:W3CDTF">2024-04-09T01:14:58Z</dcterms:created>
  <dcterms:modified xsi:type="dcterms:W3CDTF">2024-04-09T01:14:58Z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There are roughly three and half distinct uses of the term weights in statistical methodology, and it’s a problem for software documentation and software development. Here, I want to distinguish the different uses and clarify when the differences are a problem. I also want to talk about the settings where we know how to use these sorts of weights, and the ones where we don’t. In the interests of doing one thing at a time, I’m going to assume the weights are the right weights and you do actually want to use them; we can have the other discussion some other time(Gelman 2007a, 2007b).</vt:lpwstr>
  </property>
  <property fmtid="{D5CDD505-2E9C-101B-9397-08002B2CF9AE}" pid="3" name="affiliation">
    <vt:lpwstr/>
  </property>
  <property fmtid="{D5CDD505-2E9C-101B-9397-08002B2CF9AE}" pid="4" name="always_allow_html">
    <vt:lpwstr>yes</vt:lpwstr>
  </property>
  <property fmtid="{D5CDD505-2E9C-101B-9397-08002B2CF9AE}" pid="5" name="archive">
    <vt:lpwstr>DOI: xxx/xx</vt:lpwstr>
  </property>
  <property fmtid="{D5CDD505-2E9C-101B-9397-08002B2CF9AE}" pid="6" name="biblio-style">
    <vt:lpwstr>chicago</vt:lpwstr>
  </property>
  <property fmtid="{D5CDD505-2E9C-101B-9397-08002B2CF9AE}" pid="7" name="bibliography">
    <vt:lpwstr>references.bib</vt:lpwstr>
  </property>
  <property fmtid="{D5CDD505-2E9C-101B-9397-08002B2CF9AE}" pid="8" name="corrauthor">
    <vt:lpwstr/>
  </property>
  <property fmtid="{D5CDD505-2E9C-101B-9397-08002B2CF9AE}" pid="9" name="corrauthorlabel">
    <vt:lpwstr>Corresponding author</vt:lpwstr>
  </property>
  <property fmtid="{D5CDD505-2E9C-101B-9397-08002B2CF9AE}" pid="10" name="csquotes">
    <vt:lpwstr>True</vt:lpwstr>
  </property>
  <property fmtid="{D5CDD505-2E9C-101B-9397-08002B2CF9AE}" pid="11" name="date">
    <vt:lpwstr>2020/08/04</vt:lpwstr>
  </property>
  <property fmtid="{D5CDD505-2E9C-101B-9397-08002B2CF9AE}" pid="12" name="fontsize">
    <vt:lpwstr>10pt</vt:lpwstr>
  </property>
  <property fmtid="{D5CDD505-2E9C-101B-9397-08002B2CF9AE}" pid="13" name="github-repo">
    <vt:lpwstr>GitHubID/Repository</vt:lpwstr>
  </property>
  <property fmtid="{D5CDD505-2E9C-101B-9397-08002B2CF9AE}" pid="14" name="journalinfo">
    <vt:lpwstr>Publication reference</vt:lpwstr>
  </property>
  <property fmtid="{D5CDD505-2E9C-101B-9397-08002B2CF9AE}" pid="15" name="keywordlabel">
    <vt:lpwstr>Keywords</vt:lpwstr>
  </property>
  <property fmtid="{D5CDD505-2E9C-101B-9397-08002B2CF9AE}" pid="16" name="otherlangs">
    <vt:lpwstr/>
  </property>
  <property fmtid="{D5CDD505-2E9C-101B-9397-08002B2CF9AE}" pid="17" name="output">
    <vt:lpwstr/>
  </property>
  <property fmtid="{D5CDD505-2E9C-101B-9397-08002B2CF9AE}" pid="18" name="preamble">
    <vt:lpwstr/>
  </property>
  <property fmtid="{D5CDD505-2E9C-101B-9397-08002B2CF9AE}" pid="19" name="toc-depth">
    <vt:lpwstr>3</vt:lpwstr>
  </property>
  <property fmtid="{D5CDD505-2E9C-101B-9397-08002B2CF9AE}" pid="20" name="url">
    <vt:lpwstr>https://GitHubID.github.io/Repository/</vt:lpwstr>
  </property>
  <property fmtid="{D5CDD505-2E9C-101B-9397-08002B2CF9AE}" pid="21" name="urlcolor">
    <vt:lpwstr>blue</vt:lpwstr>
  </property>
</Properties>
</file>