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384"/>
        <w:gridCol w:w="332"/>
      </w:tblGrid>
      <w:tr w:rsidR="005F22E9" w:rsidRPr="005F22E9" w:rsidTr="005F22E9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"/>
            </w:tblGrid>
            <w:tr w:rsidR="005F22E9" w:rsidRPr="005F22E9">
              <w:trPr>
                <w:tblCellSpacing w:w="0" w:type="dxa"/>
              </w:trPr>
              <w:tc>
                <w:tcPr>
                  <w:tcW w:w="500" w:type="pct"/>
                  <w:hideMark/>
                </w:tcPr>
                <w:p w:rsidR="005F22E9" w:rsidRPr="005F22E9" w:rsidRDefault="005F22E9" w:rsidP="005F22E9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F22E9" w:rsidRPr="005F22E9" w:rsidRDefault="005F22E9" w:rsidP="005F22E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5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5F22E9" w:rsidRPr="005F22E9">
              <w:trPr>
                <w:tblCellSpacing w:w="75" w:type="dxa"/>
              </w:trPr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5F22E9" w:rsidRPr="005F22E9" w:rsidRDefault="005F22E9" w:rsidP="005F22E9">
                  <w:pPr>
                    <w:framePr w:hSpace="45" w:wrap="around" w:vAnchor="text" w:hAnchor="text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F22E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  </w:t>
                  </w:r>
                </w:p>
              </w:tc>
            </w:tr>
          </w:tbl>
          <w:p w:rsidR="005F22E9" w:rsidRPr="005F22E9" w:rsidRDefault="005F22E9" w:rsidP="005F2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00" w:type="pct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84"/>
            </w:tblGrid>
            <w:tr w:rsidR="005F22E9" w:rsidRPr="005F22E9">
              <w:trPr>
                <w:tblCellSpacing w:w="0" w:type="dxa"/>
              </w:trPr>
              <w:tc>
                <w:tcPr>
                  <w:tcW w:w="500" w:type="pct"/>
                  <w:shd w:val="clear" w:color="auto" w:fill="AAAAAA"/>
                  <w:hideMark/>
                </w:tcPr>
                <w:tbl>
                  <w:tblPr>
                    <w:tblW w:w="5000" w:type="pct"/>
                    <w:tblCellSpacing w:w="7" w:type="dxa"/>
                    <w:tblCellMar>
                      <w:top w:w="750" w:type="dxa"/>
                      <w:left w:w="750" w:type="dxa"/>
                      <w:bottom w:w="750" w:type="dxa"/>
                      <w:right w:w="7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84"/>
                  </w:tblGrid>
                  <w:tr w:rsidR="005F22E9" w:rsidRPr="005F22E9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5FAFF"/>
                        <w:vAlign w:val="center"/>
                        <w:hideMark/>
                      </w:tcPr>
                      <w:p w:rsidR="005F22E9" w:rsidRPr="005F22E9" w:rsidRDefault="005F22E9" w:rsidP="005F22E9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outlineLvl w:val="1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</w:pPr>
                        <w:r w:rsidRPr="005F22E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  <w:t xml:space="preserve">Делаем национальный редактор "Лапоть" 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F22E9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В рамках проекта тотального </w:t>
                        </w:r>
                        <w:proofErr w:type="spellStart"/>
                        <w:r w:rsidRPr="005F22E9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>импортозамещения</w:t>
                        </w:r>
                        <w:proofErr w:type="spellEnd"/>
                        <w:r w:rsidRPr="005F22E9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eastAsia="ru-RU"/>
                          </w:rPr>
                          <w:t xml:space="preserve"> решено полностью с нуля переписать весь офисный софт в стране. Вы получили подряд с бюджетом миллион рублей по созданию оригинального текстового редактора "Лапоть". Закодируйте его максимально компактно! 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F22E9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6667500" cy="4181475"/>
                              <wp:effectExtent l="0" t="0" r="0" b="0"/>
                              <wp:docPr id="1" name="Рисунок 1" descr="http://skillsmart.ru/algo/lvl1/vim-1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skillsmart.ru/algo/lvl1/vim-1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0" cy="4181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"Лапоть" поддерживает пять операций: 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1. Добавить(S) -- в конец текущей строки (исходно пустая) добавляется строка S;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2. Удалить(N) -- удалить N символов из конца текущей строки;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3. Выдать(i) -- выдать i-й символ текущей строки;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4. </w:t>
                        </w:r>
                        <w:proofErr w:type="spellStart"/>
                        <w:proofErr w:type="gramStart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Undo</w:t>
                        </w:r>
                        <w:proofErr w:type="spellEnd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(</w:t>
                        </w:r>
                        <w:proofErr w:type="gramEnd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) -- отмена последней операции 1 или 2; отмена должна уметь выполняться при необходимости неограниченное число раз;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 xml:space="preserve">5. </w:t>
                        </w:r>
                        <w:proofErr w:type="spellStart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Redo</w:t>
                        </w:r>
                        <w:proofErr w:type="spellEnd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() -- выполнить заново последнюю отменённую с помощью </w:t>
                        </w:r>
                        <w:proofErr w:type="spellStart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Undo</w:t>
                        </w:r>
                        <w:proofErr w:type="spellEnd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операцию; </w:t>
                        </w:r>
                        <w:proofErr w:type="spellStart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Redo</w:t>
                        </w:r>
                        <w:proofErr w:type="spellEnd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должна уметь выполняться при необходимости неограниченное число раз.</w:t>
                        </w:r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br/>
                          <w:t xml:space="preserve">Если после </w:t>
                        </w:r>
                        <w:proofErr w:type="spellStart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Undo</w:t>
                        </w:r>
                        <w:proofErr w:type="spellEnd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выполняется операция 1 или 2, то </w:t>
                        </w:r>
                        <w:proofErr w:type="spellStart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Redo</w:t>
                        </w:r>
                        <w:proofErr w:type="spellEnd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более становится нечего отказывать. 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Лапоть должен информировать о случаях некорректного задания команды. 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На вход редактора подаётся одна строка, первый символ которой -- номер операции (1-4) и через пробел, при необходимости, параметр соответствующей операции. 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proofErr w:type="gramStart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Например</w:t>
                        </w:r>
                        <w:proofErr w:type="gramEnd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: 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1 Привет 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В текущей строке будет "Привет"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proofErr w:type="gramStart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1  ,</w:t>
                        </w:r>
                        <w:proofErr w:type="gramEnd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 Мир!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Привет, Мир!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1 ++ 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Привет, </w:t>
                        </w:r>
                        <w:proofErr w:type="gramStart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Мир!+</w:t>
                        </w:r>
                        <w:proofErr w:type="gramEnd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+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2 2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Привет, Мир!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Привет, </w:t>
                        </w:r>
                        <w:proofErr w:type="gramStart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Мир!+</w:t>
                        </w:r>
                        <w:proofErr w:type="gramEnd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+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Привет, Мир!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 *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Привет, </w:t>
                        </w:r>
                        <w:proofErr w:type="gramStart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Мир!*</w:t>
                        </w:r>
                        <w:proofErr w:type="gramEnd"/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Привет, Мир!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4 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Привет, Мир!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Привет, Мир!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3 7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,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2 100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1 Привет 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Привет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proofErr w:type="gramStart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1  ,</w:t>
                        </w:r>
                        <w:proofErr w:type="gramEnd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 Мир!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Привет, Мир!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1 ++ 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Привет, </w:t>
                        </w:r>
                        <w:proofErr w:type="gramStart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Мир!+</w:t>
                        </w:r>
                        <w:proofErr w:type="gramEnd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+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Привет, Мир!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Привет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5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Привет, Мир!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Привет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5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lastRenderedPageBreak/>
                          <w:t>Привет, Мир!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5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Привет, </w:t>
                        </w:r>
                        <w:proofErr w:type="gramStart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Мир!+</w:t>
                        </w:r>
                        <w:proofErr w:type="gramEnd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+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5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Привет, </w:t>
                        </w:r>
                        <w:proofErr w:type="gramStart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Мир!+</w:t>
                        </w:r>
                        <w:proofErr w:type="gramEnd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+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5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Привет, </w:t>
                        </w:r>
                        <w:proofErr w:type="gramStart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Мир!+</w:t>
                        </w:r>
                        <w:proofErr w:type="gramEnd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+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Привет, Мир!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Привет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2 2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proofErr w:type="spellStart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</w:t>
                        </w:r>
                        <w:proofErr w:type="spellEnd"/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Привет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5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proofErr w:type="spellStart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</w:t>
                        </w:r>
                        <w:proofErr w:type="spellEnd"/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5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proofErr w:type="spellStart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</w:t>
                        </w:r>
                        <w:proofErr w:type="spellEnd"/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5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proofErr w:type="spellStart"/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Прив</w:t>
                        </w:r>
                        <w:proofErr w:type="spellEnd"/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pict>
                            <v:rect id="_x0000_i1026" style="width:0;height:1.5pt" o:hralign="center" o:hrstd="t" o:hr="t" fillcolor="#a0a0a0" stroked="f"/>
                          </w:pic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Функция</w:t>
                        </w:r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5F22E9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val="en-US" w:eastAsia="ru-RU"/>
                          </w:rPr>
                          <w:t xml:space="preserve">string BastShoe(string command)          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получает на вход строку в формате "N параметр", где N -- код операции (1-5), и возвращает текущую строку.</w:t>
                        </w:r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br/>
                          <w:t xml:space="preserve">Например, </w:t>
                        </w:r>
                        <w:proofErr w:type="spellStart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BastShoe</w:t>
                        </w:r>
                        <w:proofErr w:type="spellEnd"/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("1 Привет") = "Привет" </w:t>
                        </w:r>
                      </w:p>
                      <w:p w:rsidR="005F22E9" w:rsidRPr="005F22E9" w:rsidRDefault="005F22E9" w:rsidP="005F22E9">
                        <w:pPr>
                          <w:framePr w:hSpace="45" w:wrap="around" w:vAnchor="text" w:hAnchor="text"/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hyperlink r:id="rId5" w:history="1">
                          <w:r w:rsidRPr="005F22E9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ru-RU"/>
                            </w:rPr>
                            <w:t xml:space="preserve">как </w:t>
                          </w:r>
                          <w:proofErr w:type="spellStart"/>
                          <w:r w:rsidRPr="005F22E9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ru-RU"/>
                            </w:rPr>
                            <w:t>постить</w:t>
                          </w:r>
                          <w:proofErr w:type="spellEnd"/>
                          <w:r w:rsidRPr="005F22E9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ru-RU"/>
                            </w:rPr>
                            <w:t xml:space="preserve"> решение</w:t>
                          </w:r>
                        </w:hyperlink>
                        <w:r w:rsidRPr="005F22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</w:tr>
                </w:tbl>
                <w:p w:rsidR="005F22E9" w:rsidRPr="005F22E9" w:rsidRDefault="005F22E9" w:rsidP="005F22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F22E9" w:rsidRPr="005F22E9" w:rsidRDefault="005F22E9" w:rsidP="005F2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hideMark/>
          </w:tcPr>
          <w:tbl>
            <w:tblPr>
              <w:tblW w:w="5000" w:type="pct"/>
              <w:tblCellSpacing w:w="7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32"/>
            </w:tblGrid>
            <w:tr w:rsidR="005F22E9" w:rsidRPr="005F22E9">
              <w:trPr>
                <w:tblCellSpacing w:w="7" w:type="dxa"/>
              </w:trPr>
              <w:tc>
                <w:tcPr>
                  <w:tcW w:w="0" w:type="auto"/>
                  <w:shd w:val="clear" w:color="auto" w:fill="F5FAFF"/>
                  <w:vAlign w:val="center"/>
                  <w:hideMark/>
                </w:tcPr>
                <w:p w:rsidR="005F22E9" w:rsidRPr="005F22E9" w:rsidRDefault="005F22E9" w:rsidP="005F22E9">
                  <w:pPr>
                    <w:framePr w:hSpace="45" w:wrap="around" w:vAnchor="text" w:hAnchor="tex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5F22E9" w:rsidRPr="005F22E9" w:rsidRDefault="005F22E9" w:rsidP="005F2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24D76" w:rsidRDefault="00924D76">
      <w:bookmarkStart w:id="0" w:name="_GoBack"/>
      <w:bookmarkEnd w:id="0"/>
    </w:p>
    <w:sectPr w:rsidR="00924D76" w:rsidSect="0092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1D58"/>
    <w:rsid w:val="00421D58"/>
    <w:rsid w:val="005F22E9"/>
    <w:rsid w:val="00924D76"/>
    <w:rsid w:val="00A34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D1924-762F-43FC-8F8A-B3279F8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76"/>
  </w:style>
  <w:style w:type="paragraph" w:styleId="2">
    <w:name w:val="heading 2"/>
    <w:basedOn w:val="a"/>
    <w:link w:val="20"/>
    <w:uiPriority w:val="9"/>
    <w:qFormat/>
    <w:rsid w:val="005F2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22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F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2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22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F2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killsmart.ru/algo/lvl1/how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2019-06-26T16:14:00Z</dcterms:created>
  <dcterms:modified xsi:type="dcterms:W3CDTF">2019-06-26T16:15:00Z</dcterms:modified>
</cp:coreProperties>
</file>