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rPr>
          <w:b/>
          <w:bCs/>
          <w:color w:val="1F3864"/>
          <w:sz w:val="26"/>
          <w:szCs w:val="26"/>
        </w:rPr>
        <w:t xml:space="preserve">LABORATORIUM TELEMATIKA</w:t>
      </w:r>
    </w:p>
    <w:p>
      <w:pPr>
        <w:spacing w:after="500"/>
        <w:jc w:val="center"/>
      </w:pPr>
      <w:r>
        <w:rPr>
          <w:color w:val="555555"/>
          <w:sz w:val="22"/>
          <w:szCs w:val="22"/>
        </w:rPr>
        <w:t xml:space="preserve">Institut Teknologi Bandung</w:t>
      </w:r>
    </w:p>
    <w:p>
      <w:pPr>
        <w:pBdr>
          <w:bottom w:val="single" w:color="2E75B6" w:sz="12" w:space="8"/>
        </w:pBdr>
        <w:spacing w:after="120"/>
        <w:jc w:val="center"/>
      </w:pPr>
    </w:p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MODUL PRAKTIKUM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PRAKTIKUM MACHINE LEARNING TELEKOMUNIKASI</w:t>
      </w:r>
    </w:p>
    <w:p>
      <w:pPr>
        <w:spacing w:after="40"/>
        <w:jc w:val="center"/>
      </w:pPr>
      <w:r>
        <w:rPr>
          <w:color w:val="333333"/>
          <w:sz w:val="26"/>
          <w:szCs w:val="26"/>
        </w:rPr>
        <w:t xml:space="preserve">Modul: Prediksi Kualitas Sinyal Jaringan</w:t>
      </w:r>
    </w:p>
    <w:p>
      <w:pPr>
        <w:spacing w:after="700"/>
        <w:jc w:val="center"/>
      </w:pPr>
      <w:r>
        <w:rPr>
          <w:i/>
          <w:iCs/>
          <w:color w:val="666666"/>
          <w:sz w:val="20"/>
          <w:szCs w:val="20"/>
        </w:rPr>
        <w:t xml:space="preserve">Platform LMS Praktikum Berbasis Cloud (Kubernetes)</w:t>
      </w:r>
    </w:p>
    <w:p>
      <w:pPr>
        <w:pBdr>
          <w:bottom w:val="single" w:color="2E75B6" w:sz="12" w:space="8"/>
        </w:pBdr>
        <w:spacing w:after="120"/>
        <w:jc w:val="center"/>
      </w:pP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Mahasiswa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Kelompok / Kelas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Tanggal Praktikum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Asisten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Tujuan Praktikum</w:t>
      </w:r>
    </w:p>
    <w:p>
      <w:pPr>
        <w:spacing w:after="120"/>
      </w:pPr>
      <w:r>
        <w:t xml:space="preserve">Setelah menyelesaikan praktikum ini, mahasiswa diharapkan mampu: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Memahami penerapan Machine Learning dalam konteks sistem telekomunikasi.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Melakukan data preprocessing, training, dan evaluation model klasifikasi.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Menganalisis hubungan antara parameter jaringan (RSRP, RSRQ, SINR, Throughput) dengan kualitas sinyal.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Memprediksi kategori kualitas sinyal (Baik/Sedang/Buruk) menggunakan Random Forest.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Membaca confusion matrix dan classification report untuk menilai kinerja model.</w:t>
      </w:r>
    </w:p>
    <w:p>
      <w:pPr>
        <w:pStyle w:val="Heading1"/>
      </w:pPr>
      <w:r>
        <w:t xml:space="preserve">2. Alat dan Bahan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Perangkat (laptop/PC/tablet) dengan peramban web modern.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Koneksi internet dan akun LMS Praktikum dengan jadwal sesi berstatus ACTIVE.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Alamat LMS (Kubernetes): </w:t>
      </w:r>
      <w:r>
        <w:rPr>
          <w:rFonts w:ascii="Consolas" w:cs="Consolas" w:eastAsia="Consolas" w:hAnsi="Consolas"/>
          <w:sz w:val="20"/>
          <w:szCs w:val="20"/>
        </w:rPr>
        <w:t xml:space="preserve">http://168.110.219.203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 virtual berisi Python 3, pandas, numpy, scikit-learn, matplotlib, seaborn (sudah terpasang di image lab).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Notebook: </w:t>
      </w:r>
      <w:r>
        <w:rPr>
          <w:rFonts w:ascii="Consolas" w:cs="Consolas" w:eastAsia="Consolas" w:hAnsi="Consolas"/>
          <w:sz w:val="20"/>
          <w:szCs w:val="20"/>
        </w:rPr>
        <w:t xml:space="preserve">ML_Telekomunikasi_Praktikum.ipynb</w:t>
      </w:r>
    </w:p>
    <w:p>
      <w:pPr>
        <w:pStyle w:val="Heading1"/>
      </w:pPr>
      <w:r>
        <w:t xml:space="preserve">3. Dasar Teori</w:t>
      </w:r>
    </w:p>
    <w:p>
      <w:pPr>
        <w:pStyle w:val="Heading2"/>
      </w:pPr>
      <w:r>
        <w:t xml:space="preserve">3.1 Parameter Kualitas Sinyal Jaringan</w:t>
      </w:r>
    </w:p>
    <w:p>
      <w:pPr>
        <w:spacing w:after="120"/>
      </w:pPr>
      <w:r>
        <w:t xml:space="preserve">Dalam jaringan 4G/5G, kualitas sinyal yang diterima pengguna dipengaruhi beberapa parameter utama: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RSRP</w:t>
      </w:r>
      <w:r>
        <w:t xml:space="preserve"> (Reference Signal Received Power) — kekuatan sinyal referensi (dBm).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RSRQ</w:t>
      </w:r>
      <w:r>
        <w:t xml:space="preserve"> (Reference Signal Received Quality) — kualitas sinyal referensi (dB).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SINR</w:t>
      </w:r>
      <w:r>
        <w:t xml:space="preserve"> (Signal-to-Interference-plus-Noise Ratio) — rasio sinyal terhadap interferensi dan noise (dB).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Throughput</w:t>
      </w:r>
      <w:r>
        <w:t xml:space="preserve"> — kecepatan transmisi data efektif (Mbps).</w:t>
      </w:r>
    </w:p>
    <w:p>
      <w:pPr>
        <w:pStyle w:val="Heading2"/>
      </w:pPr>
      <w:r>
        <w:t xml:space="preserve">3.2 Klasifikasi Kualitas Sinyal dengan Random Forest</w:t>
      </w:r>
    </w:p>
    <w:p>
      <w:pPr>
        <w:spacing w:after="120"/>
      </w:pPr>
      <w:r>
        <w:t xml:space="preserve">Dengan algoritma klasifikasi seperti Decision Tree atau Random Forest, nilai keempat parameter dipetakan ke kategori kualitas: Baik, Sedang, atau Buruk. Random Forest membangun banyak pohon keputusan dan menggabungkan prediksinya melalui suara mayoritas, sehingga akurat dan tahan overfitting.</w:t>
      </w:r>
    </w:p>
    <w:p>
      <w:pPr>
        <w:pStyle w:val="Heading2"/>
      </w:pPr>
      <w:r>
        <w:t xml:space="preserve">3.3 Evaluasi Model</w:t>
      </w:r>
    </w:p>
    <w:p>
      <w:pPr>
        <w:spacing w:after="120"/>
      </w:pPr>
      <w:r>
        <w:t xml:space="preserve">Kinerja diukur dengan confusion matrix (jumlah prediksi benar/salah per kategori) dan classification report (precision, recall, f1-score, akurasi per kelas).</w:t>
      </w:r>
    </w:p>
    <w:p>
      <w:r>
        <w:br w:type="page"/>
      </w:r>
    </w:p>
    <w:p>
      <w:pPr>
        <w:pStyle w:val="Heading1"/>
      </w:pPr>
      <w:r>
        <w:t xml:space="preserve">4. Langkah-Langkah Praktikum</w:t>
      </w:r>
    </w:p>
    <w:p>
      <w:pPr>
        <w:pStyle w:val="Heading2"/>
      </w:pPr>
      <w:r>
        <w:t xml:space="preserve">4.1 Mengakses Lab Virtual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Login LMS sebagai mahasiswa, buka Courses → Praktikum Machine Learning Telekomunikasi.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Buka modul Prediksi Kualitas Sinyal Jaringan, klik Launch Lab.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Setelah Jupyter terbuka, buka berkas ML_Telekomunikasi_Praktikum.ipynb.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Jalankan tiap sel berurutan dengan menekan Shift+Enter.</w:t>
      </w:r>
    </w:p>
    <w:p>
      <w:pPr>
        <w:pStyle w:val="Heading2"/>
      </w:pPr>
      <w:r>
        <w:t xml:space="preserve">4.2 Langkah 1 — Impor Library</w:t>
      </w:r>
    </w:p>
    <w:p>
      <w:pPr>
        <w:shd w:fill="F2F2F2" w:val="clear"/>
        <w:spacing w:after="0" w:before="4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import numpy as np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from sklearn.model_selection import train_test_split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from sklearn.ensemble import RandomForestClassifier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from sklearn.metrics import classification_report, confusion_matrix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import matplotlib.pyplot as plt</w:t>
      </w:r>
    </w:p>
    <w:p>
      <w:pPr>
        <w:shd w:fill="F2F2F2" w:val="clear"/>
        <w:spacing w:after="12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import seaborn as sns</w:t>
      </w:r>
    </w:p>
    <w:p>
      <w:pPr>
        <w:pStyle w:val="Heading2"/>
      </w:pPr>
      <w:r>
        <w:t xml:space="preserve">4.3 Langkah 2 — Membuat Dataset Simulasi</w:t>
      </w:r>
    </w:p>
    <w:p>
      <w:pPr>
        <w:spacing w:after="120"/>
      </w:pPr>
      <w:r>
        <w:t xml:space="preserve">Dataset simulasi 300 sampel dibuat dengan nilai acak untuk RSRP, RSRQ, SINR, dan Throughput. Label kualitas ditentukan dari aturan kondisional pada SINR dan RSRP.</w:t>
      </w:r>
    </w:p>
    <w:p>
      <w:pPr>
        <w:shd w:fill="F2F2F2" w:val="clear"/>
        <w:spacing w:after="0" w:before="4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np.random.seed(42)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data = pd.DataFrame({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'RSRP': np.random.uniform(-120, -60, 300),   # dBm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'RSRQ': np.random.uniform(-20, -3, 300),      # dB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'SINR': np.random.uniform(-10, 30, 300),      # dB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'Throughput': np.random.uniform(1, 100, 300)  # Mbps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})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conditions = [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(data['SINR'] &gt; 20) &amp; (data['RSRP'] &gt; -80),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(data['SINR'].between(10, 20)) &amp; (data['RSRP'].between(-100, -80)),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(data['SINR'] &lt; 10) | (data['RSRP'] &lt; -100)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labels = ['Baik', 'Sedang', 'Buruk']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data['Kualitas'] = np.select(conditions, labels, default='Sedang')</w:t>
      </w:r>
    </w:p>
    <w:p>
      <w:pPr>
        <w:shd w:fill="F2F2F2" w:val="clear"/>
        <w:spacing w:after="12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data.head()</w:t>
      </w:r>
    </w:p>
    <w:p>
      <w:pPr>
        <w:spacing w:after="120"/>
      </w:pPr>
      <w:r>
        <w:rPr>
          <w:b/>
          <w:bCs/>
        </w:rPr>
        <w:t xml:space="preserve">Catatan penting: </w:t>
      </w:r>
      <w:r>
        <w:t xml:space="preserve">parameter default='Sedang' wajib pada np.select (numpy 2.x) agar tipe data konsisten — tanpa itu muncul TypeError.</w:t>
      </w:r>
    </w:p>
    <w:p>
      <w:pPr>
        <w:pStyle w:val="Heading2"/>
      </w:pPr>
      <w:r>
        <w:t xml:space="preserve">4.4 Langkah 3 — Eksplorasi Data</w:t>
      </w:r>
    </w:p>
    <w:p>
      <w:pPr>
        <w:shd w:fill="F2F2F2" w:val="clear"/>
        <w:spacing w:after="0" w:before="4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sns.pairplot(data, hue='Kualitas', diag_kind='hist')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plt.suptitle('Visualisasi Parameter Jaringan Berdasarkan Kualitas', y=1.02)</w:t>
      </w:r>
    </w:p>
    <w:p>
      <w:pPr>
        <w:shd w:fill="F2F2F2" w:val="clear"/>
        <w:spacing w:after="12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spacing w:after="120"/>
      </w:pPr>
      <w:r>
        <w:t xml:space="preserve">Amati sebaran tiap parameter dan bagaimana kategori kualitas terpisah secara visual.</w:t>
      </w:r>
    </w:p>
    <w:p>
      <w:pPr>
        <w:pStyle w:val="Heading2"/>
      </w:pPr>
      <w:r>
        <w:t xml:space="preserve">4.5 Langkah 4 — Preprocessing dan Pemisahan Data</w:t>
      </w:r>
    </w:p>
    <w:p>
      <w:pPr>
        <w:shd w:fill="F2F2F2" w:val="clear"/>
        <w:spacing w:after="0" w:before="4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X = data[['RSRP', 'RSRQ', 'SINR', 'Throughput']]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y = data['Kualitas']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X_train, X_test, y_train, y_test = train_test_split(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X, y, test_size=0.2, random_state=42)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print('Jumlah data latih:', len(X_train))</w:t>
      </w:r>
    </w:p>
    <w:p>
      <w:pPr>
        <w:shd w:fill="F2F2F2" w:val="clear"/>
        <w:spacing w:after="12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print('Jumlah data uji:', len(X_test))</w:t>
      </w:r>
    </w:p>
    <w:p>
      <w:pPr>
        <w:pStyle w:val="Heading2"/>
      </w:pPr>
      <w:r>
        <w:t xml:space="preserve">4.6 Langkah 5 — Melatih Model Random Forest</w:t>
      </w:r>
    </w:p>
    <w:p>
      <w:pPr>
        <w:shd w:fill="F2F2F2" w:val="clear"/>
        <w:spacing w:after="0" w:before="4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model = RandomForestClassifier(n_estimators=100, random_state=42)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model.fit(X_train, y_train)</w:t>
      </w:r>
    </w:p>
    <w:p>
      <w:pPr>
        <w:shd w:fill="F2F2F2" w:val="clear"/>
        <w:spacing w:after="12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y_pred = model.predict(X_test)</w:t>
      </w:r>
    </w:p>
    <w:p>
      <w:pPr>
        <w:pStyle w:val="Heading2"/>
      </w:pPr>
      <w:r>
        <w:t xml:space="preserve">4.7 Langkah 6 — Evaluasi Model</w:t>
      </w:r>
    </w:p>
    <w:p>
      <w:pPr>
        <w:shd w:fill="F2F2F2" w:val="clear"/>
        <w:spacing w:after="0" w:before="4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cm = confusion_matrix(y_test, y_pred)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sns.heatmap(cm, annot=True, cmap='Blues',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xticklabels=labels, yticklabels=labels)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plt.xlabel('Prediksi'); plt.ylabel('Aktual'); plt.show()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print(classification_report(y_test, y_pred))</w:t>
      </w:r>
    </w:p>
    <w:p>
      <w:pPr>
        <w:spacing w:after="120"/>
      </w:pPr>
      <w:r>
        <w:t xml:space="preserve">Catat confusion matrix dan classification report pada logbook.</w:t>
      </w:r>
    </w:p>
    <w:p>
      <w:pPr>
        <w:pStyle w:val="Heading2"/>
      </w:pPr>
      <w:r>
        <w:t xml:space="preserve">4.8 Langkah 7 — Uji Model dengan Data Baru</w:t>
      </w:r>
    </w:p>
    <w:p>
      <w:pPr>
        <w:shd w:fill="F2F2F2" w:val="clear"/>
        <w:spacing w:after="0" w:before="4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sample = pd.DataFrame({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'RSRP': [-85, -110, -75],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'RSRQ': [-10, -15, -5],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'SINR': [18, 5, 25],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    'Throughput': [45, 10, 80]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})</w:t>
      </w:r>
    </w:p>
    <w:p>
      <w:pPr>
        <w:shd w:fill="F2F2F2" w:val="clear"/>
        <w:spacing w:after="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sample['Prediksi Kualitas'] = model.predict(sample)</w:t>
      </w:r>
    </w:p>
    <w:p>
      <w:pPr>
        <w:shd w:fill="F2F2F2" w:val="clear"/>
        <w:spacing w:after="120" w:before="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sample</w:t>
      </w:r>
    </w:p>
    <w:p>
      <w:pPr>
        <w:spacing w:after="120"/>
      </w:pPr>
      <w:r>
        <w:t xml:space="preserve">Amati prediksi model untuk tiga kondisi sinyal berbeda (kuat, lemah, sangat kuat).</w:t>
      </w:r>
    </w:p>
    <w:p>
      <w:pPr>
        <w:pStyle w:val="Heading2"/>
      </w:pPr>
      <w:r>
        <w:t xml:space="preserve">4.9 Menyimpan dan Submit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Simpan notebook dan pastikan seluruh sel telah dijalankan (output tampil).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Kembali ke LMS, buka Assignments modul telekomunikasi, unggah notebook dan tulis jawaban, lalu Submit.</w:t>
      </w:r>
    </w:p>
    <w:p>
      <w:r>
        <w:br w:type="page"/>
      </w:r>
    </w:p>
    <w:p>
      <w:pPr>
        <w:pStyle w:val="Heading1"/>
      </w:pPr>
      <w:r>
        <w:t xml:space="preserve">5. Tugas dan Pertanyaan Analisis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Berapa akurasi model yang Anda peroleh? Kategori mana yang paling sulit diprediksi (lihat confusion matrix)?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Parameter mana yang paling menentukan kualitas sinyal? Visualisasikan feature importance dari model Random Forest.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Ganti model menjadi Logistic Regression (atau KNN) dan bandingkan akurasinya dengan Random Forest.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Tambahkan satu parameter baru (mis. Cell Load atau Latency) dan analisis pengaruhnya terhadap hasil.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Jelaskan keterbatasan penggunaan dataset simulasi dibanding data pengukuran drive-test nyata.</w:t>
      </w:r>
    </w:p>
    <w:p>
      <w:pPr>
        <w:pStyle w:val="Heading1"/>
      </w:pPr>
      <w:r>
        <w:t xml:space="preserve">6. Format Laporan</w:t>
      </w:r>
    </w:p>
    <w:p>
      <w:pPr>
        <w:spacing w:after="120"/>
      </w:pPr>
      <w:r>
        <w:t xml:space="preserve">Laporan memuat: identitas; tujuan; langkah dan tangkapan layar hasil tiap tahap; tabel hasil evaluasi; confusion matrix; hasil uji data baru; jawaban pertanyaan analisis; kesimpulan. Unggah dalam bentuk notebook (.ipynb) yang sudah dijalankan lengkap dengan output.</w:t>
      </w:r>
    </w:p>
    <w:p>
      <w:pPr>
        <w:pStyle w:val="Heading1"/>
      </w:pPr>
      <w:r>
        <w:t xml:space="preserve">7. Rubrik Penilaian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Bobot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Kelengkapan langkah &amp; output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Semua sel dijalankan, output tampil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Ketepatan hasil evaluasi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Confusion matrix &amp; report benar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Analisis &amp; jawaban pertanyaan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Kedalaman analisis parameter jaringan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Kerapian laporan &amp; logbook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Sistematis dan lengkap</w:t>
            </w:r>
          </w:p>
        </w:tc>
      </w:tr>
    </w:tbl>
    <w:p>
      <w:pPr>
        <w:pStyle w:val="Heading1"/>
      </w:pPr>
      <w:r>
        <w:t xml:space="preserve">8. Referensi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3GPP TS 36.214 — Physical layer measurements (RSRP, RSRQ).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Pedregosa, F., dkk. (2011). Scikit-learn: Machine Learning in Python. JMLR 12.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Dokumentasi scikit-learn: https://scikit-learn.org/stable/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</w:pPr>
    <w:r>
      <w:rPr>
        <w:color w:val="666666"/>
        <w:sz w:val="16"/>
        <w:szCs w:val="16"/>
      </w:rPr>
      <w:t xml:space="preserve">Modul Praktikum ML Telekomunikasi – Kualitas Sinyal</w:t>
    </w:r>
    <w:r>
      <w:rPr>
        <w:color w:val="666666"/>
        <w:sz w:val="16"/>
        <w:szCs w:val="16"/>
      </w:rPr>
      <w:t xml:space="preserve">	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2026-07-02T15:36:20.059Z</dcterms:created>
  <dcterms:modified xsi:type="dcterms:W3CDTF">2026-07-02T15:36:20.060Z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