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00"/>
        <w:gridCol w:w="5200"/>
      </w:tblGrid>
      <w:tr>
        <w:trPr>
          <w:trHeight w:hRule="exact" w:val="1286"/>
        </w:trPr>
        <w:tc>
          <w:tcPr>
            <w:tcW w:type="dxa" w:w="91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3400" cy="65277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6527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47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58" w:after="0"/>
              <w:ind w:left="30" w:right="2160" w:firstLine="0"/>
              <w:jc w:val="left"/>
            </w:pPr>
            <w:r>
              <w:rPr>
                <w:rFonts w:ascii="Centaur" w:hAnsi="Centaur" w:eastAsia="Centaur"/>
                <w:b w:val="0"/>
                <w:i w:val="0"/>
                <w:color w:val="000000"/>
                <w:sz w:val="36"/>
              </w:rPr>
              <w:t xml:space="preserve">INSTITUT TEKNOLOGI BANDUNG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PROGRAM STUDI TEKNIK TELEKOMUNIKASI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JALAN GANESHA NO. 10 Gedung Labtek 8 Lantai 4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0"/>
              </w:rPr>
              <w:t>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(022)2500962, (022)2501661 </w:t>
            </w:r>
          </w:p>
          <w:p>
            <w:pPr>
              <w:autoSpaceDN w:val="0"/>
              <w:autoSpaceDE w:val="0"/>
              <w:widowControl/>
              <w:spacing w:line="233" w:lineRule="auto" w:before="64" w:after="0"/>
              <w:ind w:left="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BANDUNG 40132</w:t>
            </w:r>
          </w:p>
        </w:tc>
      </w:tr>
    </w:tbl>
    <w:p>
      <w:pPr>
        <w:autoSpaceDN w:val="0"/>
        <w:autoSpaceDE w:val="0"/>
        <w:widowControl/>
        <w:spacing w:line="310" w:lineRule="exact" w:before="330" w:after="0"/>
        <w:ind w:left="0" w:right="3140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8"/>
        </w:rPr>
        <w:t>Dokumentasi Produk Tugas Akhir</w:t>
      </w:r>
    </w:p>
    <w:p>
      <w:pPr>
        <w:autoSpaceDN w:val="0"/>
        <w:autoSpaceDE w:val="0"/>
        <w:widowControl/>
        <w:spacing w:line="230" w:lineRule="auto" w:before="318" w:after="33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36"/>
        </w:rPr>
        <w:t>Lembar Sampul Dokumen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5200"/>
        <w:gridCol w:w="5200"/>
      </w:tblGrid>
      <w:tr>
        <w:trPr>
          <w:trHeight w:hRule="exact" w:val="324"/>
        </w:trPr>
        <w:tc>
          <w:tcPr>
            <w:tcW w:type="dxa" w:w="2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Judul Dokumen</w:t>
            </w:r>
          </w:p>
        </w:tc>
        <w:tc>
          <w:tcPr>
            <w:tcW w:type="dxa" w:w="6924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2" w:after="0"/>
              <w:ind w:left="10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TUGAS AKHIR TEKNIK TELEKOMUNIKASI: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16.0" w:type="dxa"/>
      </w:tblPr>
      <w:tblGrid>
        <w:gridCol w:w="10401"/>
      </w:tblGrid>
      <w:tr>
        <w:trPr>
          <w:trHeight w:hRule="exact" w:val="320"/>
        </w:trPr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4" w:after="0"/>
              <w:ind w:left="154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8"/>
              </w:rPr>
              <w:t>Judul tugas akhir: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8"/>
              </w:rPr>
              <w:t xml:space="preserve">Predictive Auto Scaling untuk Platform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5200"/>
        <w:gridCol w:w="5200"/>
      </w:tblGrid>
      <w:tr>
        <w:trPr>
          <w:trHeight w:hRule="exact" w:val="508"/>
        </w:trPr>
        <w:tc>
          <w:tcPr>
            <w:tcW w:type="dxa" w:w="293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" w:after="0"/>
              <w:ind w:left="104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8"/>
              </w:rPr>
              <w:t>Praktikum Berbasis Cloud</w:t>
            </w:r>
          </w:p>
        </w:tc>
      </w:tr>
      <w:tr>
        <w:trPr>
          <w:trHeight w:hRule="exact" w:val="326"/>
        </w:trPr>
        <w:tc>
          <w:tcPr>
            <w:tcW w:type="dxa" w:w="2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Jenis Dokumen </w:t>
            </w:r>
          </w:p>
        </w:tc>
        <w:tc>
          <w:tcPr>
            <w:tcW w:type="dxa" w:w="6924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2" w:after="0"/>
              <w:ind w:left="10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PENGEMBANGAN DETIL DESAIN DAN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16.0" w:type="dxa"/>
      </w:tblPr>
      <w:tblGrid>
        <w:gridCol w:w="10401"/>
      </w:tblGrid>
      <w:tr>
        <w:trPr>
          <w:trHeight w:hRule="exact" w:val="376"/>
        </w:trPr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8" w:after="0"/>
              <w:ind w:left="154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IMPLEMENTASI </w:t>
            </w:r>
          </w:p>
        </w:tc>
      </w:tr>
    </w:tbl>
    <w:p>
      <w:pPr>
        <w:autoSpaceDN w:val="0"/>
        <w:autoSpaceDE w:val="0"/>
        <w:widowControl/>
        <w:spacing w:line="178" w:lineRule="exact" w:before="326" w:after="80"/>
        <w:ind w:left="0" w:right="99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6"/>
        </w:rPr>
        <w:t>Catatan: Dokumen ini dikendalikan penyebarannya oleh Prodi Teknik Telekomunikasi ITB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5200"/>
        <w:gridCol w:w="5200"/>
      </w:tblGrid>
      <w:tr>
        <w:trPr>
          <w:trHeight w:hRule="exact" w:val="322"/>
        </w:trPr>
        <w:tc>
          <w:tcPr>
            <w:tcW w:type="dxa" w:w="2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Nomor Dokumen </w:t>
            </w:r>
          </w:p>
        </w:tc>
        <w:tc>
          <w:tcPr>
            <w:tcW w:type="dxa" w:w="6924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2" w:after="0"/>
              <w:ind w:left="10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T40-01-TA2025.09 </w:t>
            </w:r>
          </w:p>
        </w:tc>
      </w:tr>
    </w:tbl>
    <w:p>
      <w:pPr>
        <w:autoSpaceDN w:val="0"/>
        <w:autoSpaceDE w:val="0"/>
        <w:widowControl/>
        <w:spacing w:line="230" w:lineRule="auto" w:before="122" w:after="124"/>
        <w:ind w:left="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Nomor Revisi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5200"/>
        <w:gridCol w:w="5200"/>
      </w:tblGrid>
      <w:tr>
        <w:trPr>
          <w:trHeight w:hRule="exact" w:val="320"/>
        </w:trPr>
        <w:tc>
          <w:tcPr>
            <w:tcW w:type="dxa" w:w="2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Nama File </w:t>
            </w:r>
          </w:p>
        </w:tc>
        <w:tc>
          <w:tcPr>
            <w:tcW w:type="dxa" w:w="6924"/>
            <w:tcBorders/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0" w:after="0"/>
              <w:ind w:left="10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T40 </w:t>
            </w:r>
          </w:p>
        </w:tc>
      </w:tr>
      <w:tr>
        <w:trPr>
          <w:trHeight w:hRule="exact" w:val="438"/>
        </w:trPr>
        <w:tc>
          <w:tcPr>
            <w:tcW w:type="dxa" w:w="2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2" w:after="0"/>
              <w:ind w:left="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Tanggal Penerbitan </w:t>
            </w:r>
          </w:p>
        </w:tc>
        <w:tc>
          <w:tcPr>
            <w:tcW w:type="dxa" w:w="6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924"/>
            </w:tblGrid>
            <w:tr>
              <w:trPr>
                <w:trHeight w:hRule="exact" w:val="302"/>
              </w:trPr>
              <w:tc>
                <w:tcPr>
                  <w:tcW w:type="dxa" w:w="6924"/>
                  <w:tcBorders/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8" w:lineRule="exact" w:before="12" w:after="0"/>
                    <w:ind w:left="104" w:right="0" w:firstLine="0"/>
                    <w:jc w:val="left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8"/>
                    </w:rPr>
                    <w:t xml:space="preserve">25 October 2025 (Contoh)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6"/>
        </w:trPr>
        <w:tc>
          <w:tcPr>
            <w:tcW w:type="dxa" w:w="2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2" w:after="0"/>
              <w:ind w:left="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Unit Penerbit </w:t>
            </w:r>
          </w:p>
        </w:tc>
        <w:tc>
          <w:tcPr>
            <w:tcW w:type="dxa" w:w="6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924"/>
            </w:tblGrid>
            <w:tr>
              <w:trPr>
                <w:trHeight w:hRule="exact" w:val="302"/>
              </w:trPr>
              <w:tc>
                <w:tcPr>
                  <w:tcW w:type="dxa" w:w="6924"/>
                  <w:tcBorders/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8" w:lineRule="exact" w:before="12" w:after="0"/>
                    <w:ind w:left="104" w:right="0" w:firstLine="0"/>
                    <w:jc w:val="left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8"/>
                    </w:rPr>
                    <w:t xml:space="preserve">Prodi Teknik Telekomunikasi – ITB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8"/>
        </w:trPr>
        <w:tc>
          <w:tcPr>
            <w:tcW w:type="dxa" w:w="2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2" w:after="0"/>
              <w:ind w:left="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Jumlah Halaman </w:t>
            </w:r>
          </w:p>
        </w:tc>
        <w:tc>
          <w:tcPr>
            <w:tcW w:type="dxa" w:w="6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924"/>
            </w:tblGrid>
            <w:tr>
              <w:trPr>
                <w:trHeight w:hRule="exact" w:val="302"/>
              </w:trPr>
              <w:tc>
                <w:tcPr>
                  <w:tcW w:type="dxa" w:w="6924"/>
                  <w:tcBorders/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8" w:lineRule="exact" w:before="12" w:after="0"/>
                    <w:ind w:left="104" w:right="0" w:firstLine="0"/>
                    <w:jc w:val="left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8"/>
                    </w:rPr>
                    <w:t xml:space="preserve">36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70.0" w:type="dxa"/>
      </w:tblPr>
      <w:tblGrid>
        <w:gridCol w:w="2600"/>
        <w:gridCol w:w="2600"/>
        <w:gridCol w:w="2600"/>
        <w:gridCol w:w="2600"/>
      </w:tblGrid>
      <w:tr>
        <w:trPr>
          <w:trHeight w:hRule="exact" w:val="398"/>
        </w:trPr>
        <w:tc>
          <w:tcPr>
            <w:tcW w:type="dxa" w:w="9316"/>
            <w:gridSpan w:val="4"/>
            <w:tcBorders>
              <w:start w:sz="11.200000000000045" w:val="single" w:color="#000000"/>
              <w:top w:sz="11.200000000000273" w:val="single" w:color="#000000"/>
              <w:end w:sz="11.20000000000072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2"/>
              </w:rPr>
              <w:t>Data Pengusul</w:t>
            </w:r>
          </w:p>
        </w:tc>
      </w:tr>
      <w:tr>
        <w:trPr>
          <w:trHeight w:hRule="exact" w:val="2832"/>
        </w:trPr>
        <w:tc>
          <w:tcPr>
            <w:tcW w:type="dxa" w:w="1458"/>
            <w:tcBorders>
              <w:start w:sz="11.200000000000045" w:val="single" w:color="#000000"/>
              <w:top w:sz="11.199999999999818" w:val="single" w:color="#000000"/>
              <w:end w:sz="5.600000000000136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Pengusul </w:t>
            </w:r>
          </w:p>
        </w:tc>
        <w:tc>
          <w:tcPr>
            <w:tcW w:type="dxa" w:w="7858"/>
            <w:gridSpan w:val="3"/>
            <w:tcBorders>
              <w:start w:sz="5.600000000000136" w:val="single" w:color="#000000"/>
              <w:end w:sz="11.20000000000072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.999999999999886" w:type="dxa"/>
            </w:tblPr>
            <w:tblGrid>
              <w:gridCol w:w="1964"/>
              <w:gridCol w:w="1964"/>
              <w:gridCol w:w="1964"/>
              <w:gridCol w:w="1964"/>
            </w:tblGrid>
            <w:tr>
              <w:trPr>
                <w:trHeight w:hRule="exact" w:val="292"/>
              </w:trPr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" w:after="0"/>
                    <w:ind w:left="6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Nama </w:t>
                  </w:r>
                </w:p>
              </w:tc>
              <w:tc>
                <w:tcPr>
                  <w:tcW w:type="dxa" w:w="2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" w:after="0"/>
                    <w:ind w:left="29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Valya Syifa Vannisa </w:t>
                  </w:r>
                </w:p>
              </w:tc>
              <w:tc>
                <w:tcPr>
                  <w:tcW w:type="dxa" w:w="2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" w:after="0"/>
                    <w:ind w:left="49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Jabatan </w:t>
                  </w:r>
                </w:p>
              </w:tc>
              <w:tc>
                <w:tcPr>
                  <w:tcW w:type="dxa" w:w="1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" w:after="0"/>
                    <w:ind w:left="9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Anggota Kelompok </w:t>
                  </w:r>
                </w:p>
              </w:tc>
            </w:tr>
            <w:tr>
              <w:trPr>
                <w:trHeight w:hRule="exact" w:val="660"/>
              </w:trPr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38" w:after="0"/>
                    <w:ind w:left="6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NIM </w:t>
                  </w:r>
                </w:p>
              </w:tc>
              <w:tc>
                <w:tcPr>
                  <w:tcW w:type="dxa" w:w="2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29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18121013 </w:t>
                  </w:r>
                </w:p>
              </w:tc>
              <w:tc>
                <w:tcPr>
                  <w:tcW w:type="dxa" w:w="2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38" w:after="0"/>
                    <w:ind w:left="49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Tanda Tangan </w:t>
                  </w:r>
                </w:p>
              </w:tc>
              <w:tc>
                <w:tcPr>
                  <w:tcW w:type="dxa" w:w="1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330" w:firstLine="0"/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98500" cy="3937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8500" cy="3937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2" w:after="0"/>
                    <w:ind w:left="6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Nama </w:t>
                  </w:r>
                </w:p>
              </w:tc>
              <w:tc>
                <w:tcPr>
                  <w:tcW w:type="dxa" w:w="2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2" w:after="0"/>
                    <w:ind w:left="29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Rifqi Fazrian Muttaqin </w:t>
                  </w:r>
                </w:p>
              </w:tc>
              <w:tc>
                <w:tcPr>
                  <w:tcW w:type="dxa" w:w="2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2" w:after="0"/>
                    <w:ind w:left="49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Jabatan </w:t>
                  </w:r>
                </w:p>
              </w:tc>
              <w:tc>
                <w:tcPr>
                  <w:tcW w:type="dxa" w:w="1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2" w:after="0"/>
                    <w:ind w:left="9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Anggota Kelompok </w:t>
                  </w:r>
                </w:p>
              </w:tc>
            </w:tr>
            <w:tr>
              <w:trPr>
                <w:trHeight w:hRule="exact" w:val="520"/>
              </w:trPr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6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NIM </w:t>
                  </w:r>
                </w:p>
              </w:tc>
              <w:tc>
                <w:tcPr>
                  <w:tcW w:type="dxa" w:w="2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29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18121015 </w:t>
                  </w:r>
                </w:p>
              </w:tc>
              <w:tc>
                <w:tcPr>
                  <w:tcW w:type="dxa" w:w="2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49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Tanda Tangan </w:t>
                  </w:r>
                </w:p>
              </w:tc>
              <w:tc>
                <w:tcPr>
                  <w:tcW w:type="dxa" w:w="1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354" w:firstLine="0"/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64209" cy="335279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209" cy="3352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4" w:after="0"/>
                    <w:ind w:left="6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Nama </w:t>
                  </w:r>
                </w:p>
              </w:tc>
              <w:tc>
                <w:tcPr>
                  <w:tcW w:type="dxa" w:w="2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8" w:after="0"/>
                    <w:ind w:left="29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Agung Dwi Septiana </w:t>
                  </w:r>
                </w:p>
              </w:tc>
              <w:tc>
                <w:tcPr>
                  <w:tcW w:type="dxa" w:w="2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4" w:after="0"/>
                    <w:ind w:left="49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Jabatan </w:t>
                  </w:r>
                </w:p>
              </w:tc>
              <w:tc>
                <w:tcPr>
                  <w:tcW w:type="dxa" w:w="1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8" w:after="0"/>
                    <w:ind w:left="9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Anggota Kelompok </w:t>
                  </w:r>
                </w:p>
              </w:tc>
            </w:tr>
            <w:tr>
              <w:trPr>
                <w:trHeight w:hRule="exact" w:val="584"/>
              </w:trPr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2" w:after="0"/>
                    <w:ind w:left="6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NIM </w:t>
                  </w:r>
                </w:p>
              </w:tc>
              <w:tc>
                <w:tcPr>
                  <w:tcW w:type="dxa" w:w="2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2" w:after="0"/>
                    <w:ind w:left="29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18120061 </w:t>
                  </w:r>
                </w:p>
              </w:tc>
              <w:tc>
                <w:tcPr>
                  <w:tcW w:type="dxa" w:w="2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2" w:after="0"/>
                    <w:ind w:left="49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Tanda Tangan </w:t>
                  </w:r>
                </w:p>
              </w:tc>
              <w:tc>
                <w:tcPr>
                  <w:tcW w:type="dxa" w:w="1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" w:after="0"/>
                    <w:ind w:left="452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15009" cy="33401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15009" cy="33401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783"/>
        </w:trPr>
        <w:tc>
          <w:tcPr>
            <w:tcW w:type="dxa" w:w="1458"/>
            <w:tcBorders>
              <w:start w:sz="11.200000000000045" w:val="single" w:color="#000000"/>
              <w:top w:sz="12.0" w:val="single" w:color="#000000"/>
              <w:end w:sz="5.600000000000136" w:val="single" w:color="#000000"/>
              <w:bottom w:sz="11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Pembimbing </w:t>
            </w:r>
          </w:p>
        </w:tc>
        <w:tc>
          <w:tcPr>
            <w:tcW w:type="dxa" w:w="7858"/>
            <w:gridSpan w:val="3"/>
            <w:tcBorders>
              <w:start w:sz="5.600000000000136" w:val="single" w:color="#000000"/>
              <w:end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.999999999999886" w:type="dxa"/>
            </w:tblPr>
            <w:tblGrid>
              <w:gridCol w:w="1964"/>
              <w:gridCol w:w="1964"/>
              <w:gridCol w:w="1964"/>
              <w:gridCol w:w="1964"/>
            </w:tblGrid>
            <w:tr>
              <w:trPr>
                <w:trHeight w:hRule="exact" w:val="282"/>
              </w:trPr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2" w:after="0"/>
                    <w:ind w:left="6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Nama </w:t>
                  </w:r>
                </w:p>
              </w:tc>
              <w:tc>
                <w:tcPr>
                  <w:tcW w:type="dxa" w:w="2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2" w:after="0"/>
                    <w:ind w:left="29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Hamonangan Situmorang </w:t>
                  </w:r>
                </w:p>
              </w:tc>
              <w:tc>
                <w:tcPr>
                  <w:tcW w:type="dxa" w:w="19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2" w:after="0"/>
                    <w:ind w:left="39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Tanda Tangan </w:t>
                  </w:r>
                </w:p>
              </w:tc>
              <w:tc>
                <w:tcPr>
                  <w:tcW w:type="dxa" w:w="19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96010" cy="481329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6010" cy="48132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trHeight w:hRule="exact" w:val="470"/>
              </w:trPr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" w:after="0"/>
                    <w:ind w:left="6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NIP </w:t>
                  </w:r>
                </w:p>
              </w:tc>
              <w:tc>
                <w:tcPr>
                  <w:tcW w:type="dxa" w:w="2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" w:after="0"/>
                    <w:ind w:left="29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132230094 </w:t>
                  </w:r>
                </w:p>
              </w:tc>
              <w:tc>
                <w:tcPr>
                  <w:tcW w:type="dxa" w:w="1964"/>
                  <w:vMerge/>
                  <w:tcBorders/>
                </w:tcPr>
                <w:p/>
              </w:tc>
              <w:tc>
                <w:tcPr>
                  <w:tcW w:type="dxa" w:w="1964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17"/>
        </w:trPr>
        <w:tc>
          <w:tcPr>
            <w:tcW w:type="dxa" w:w="9316"/>
            <w:gridSpan w:val="4"/>
            <w:tcBorders>
              <w:start w:sz="11.200000000000045" w:val="single" w:color="#000000"/>
              <w:end w:sz="11.20000000000072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96" w:right="129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Lembaga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Program Studi Teknik Telekomunikasi Sekolah Teknik Telekomunikasi dan Informatika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Institut Teknologi Bandung </w:t>
            </w:r>
          </w:p>
        </w:tc>
      </w:tr>
      <w:tr>
        <w:trPr>
          <w:trHeight w:hRule="exact" w:val="528"/>
        </w:trPr>
        <w:tc>
          <w:tcPr>
            <w:tcW w:type="dxa" w:w="9316"/>
            <w:gridSpan w:val="4"/>
            <w:tcBorders>
              <w:start w:sz="11.200000000000045" w:val="single" w:color="#000000"/>
              <w:end w:sz="11.20000000000072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96" w:right="46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Alamat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Labtek 8, Lantai 4, Jalan Ganesha no. 10, Bandung </w:t>
            </w:r>
          </w:p>
        </w:tc>
      </w:tr>
      <w:tr>
        <w:trPr>
          <w:trHeight w:hRule="exact" w:val="512"/>
        </w:trPr>
        <w:tc>
          <w:tcPr>
            <w:tcW w:type="dxa" w:w="3098"/>
            <w:gridSpan w:val="2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6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Telepon : +62 22 250 0962,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+62 22 250 1661 </w:t>
            </w:r>
          </w:p>
        </w:tc>
        <w:tc>
          <w:tcPr>
            <w:tcW w:type="dxa" w:w="340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Faks :+62 22 250 0962 </w:t>
            </w:r>
          </w:p>
        </w:tc>
        <w:tc>
          <w:tcPr>
            <w:tcW w:type="dxa" w:w="2812"/>
            <w:tcBorders>
              <w:start w:sz="4.0" w:val="single" w:color="#000000"/>
              <w:top w:sz="3.2000000000007276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Email:stei@stei.itb.ac.id </w:t>
            </w:r>
          </w:p>
        </w:tc>
      </w:tr>
    </w:tbl>
    <w:p>
      <w:pPr>
        <w:autoSpaceDN w:val="0"/>
        <w:autoSpaceDE w:val="0"/>
        <w:widowControl/>
        <w:spacing w:line="1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61.9999999999999" w:type="dxa"/>
      </w:tblPr>
      <w:tblGrid>
        <w:gridCol w:w="10401"/>
      </w:tblGrid>
      <w:tr>
        <w:trPr>
          <w:trHeight w:hRule="exact" w:val="244"/>
        </w:trPr>
        <w:tc>
          <w:tcPr>
            <w:tcW w:type="dxa" w:w="9270"/>
            <w:tcBorders>
              <w:start w:sz="5.600000000000023" w:val="single" w:color="#000000"/>
              <w:top w:sz="5.599999999999454" w:val="single" w:color="#000000"/>
              <w:end w:sz="5.600000000000364" w:val="single" w:color="#000000"/>
              <w:bottom w:sz="5.600000000000364" w:val="single" w:color="#000000"/>
            </w:tcBorders>
            <w:shd w:fill="f1f2f1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2317"/>
              <w:gridCol w:w="2317"/>
              <w:gridCol w:w="2317"/>
              <w:gridCol w:w="2317"/>
            </w:tblGrid>
            <w:tr>
              <w:trPr>
                <w:trHeight w:hRule="exact" w:val="214"/>
              </w:trPr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6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Dokumen: T40-01-TA2025.09 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35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Revisi: 01 </w:t>
                  </w:r>
                </w:p>
              </w:tc>
              <w:tc>
                <w:tcPr>
                  <w:tcW w:type="dxa" w:w="2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21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Tanggal: 25 October 2025 </w:t>
                  </w:r>
                </w:p>
              </w:tc>
              <w:tc>
                <w:tcPr>
                  <w:tcW w:type="dxa" w:w="1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36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Halaman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1</w:t>
                  </w: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 dari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656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© 2025 Prodi Teknik Telekomunikasi-ITB. Pengungkapan dan penggunaan seluruh isi dokumen hanya dapat dilakukan atas ijin  tertulis Prodi Teknik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Telekomunikasi - ITB Jalan Ganesha 10 Bandung, 40132 Indonesia. </w:t>
      </w:r>
    </w:p>
    <w:p>
      <w:pPr>
        <w:sectPr>
          <w:pgSz w:w="11909" w:h="16834"/>
          <w:pgMar w:top="144" w:right="464" w:bottom="280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2"/>
        <w:ind w:left="0" w:right="0"/>
      </w:pPr>
    </w:p>
    <w:p>
      <w:pPr>
        <w:autoSpaceDN w:val="0"/>
        <w:autoSpaceDE w:val="0"/>
        <w:widowControl/>
        <w:spacing w:line="308" w:lineRule="exact" w:before="0" w:after="0"/>
        <w:ind w:left="0" w:right="410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 DAFTAR ISI </w:t>
      </w:r>
    </w:p>
    <w:p>
      <w:pPr>
        <w:autoSpaceDN w:val="0"/>
        <w:autoSpaceDE w:val="0"/>
        <w:widowControl/>
        <w:spacing w:line="266" w:lineRule="exact" w:before="130" w:after="0"/>
        <w:ind w:left="2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DAFTAR ISI 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ERROR! BOOKMARK NOT DEFINED.</w:t>
      </w:r>
    </w:p>
    <w:p>
      <w:pPr>
        <w:autoSpaceDN w:val="0"/>
        <w:tabs>
          <w:tab w:pos="740" w:val="left"/>
        </w:tabs>
        <w:autoSpaceDE w:val="0"/>
        <w:widowControl/>
        <w:spacing w:line="266" w:lineRule="exact" w:before="132" w:after="0"/>
        <w:ind w:left="2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PENGANTAR .............................................................................................................. 3</w:t>
      </w:r>
    </w:p>
    <w:p>
      <w:pPr>
        <w:autoSpaceDN w:val="0"/>
        <w:tabs>
          <w:tab w:pos="1220" w:val="left"/>
        </w:tabs>
        <w:autoSpaceDE w:val="0"/>
        <w:widowControl/>
        <w:spacing w:line="230" w:lineRule="auto" w:before="124" w:after="0"/>
        <w:ind w:left="5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</w:t>
      </w:r>
      <w:r>
        <w:rPr>
          <w:w w:val="101.05263559441818"/>
          <w:rFonts w:ascii="Times New Roman" w:hAnsi="Times New Roman" w:eastAsia="Times New Roman"/>
          <w:b w:val="0"/>
          <w:i w:val="0"/>
          <w:color w:val="000000"/>
          <w:sz w:val="19"/>
        </w:rPr>
        <w:t xml:space="preserve">INGKASAN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</w:t>
      </w:r>
      <w:r>
        <w:rPr>
          <w:w w:val="101.05263559441818"/>
          <w:rFonts w:ascii="Times New Roman" w:hAnsi="Times New Roman" w:eastAsia="Times New Roman"/>
          <w:b w:val="0"/>
          <w:i w:val="0"/>
          <w:color w:val="000000"/>
          <w:sz w:val="19"/>
        </w:rPr>
        <w:t xml:space="preserve">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</w:t>
      </w:r>
      <w:r>
        <w:rPr>
          <w:w w:val="101.05263559441818"/>
          <w:rFonts w:ascii="Times New Roman" w:hAnsi="Times New Roman" w:eastAsia="Times New Roman"/>
          <w:b w:val="0"/>
          <w:i w:val="0"/>
          <w:color w:val="000000"/>
          <w:sz w:val="19"/>
        </w:rPr>
        <w:t>OKUMEN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....................................................................................... 3</w:t>
      </w:r>
    </w:p>
    <w:p>
      <w:pPr>
        <w:autoSpaceDN w:val="0"/>
        <w:tabs>
          <w:tab w:pos="1220" w:val="left"/>
        </w:tabs>
        <w:autoSpaceDE w:val="0"/>
        <w:widowControl/>
        <w:spacing w:line="230" w:lineRule="auto" w:before="12" w:after="0"/>
        <w:ind w:left="5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</w:t>
      </w:r>
      <w:r>
        <w:rPr>
          <w:w w:val="101.05263559441818"/>
          <w:rFonts w:ascii="Times New Roman" w:hAnsi="Times New Roman" w:eastAsia="Times New Roman"/>
          <w:b w:val="0"/>
          <w:i w:val="0"/>
          <w:color w:val="000000"/>
          <w:sz w:val="19"/>
        </w:rPr>
        <w:t xml:space="preserve">UJUAN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</w:t>
      </w:r>
      <w:r>
        <w:rPr>
          <w:w w:val="101.05263559441818"/>
          <w:rFonts w:ascii="Times New Roman" w:hAnsi="Times New Roman" w:eastAsia="Times New Roman"/>
          <w:b w:val="0"/>
          <w:i w:val="0"/>
          <w:color w:val="000000"/>
          <w:sz w:val="19"/>
        </w:rPr>
        <w:t xml:space="preserve">ENULISAN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w w:val="101.05263559441818"/>
          <w:rFonts w:ascii="Times New Roman" w:hAnsi="Times New Roman" w:eastAsia="Times New Roman"/>
          <w:b w:val="0"/>
          <w:i w:val="0"/>
          <w:color w:val="000000"/>
          <w:sz w:val="19"/>
        </w:rPr>
        <w:t>PLIKASI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/K</w:t>
      </w:r>
      <w:r>
        <w:rPr>
          <w:w w:val="101.05263559441818"/>
          <w:rFonts w:ascii="Times New Roman" w:hAnsi="Times New Roman" w:eastAsia="Times New Roman"/>
          <w:b w:val="0"/>
          <w:i w:val="0"/>
          <w:color w:val="000000"/>
          <w:sz w:val="19"/>
        </w:rPr>
        <w:t xml:space="preserve">EGUNAAN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</w:t>
      </w:r>
      <w:r>
        <w:rPr>
          <w:w w:val="101.05263559441818"/>
          <w:rFonts w:ascii="Times New Roman" w:hAnsi="Times New Roman" w:eastAsia="Times New Roman"/>
          <w:b w:val="0"/>
          <w:i w:val="0"/>
          <w:color w:val="000000"/>
          <w:sz w:val="19"/>
        </w:rPr>
        <w:t>OKUMEN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...................................... 3</w:t>
      </w:r>
    </w:p>
    <w:p>
      <w:pPr>
        <w:autoSpaceDN w:val="0"/>
        <w:tabs>
          <w:tab w:pos="1220" w:val="left"/>
        </w:tabs>
        <w:autoSpaceDE w:val="0"/>
        <w:widowControl/>
        <w:spacing w:line="230" w:lineRule="auto" w:before="8" w:after="0"/>
        <w:ind w:left="5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</w:t>
      </w:r>
      <w:r>
        <w:rPr>
          <w:w w:val="101.05263559441818"/>
          <w:rFonts w:ascii="Times New Roman" w:hAnsi="Times New Roman" w:eastAsia="Times New Roman"/>
          <w:b w:val="0"/>
          <w:i w:val="0"/>
          <w:color w:val="000000"/>
          <w:sz w:val="19"/>
        </w:rPr>
        <w:t xml:space="preserve">AFTAR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</w:t>
      </w:r>
      <w:r>
        <w:rPr>
          <w:w w:val="101.05263559441818"/>
          <w:rFonts w:ascii="Times New Roman" w:hAnsi="Times New Roman" w:eastAsia="Times New Roman"/>
          <w:b w:val="0"/>
          <w:i w:val="0"/>
          <w:color w:val="000000"/>
          <w:sz w:val="19"/>
        </w:rPr>
        <w:t>INGKATAN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............................................................................................... 3</w:t>
      </w:r>
    </w:p>
    <w:p>
      <w:pPr>
        <w:autoSpaceDN w:val="0"/>
        <w:tabs>
          <w:tab w:pos="740" w:val="left"/>
        </w:tabs>
        <w:autoSpaceDE w:val="0"/>
        <w:widowControl/>
        <w:spacing w:line="266" w:lineRule="exact" w:before="136" w:after="0"/>
        <w:ind w:left="2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2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PEMODELAN DESAIN  ............................................................................................. 5</w:t>
      </w:r>
    </w:p>
    <w:p>
      <w:pPr>
        <w:autoSpaceDN w:val="0"/>
        <w:tabs>
          <w:tab w:pos="1220" w:val="left"/>
        </w:tabs>
        <w:autoSpaceDE w:val="0"/>
        <w:widowControl/>
        <w:spacing w:line="230" w:lineRule="auto" w:before="124" w:after="0"/>
        <w:ind w:left="5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</w:t>
      </w:r>
      <w:r>
        <w:rPr>
          <w:w w:val="101.05263559441818"/>
          <w:rFonts w:ascii="Times New Roman" w:hAnsi="Times New Roman" w:eastAsia="Times New Roman"/>
          <w:b w:val="0"/>
          <w:i w:val="0"/>
          <w:color w:val="000000"/>
          <w:sz w:val="19"/>
        </w:rPr>
        <w:t xml:space="preserve">EMODELAN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</w:t>
      </w:r>
      <w:r>
        <w:rPr>
          <w:w w:val="101.05263559441818"/>
          <w:rFonts w:ascii="Times New Roman" w:hAnsi="Times New Roman" w:eastAsia="Times New Roman"/>
          <w:b w:val="0"/>
          <w:i w:val="0"/>
          <w:color w:val="000000"/>
          <w:sz w:val="19"/>
        </w:rPr>
        <w:t xml:space="preserve">UNGSIONAL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</w:t>
      </w:r>
      <w:r>
        <w:rPr>
          <w:w w:val="101.05263559441818"/>
          <w:rFonts w:ascii="Times New Roman" w:hAnsi="Times New Roman" w:eastAsia="Times New Roman"/>
          <w:b w:val="0"/>
          <w:i w:val="0"/>
          <w:color w:val="000000"/>
          <w:sz w:val="19"/>
        </w:rPr>
        <w:t>ISTEM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........................................................................... 5</w:t>
      </w:r>
    </w:p>
    <w:p>
      <w:pPr>
        <w:autoSpaceDN w:val="0"/>
        <w:tabs>
          <w:tab w:pos="1220" w:val="left"/>
        </w:tabs>
        <w:autoSpaceDE w:val="0"/>
        <w:widowControl/>
        <w:spacing w:line="230" w:lineRule="auto" w:before="12" w:after="0"/>
        <w:ind w:left="5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</w:t>
      </w:r>
      <w:r>
        <w:rPr>
          <w:w w:val="101.05263559441818"/>
          <w:rFonts w:ascii="Times New Roman" w:hAnsi="Times New Roman" w:eastAsia="Times New Roman"/>
          <w:b w:val="0"/>
          <w:i w:val="0"/>
          <w:color w:val="000000"/>
          <w:sz w:val="19"/>
        </w:rPr>
        <w:t xml:space="preserve">EMODELAN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</w:t>
      </w:r>
      <w:r>
        <w:rPr>
          <w:w w:val="101.05263559441818"/>
          <w:rFonts w:ascii="Times New Roman" w:hAnsi="Times New Roman" w:eastAsia="Times New Roman"/>
          <w:b w:val="0"/>
          <w:i w:val="0"/>
          <w:color w:val="000000"/>
          <w:sz w:val="19"/>
        </w:rPr>
        <w:t xml:space="preserve">INGKAH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</w:t>
      </w:r>
      <w:r>
        <w:rPr>
          <w:w w:val="101.05263559441818"/>
          <w:rFonts w:ascii="Times New Roman" w:hAnsi="Times New Roman" w:eastAsia="Times New Roman"/>
          <w:b w:val="0"/>
          <w:i w:val="0"/>
          <w:color w:val="000000"/>
          <w:sz w:val="19"/>
        </w:rPr>
        <w:t xml:space="preserve">AKU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</w:t>
      </w:r>
      <w:r>
        <w:rPr>
          <w:w w:val="101.05263559441818"/>
          <w:rFonts w:ascii="Times New Roman" w:hAnsi="Times New Roman" w:eastAsia="Times New Roman"/>
          <w:b w:val="0"/>
          <w:i w:val="0"/>
          <w:color w:val="000000"/>
          <w:sz w:val="19"/>
        </w:rPr>
        <w:t>ISTEM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..................................................................... 11</w:t>
      </w:r>
    </w:p>
    <w:p>
      <w:pPr>
        <w:autoSpaceDN w:val="0"/>
        <w:tabs>
          <w:tab w:pos="740" w:val="left"/>
        </w:tabs>
        <w:autoSpaceDE w:val="0"/>
        <w:widowControl/>
        <w:spacing w:line="266" w:lineRule="exact" w:before="132" w:after="0"/>
        <w:ind w:left="2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3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IMPLEMENTASI DESAIN....................................................................................... 12</w:t>
      </w:r>
    </w:p>
    <w:p>
      <w:pPr>
        <w:autoSpaceDN w:val="0"/>
        <w:tabs>
          <w:tab w:pos="1220" w:val="left"/>
        </w:tabs>
        <w:autoSpaceDE w:val="0"/>
        <w:widowControl/>
        <w:spacing w:line="230" w:lineRule="auto" w:before="128" w:after="0"/>
        <w:ind w:left="5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</w:t>
      </w:r>
      <w:r>
        <w:rPr>
          <w:w w:val="101.05263559441818"/>
          <w:rFonts w:ascii="Times New Roman" w:hAnsi="Times New Roman" w:eastAsia="Times New Roman"/>
          <w:b w:val="0"/>
          <w:i w:val="0"/>
          <w:color w:val="000000"/>
          <w:sz w:val="19"/>
        </w:rPr>
        <w:t>UB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-S</w:t>
      </w:r>
      <w:r>
        <w:rPr>
          <w:w w:val="101.05263559441818"/>
          <w:rFonts w:ascii="Times New Roman" w:hAnsi="Times New Roman" w:eastAsia="Times New Roman"/>
          <w:b w:val="0"/>
          <w:i w:val="0"/>
          <w:color w:val="000000"/>
          <w:sz w:val="19"/>
        </w:rPr>
        <w:t xml:space="preserve">ISTEM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1 ......................................................................................................... 6</w:t>
      </w:r>
    </w:p>
    <w:p>
      <w:pPr>
        <w:autoSpaceDN w:val="0"/>
        <w:tabs>
          <w:tab w:pos="1220" w:val="left"/>
        </w:tabs>
        <w:autoSpaceDE w:val="0"/>
        <w:widowControl/>
        <w:spacing w:line="266" w:lineRule="exact" w:before="8" w:after="0"/>
        <w:ind w:left="5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</w:t>
      </w:r>
      <w:r>
        <w:rPr>
          <w:w w:val="101.05263559441818"/>
          <w:rFonts w:ascii="Times New Roman" w:hAnsi="Times New Roman" w:eastAsia="Times New Roman"/>
          <w:b w:val="0"/>
          <w:i w:val="0"/>
          <w:color w:val="000000"/>
          <w:sz w:val="19"/>
        </w:rPr>
        <w:t>UB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-S</w:t>
      </w:r>
      <w:r>
        <w:rPr>
          <w:w w:val="101.05263559441818"/>
          <w:rFonts w:ascii="Times New Roman" w:hAnsi="Times New Roman" w:eastAsia="Times New Roman"/>
          <w:b w:val="0"/>
          <w:i w:val="0"/>
          <w:color w:val="000000"/>
          <w:sz w:val="19"/>
        </w:rPr>
        <w:t xml:space="preserve">ISTEM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2 ...................................................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E</w:t>
      </w:r>
      <w:r>
        <w:rPr>
          <w:w w:val="101.05263559441818"/>
          <w:rFonts w:ascii="Times New Roman,Bold" w:hAnsi="Times New Roman,Bold" w:eastAsia="Times New Roman,Bold"/>
          <w:b/>
          <w:i w:val="0"/>
          <w:color w:val="000000"/>
          <w:sz w:val="19"/>
        </w:rPr>
        <w:t>RROR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!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</w:t>
      </w:r>
      <w:r>
        <w:rPr>
          <w:w w:val="101.05263559441818"/>
          <w:rFonts w:ascii="Times New Roman,Bold" w:hAnsi="Times New Roman,Bold" w:eastAsia="Times New Roman,Bold"/>
          <w:b/>
          <w:i w:val="0"/>
          <w:color w:val="000000"/>
          <w:sz w:val="19"/>
        </w:rPr>
        <w:t>OOKMARK NOT DEFINED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.</w:t>
      </w:r>
    </w:p>
    <w:p>
      <w:pPr>
        <w:autoSpaceDN w:val="0"/>
        <w:tabs>
          <w:tab w:pos="740" w:val="left"/>
        </w:tabs>
        <w:autoSpaceDE w:val="0"/>
        <w:widowControl/>
        <w:spacing w:line="264" w:lineRule="exact" w:before="138" w:after="0"/>
        <w:ind w:left="2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4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ANALISIS PENGERJAAN IMPLEMENTASI ........................................................ 34</w:t>
      </w:r>
    </w:p>
    <w:p>
      <w:pPr>
        <w:autoSpaceDN w:val="0"/>
        <w:autoSpaceDE w:val="0"/>
        <w:widowControl/>
        <w:spacing w:line="266" w:lineRule="exact" w:before="130" w:after="0"/>
        <w:ind w:left="2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REFERENSI…………………………………………………………………………………..8</w:t>
      </w:r>
    </w:p>
    <w:p>
      <w:pPr>
        <w:autoSpaceDN w:val="0"/>
        <w:autoSpaceDE w:val="0"/>
        <w:widowControl/>
        <w:spacing w:line="266" w:lineRule="exact" w:before="126" w:after="0"/>
        <w:ind w:left="2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LAMPIRAN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ERROR! BOOKMARK NOT </w:t>
      </w:r>
    </w:p>
    <w:p>
      <w:pPr>
        <w:autoSpaceDN w:val="0"/>
        <w:autoSpaceDE w:val="0"/>
        <w:widowControl/>
        <w:spacing w:line="266" w:lineRule="exact" w:before="8" w:after="8188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DEFINED.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………………………………………………………………………………….9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799"/>
      </w:tblGrid>
      <w:tr>
        <w:trPr>
          <w:trHeight w:hRule="exact" w:val="246"/>
        </w:trPr>
        <w:tc>
          <w:tcPr>
            <w:tcW w:type="dxa" w:w="9270"/>
            <w:tcBorders>
              <w:start w:sz="5.600000000000023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f1f2f1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2317"/>
              <w:gridCol w:w="2317"/>
              <w:gridCol w:w="2317"/>
              <w:gridCol w:w="2317"/>
            </w:tblGrid>
            <w:tr>
              <w:trPr>
                <w:trHeight w:hRule="exact" w:val="216"/>
              </w:trPr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6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Dokumen: T40-01-TA2025.09 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35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Revisi: 01 </w:t>
                  </w:r>
                </w:p>
              </w:tc>
              <w:tc>
                <w:tcPr>
                  <w:tcW w:type="dxa" w:w="2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21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Tanggal: 25 October 2025 </w:t>
                  </w:r>
                </w:p>
              </w:tc>
              <w:tc>
                <w:tcPr>
                  <w:tcW w:type="dxa" w:w="1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36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Halaman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2</w:t>
                  </w: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 dari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0" w:lineRule="auto" w:before="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© 2025 Prodi Teknik Telekomunikasi-ITB. Pengungkapan dan penggunaan seluruh isi dokumen hanya dapat dilakukan atas ijin  tertulis Prodi Teknik </w:t>
      </w:r>
    </w:p>
    <w:p>
      <w:pPr>
        <w:autoSpaceDN w:val="0"/>
        <w:autoSpaceDE w:val="0"/>
        <w:widowControl/>
        <w:spacing w:line="233" w:lineRule="auto" w:before="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Telekomunikasi - ITB Jalan Ganesha 10 Bandung, 40132 Indonesia. </w:t>
      </w:r>
    </w:p>
    <w:p>
      <w:pPr>
        <w:sectPr>
          <w:pgSz w:w="11909" w:h="16834"/>
          <w:pgMar w:top="692" w:right="670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260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1 Pengantar </w:t>
      </w:r>
    </w:p>
    <w:p>
      <w:pPr>
        <w:autoSpaceDN w:val="0"/>
        <w:autoSpaceDE w:val="0"/>
        <w:widowControl/>
        <w:spacing w:line="268" w:lineRule="exact" w:before="252" w:after="0"/>
        <w:ind w:left="260" w:right="0" w:firstLine="0"/>
        <w:jc w:val="left"/>
      </w:pPr>
      <w:r>
        <w:rPr>
          <w:rFonts w:ascii="Arial,BoldItalic" w:hAnsi="Arial,BoldItalic" w:eastAsia="Arial,BoldItalic"/>
          <w:b/>
          <w:i/>
          <w:color w:val="000000"/>
          <w:sz w:val="24"/>
        </w:rPr>
        <w:t xml:space="preserve">1.1 Ringkasan Isi Dokumen </w:t>
      </w:r>
    </w:p>
    <w:p>
      <w:pPr>
        <w:autoSpaceDN w:val="0"/>
        <w:autoSpaceDE w:val="0"/>
        <w:widowControl/>
        <w:spacing w:line="276" w:lineRule="exact" w:before="56" w:after="0"/>
        <w:ind w:left="260" w:right="40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Dokumen ini berisi pengembangan detail desain berupa pemodelan fungsional sistem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pemodelan tingkah laku sistem, implementasi desain, serta analisis pengerjaan implementasi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dari proyek Tugas Akhir Predictive Auto Scaling untuk Platform Praktikum Berbasis Cloud.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Subsistem terdiri dari Subsistem Login dan Manajemen Pengguna, Subsistem Manajemen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Praktikum, Subsistem Autoscaling dan Deployment, Subsistem Monitoring dan Logging,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Subsistem Estimator, dan Subsistem Frontend. Bagian pemodelan  fungsional sistem mencakup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detail mengenai masukan, luaran, dan fungsi pada setiap subsistem yang digambarkan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menggunakan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context diagram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data flow diagram.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Bagian pemodelan tingkah laku sistem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digambarkan menggunakan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flowchart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proses dari sistem secara keseluruhan. Bagian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implementasi desain berisi rencana implementasi yang telah dibuat serta implementasi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sudah dilakukan untuk masing-masing subsistem. Sebagian besar subsistem telah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diimplentasikan, tetapi autoscaling belum dapat berjalan dengan baik. Selain itu terdapat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subsistem-subsistem ini belum semuanya terintegrasikan menjadi satu kesatuan yang stabil.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Bagian analisis pengerjaan implementasi berisi perbandingan perkiraan progres pada Gantt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chart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yang telah dibuat dengan progres pengerjaan yang sebenarnya. Kemajuan pengerjaan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proyek Tugas Akhir tidak secepat perkiraan progress pada timeline Gantt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chart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68" w:lineRule="exact" w:before="250" w:after="0"/>
        <w:ind w:left="260" w:right="0" w:firstLine="0"/>
        <w:jc w:val="left"/>
      </w:pPr>
      <w:r>
        <w:rPr>
          <w:rFonts w:ascii="Arial,BoldItalic" w:hAnsi="Arial,BoldItalic" w:eastAsia="Arial,BoldItalic"/>
          <w:b/>
          <w:i/>
          <w:color w:val="000000"/>
          <w:sz w:val="24"/>
        </w:rPr>
        <w:t xml:space="preserve">1.2 Tujuan Penulisan dan Aplikasi/Kegunaan Dokumen </w:t>
      </w:r>
    </w:p>
    <w:p>
      <w:pPr>
        <w:autoSpaceDN w:val="0"/>
        <w:autoSpaceDE w:val="0"/>
        <w:widowControl/>
        <w:spacing w:line="230" w:lineRule="auto" w:before="66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Bagian ini berisi tujuan/maksud penulisan dokumen ini, dan ditujukan kepada siapa. Contoh: </w:t>
      </w:r>
    </w:p>
    <w:p>
      <w:pPr>
        <w:autoSpaceDN w:val="0"/>
        <w:autoSpaceDE w:val="0"/>
        <w:widowControl/>
        <w:spacing w:line="230" w:lineRule="auto" w:before="13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Tujuan penulisan dokumen ini adalah sebagai berikut: </w:t>
      </w:r>
    </w:p>
    <w:p>
      <w:pPr>
        <w:autoSpaceDN w:val="0"/>
        <w:tabs>
          <w:tab w:pos="980" w:val="left"/>
        </w:tabs>
        <w:autoSpaceDE w:val="0"/>
        <w:widowControl/>
        <w:spacing w:line="245" w:lineRule="auto" w:before="120" w:after="0"/>
        <w:ind w:left="620" w:right="288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gambaran umum dari proyek yang akan dikerjakan dari segi teknis dan non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teknis </w:t>
      </w:r>
    </w:p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memastikan bahwa tugas akhir ini adalah sesuatu yang layak untuk dikerjakan </w:t>
      </w:r>
    </w:p>
    <w:p>
      <w:pPr>
        <w:autoSpaceDN w:val="0"/>
        <w:autoSpaceDE w:val="0"/>
        <w:widowControl/>
        <w:spacing w:line="240" w:lineRule="auto" w:before="118" w:after="0"/>
        <w:ind w:left="62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catatan dari proses pengerjaan dan catatan revisi yang dilakukan. </w:t>
      </w:r>
    </w:p>
    <w:p>
      <w:pPr>
        <w:autoSpaceDN w:val="0"/>
        <w:autoSpaceDE w:val="0"/>
        <w:widowControl/>
        <w:spacing w:line="245" w:lineRule="auto" w:before="128" w:after="0"/>
        <w:ind w:left="26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Dokumen ini ditujukan kepada dosen pembimbing tugas akhir dan tim tugas akhir Program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Studi Teknik Telekomunikasi ITB sebagai bahan penilaian tugas akhir. </w:t>
      </w:r>
    </w:p>
    <w:p>
      <w:pPr>
        <w:autoSpaceDN w:val="0"/>
        <w:autoSpaceDE w:val="0"/>
        <w:widowControl/>
        <w:spacing w:line="266" w:lineRule="exact" w:before="648" w:after="64"/>
        <w:ind w:left="260" w:right="0" w:firstLine="0"/>
        <w:jc w:val="left"/>
      </w:pPr>
      <w:r>
        <w:rPr>
          <w:rFonts w:ascii="Arial,BoldItalic" w:hAnsi="Arial,BoldItalic" w:eastAsia="Arial,BoldItalic"/>
          <w:b/>
          <w:i/>
          <w:color w:val="000000"/>
          <w:sz w:val="24"/>
        </w:rPr>
        <w:t xml:space="preserve">1.3 Daftar Singkatan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4899"/>
        <w:gridCol w:w="4899"/>
      </w:tblGrid>
      <w:tr>
        <w:trPr>
          <w:trHeight w:hRule="exact" w:val="268"/>
        </w:trPr>
        <w:tc>
          <w:tcPr>
            <w:tcW w:type="dxa" w:w="1908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S</w:t>
            </w:r>
            <w:r>
              <w:rPr>
                <w:w w:val="101.33333206176758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INGKATAN</w:t>
            </w:r>
          </w:p>
        </w:tc>
        <w:tc>
          <w:tcPr>
            <w:tcW w:type="dxa" w:w="6908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A</w:t>
            </w:r>
            <w:r>
              <w:rPr>
                <w:w w:val="101.33333206176758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RTI</w:t>
            </w:r>
          </w:p>
        </w:tc>
      </w:tr>
      <w:tr>
        <w:trPr>
          <w:trHeight w:hRule="exact" w:val="294"/>
        </w:trPr>
        <w:tc>
          <w:tcPr>
            <w:tcW w:type="dxa" w:w="1908"/>
            <w:tcBorders>
              <w:start w:sz="5.600000000000023" w:val="single" w:color="#000000"/>
              <w:top w:sz="5.59999999999945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HTML </w:t>
            </w:r>
          </w:p>
        </w:tc>
        <w:tc>
          <w:tcPr>
            <w:tcW w:type="dxa" w:w="6908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HyperText Markup Language </w:t>
            </w:r>
          </w:p>
        </w:tc>
      </w:tr>
      <w:tr>
        <w:trPr>
          <w:trHeight w:hRule="exact" w:val="294"/>
        </w:trPr>
        <w:tc>
          <w:tcPr>
            <w:tcW w:type="dxa" w:w="1908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CSS </w:t>
            </w:r>
          </w:p>
        </w:tc>
        <w:tc>
          <w:tcPr>
            <w:tcW w:type="dxa" w:w="6908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Cascading Style Sheets </w:t>
            </w:r>
          </w:p>
        </w:tc>
      </w:tr>
      <w:tr>
        <w:trPr>
          <w:trHeight w:hRule="exact" w:val="286"/>
        </w:trPr>
        <w:tc>
          <w:tcPr>
            <w:tcW w:type="dxa" w:w="1908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JS </w:t>
            </w:r>
          </w:p>
        </w:tc>
        <w:tc>
          <w:tcPr>
            <w:tcW w:type="dxa" w:w="6908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JavaScript </w:t>
            </w:r>
          </w:p>
        </w:tc>
      </w:tr>
      <w:tr>
        <w:trPr>
          <w:trHeight w:hRule="exact" w:val="296"/>
        </w:trPr>
        <w:tc>
          <w:tcPr>
            <w:tcW w:type="dxa" w:w="1908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FB Prophet </w:t>
            </w:r>
          </w:p>
        </w:tc>
        <w:tc>
          <w:tcPr>
            <w:tcW w:type="dxa" w:w="6908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Facebook Prophet </w:t>
            </w:r>
          </w:p>
        </w:tc>
      </w:tr>
      <w:tr>
        <w:trPr>
          <w:trHeight w:hRule="exact" w:val="288"/>
        </w:trPr>
        <w:tc>
          <w:tcPr>
            <w:tcW w:type="dxa" w:w="1908"/>
            <w:tcBorders>
              <w:start w:sz="5.600000000000023" w:val="single" w:color="#000000"/>
              <w:top w:sz="5.59999999999945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KEDA </w:t>
            </w:r>
          </w:p>
        </w:tc>
        <w:tc>
          <w:tcPr>
            <w:tcW w:type="dxa" w:w="6908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Kubernetes Event-driven Autoscaling </w:t>
            </w:r>
          </w:p>
        </w:tc>
      </w:tr>
      <w:tr>
        <w:trPr>
          <w:trHeight w:hRule="exact" w:val="292"/>
        </w:trPr>
        <w:tc>
          <w:tcPr>
            <w:tcW w:type="dxa" w:w="1908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UI </w:t>
            </w:r>
          </w:p>
        </w:tc>
        <w:tc>
          <w:tcPr>
            <w:tcW w:type="dxa" w:w="6908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User Interface </w:t>
            </w:r>
          </w:p>
        </w:tc>
      </w:tr>
      <w:tr>
        <w:trPr>
          <w:trHeight w:hRule="exact" w:val="292"/>
        </w:trPr>
        <w:tc>
          <w:tcPr>
            <w:tcW w:type="dxa" w:w="1908"/>
            <w:tcBorders>
              <w:start w:sz="5.600000000000023" w:val="single" w:color="#000000"/>
              <w:top w:sz="5.599999999999454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CRUD </w:t>
            </w:r>
          </w:p>
        </w:tc>
        <w:tc>
          <w:tcPr>
            <w:tcW w:type="dxa" w:w="6908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Create, Read, Update, Delete </w:t>
            </w:r>
          </w:p>
        </w:tc>
      </w:tr>
      <w:tr>
        <w:trPr>
          <w:trHeight w:hRule="exact" w:val="288"/>
        </w:trPr>
        <w:tc>
          <w:tcPr>
            <w:tcW w:type="dxa" w:w="1908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API </w:t>
            </w:r>
          </w:p>
        </w:tc>
        <w:tc>
          <w:tcPr>
            <w:tcW w:type="dxa" w:w="6908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Application Programming Interface </w:t>
            </w:r>
          </w:p>
        </w:tc>
      </w:tr>
      <w:tr>
        <w:trPr>
          <w:trHeight w:hRule="exact" w:val="292"/>
        </w:trPr>
        <w:tc>
          <w:tcPr>
            <w:tcW w:type="dxa" w:w="1908"/>
            <w:tcBorders>
              <w:start w:sz="5.600000000000023" w:val="single" w:color="#000000"/>
              <w:top w:sz="5.59999999999945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CPU </w:t>
            </w:r>
          </w:p>
        </w:tc>
        <w:tc>
          <w:tcPr>
            <w:tcW w:type="dxa" w:w="6908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Central Processing Unit </w:t>
            </w:r>
          </w:p>
        </w:tc>
      </w:tr>
      <w:tr>
        <w:trPr>
          <w:trHeight w:hRule="exact" w:val="288"/>
        </w:trPr>
        <w:tc>
          <w:tcPr>
            <w:tcW w:type="dxa" w:w="1908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 </w:t>
            </w:r>
          </w:p>
        </w:tc>
        <w:tc>
          <w:tcPr>
            <w:tcW w:type="dxa" w:w="6908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Memory </w:t>
            </w:r>
          </w:p>
        </w:tc>
      </w:tr>
      <w:tr>
        <w:trPr>
          <w:trHeight w:hRule="exact" w:val="296"/>
        </w:trPr>
        <w:tc>
          <w:tcPr>
            <w:tcW w:type="dxa" w:w="1908"/>
            <w:tcBorders>
              <w:start w:sz="5.600000000000023" w:val="single" w:color="#000000"/>
              <w:top w:sz="5.59999999999945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HTTPS </w:t>
            </w:r>
          </w:p>
        </w:tc>
        <w:tc>
          <w:tcPr>
            <w:tcW w:type="dxa" w:w="6908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HyperText Transfer Protocol Secure </w:t>
            </w:r>
          </w:p>
        </w:tc>
      </w:tr>
      <w:tr>
        <w:trPr>
          <w:trHeight w:hRule="exact" w:val="292"/>
        </w:trPr>
        <w:tc>
          <w:tcPr>
            <w:tcW w:type="dxa" w:w="1908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JWT </w:t>
            </w:r>
          </w:p>
        </w:tc>
        <w:tc>
          <w:tcPr>
            <w:tcW w:type="dxa" w:w="6908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JSON Web Token </w:t>
            </w:r>
          </w:p>
        </w:tc>
      </w:tr>
      <w:tr>
        <w:trPr>
          <w:trHeight w:hRule="exact" w:val="288"/>
        </w:trPr>
        <w:tc>
          <w:tcPr>
            <w:tcW w:type="dxa" w:w="1908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LMS </w:t>
            </w:r>
          </w:p>
        </w:tc>
        <w:tc>
          <w:tcPr>
            <w:tcW w:type="dxa" w:w="6908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Learning Management System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799"/>
      </w:tblGrid>
      <w:tr>
        <w:trPr>
          <w:trHeight w:hRule="exact" w:val="246"/>
        </w:trPr>
        <w:tc>
          <w:tcPr>
            <w:tcW w:type="dxa" w:w="9270"/>
            <w:tcBorders>
              <w:start w:sz="5.600000000000023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f1f2f1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2317"/>
              <w:gridCol w:w="2317"/>
              <w:gridCol w:w="2317"/>
              <w:gridCol w:w="2317"/>
            </w:tblGrid>
            <w:tr>
              <w:trPr>
                <w:trHeight w:hRule="exact" w:val="216"/>
              </w:trPr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6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Dokumen: T40-01-TA2025.09 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35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Revisi: 01 </w:t>
                  </w:r>
                </w:p>
              </w:tc>
              <w:tc>
                <w:tcPr>
                  <w:tcW w:type="dxa" w:w="2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21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Tanggal: 25 October 2025 </w:t>
                  </w:r>
                </w:p>
              </w:tc>
              <w:tc>
                <w:tcPr>
                  <w:tcW w:type="dxa" w:w="1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36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Halaman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3</w:t>
                  </w: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 dari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© 2025 Prodi Teknik Telekomunikasi-ITB. Pengungkapan dan penggunaan seluruh isi dokumen hanya dapat dilakukan atas ijin  tertulis Prodi Teknik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Telekomunikasi - ITB Jalan Ganesha 10 Bandung, 40132 Indonesia. </w:t>
      </w:r>
    </w:p>
    <w:p>
      <w:pPr>
        <w:sectPr>
          <w:pgSz w:w="11909" w:h="16834"/>
          <w:pgMar w:top="568" w:right="670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4899"/>
        <w:gridCol w:w="4899"/>
      </w:tblGrid>
      <w:tr>
        <w:trPr>
          <w:trHeight w:hRule="exact" w:val="268"/>
        </w:trPr>
        <w:tc>
          <w:tcPr>
            <w:tcW w:type="dxa" w:w="1908"/>
            <w:tcBorders>
              <w:start w:sz="5.600000000000023" w:val="single" w:color="#000000"/>
              <w:top w:sz="5.599999999999966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S</w:t>
            </w:r>
            <w:r>
              <w:rPr>
                <w:w w:val="101.33333206176758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INGKATAN</w:t>
            </w:r>
          </w:p>
        </w:tc>
        <w:tc>
          <w:tcPr>
            <w:tcW w:type="dxa" w:w="6908"/>
            <w:tcBorders>
              <w:start w:sz="5.599999999999909" w:val="single" w:color="#000000"/>
              <w:top w:sz="5.599999999999966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A</w:t>
            </w:r>
            <w:r>
              <w:rPr>
                <w:w w:val="101.33333206176758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RTI</w:t>
            </w:r>
          </w:p>
        </w:tc>
      </w:tr>
      <w:tr>
        <w:trPr>
          <w:trHeight w:hRule="exact" w:val="294"/>
        </w:trPr>
        <w:tc>
          <w:tcPr>
            <w:tcW w:type="dxa" w:w="1908"/>
            <w:tcBorders>
              <w:start w:sz="5.600000000000023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REST </w:t>
            </w:r>
          </w:p>
        </w:tc>
        <w:tc>
          <w:tcPr>
            <w:tcW w:type="dxa" w:w="6908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Representational State Transfer </w:t>
            </w:r>
          </w:p>
        </w:tc>
      </w:tr>
      <w:tr>
        <w:trPr>
          <w:trHeight w:hRule="exact" w:val="288"/>
        </w:trPr>
        <w:tc>
          <w:tcPr>
            <w:tcW w:type="dxa" w:w="1908"/>
            <w:tcBorders>
              <w:start w:sz="5.600000000000023" w:val="single" w:color="#000000"/>
              <w:top w:sz="6.399999999999977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HPA </w:t>
            </w:r>
          </w:p>
        </w:tc>
        <w:tc>
          <w:tcPr>
            <w:tcW w:type="dxa" w:w="6908"/>
            <w:tcBorders>
              <w:start w:sz="5.599999999999909" w:val="single" w:color="#000000"/>
              <w:top w:sz="6.399999999999977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Horizontal Pod Autoscaler </w:t>
            </w:r>
          </w:p>
        </w:tc>
      </w:tr>
      <w:tr>
        <w:trPr>
          <w:trHeight w:hRule="exact" w:val="294"/>
        </w:trPr>
        <w:tc>
          <w:tcPr>
            <w:tcW w:type="dxa" w:w="1908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YAML </w:t>
            </w:r>
          </w:p>
        </w:tc>
        <w:tc>
          <w:tcPr>
            <w:tcW w:type="dxa" w:w="6908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YAML Ain’t Markup Language </w:t>
            </w:r>
          </w:p>
        </w:tc>
      </w:tr>
      <w:tr>
        <w:trPr>
          <w:trHeight w:hRule="exact" w:val="292"/>
        </w:trPr>
        <w:tc>
          <w:tcPr>
            <w:tcW w:type="dxa" w:w="1908"/>
            <w:tcBorders>
              <w:start w:sz="5.600000000000023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I/O </w:t>
            </w:r>
          </w:p>
        </w:tc>
        <w:tc>
          <w:tcPr>
            <w:tcW w:type="dxa" w:w="6908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Input/Output </w:t>
            </w:r>
          </w:p>
        </w:tc>
      </w:tr>
      <w:tr>
        <w:trPr>
          <w:trHeight w:hRule="exact" w:val="288"/>
        </w:trPr>
        <w:tc>
          <w:tcPr>
            <w:tcW w:type="dxa" w:w="1908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URL </w:t>
            </w:r>
          </w:p>
        </w:tc>
        <w:tc>
          <w:tcPr>
            <w:tcW w:type="dxa" w:w="6908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Uniform Resource Locator </w:t>
            </w:r>
          </w:p>
        </w:tc>
      </w:tr>
    </w:tbl>
    <w:p>
      <w:pPr>
        <w:autoSpaceDN w:val="0"/>
        <w:autoSpaceDE w:val="0"/>
        <w:widowControl/>
        <w:spacing w:line="12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799"/>
      </w:tblGrid>
      <w:tr>
        <w:trPr>
          <w:trHeight w:hRule="exact" w:val="246"/>
        </w:trPr>
        <w:tc>
          <w:tcPr>
            <w:tcW w:type="dxa" w:w="9270"/>
            <w:tcBorders>
              <w:start w:sz="5.600000000000023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f1f2f1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2317"/>
              <w:gridCol w:w="2317"/>
              <w:gridCol w:w="2317"/>
              <w:gridCol w:w="2317"/>
            </w:tblGrid>
            <w:tr>
              <w:trPr>
                <w:trHeight w:hRule="exact" w:val="216"/>
              </w:trPr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6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Dokumen: T40-01-TA2025.09 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35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Revisi: 01 </w:t>
                  </w:r>
                </w:p>
              </w:tc>
              <w:tc>
                <w:tcPr>
                  <w:tcW w:type="dxa" w:w="2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21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Tanggal: 25 October 2025 </w:t>
                  </w:r>
                </w:p>
              </w:tc>
              <w:tc>
                <w:tcPr>
                  <w:tcW w:type="dxa" w:w="1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36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Halaman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4</w:t>
                  </w: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 dari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0" w:lineRule="auto" w:before="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© 2025 Prodi Teknik Telekomunikasi-ITB. Pengungkapan dan penggunaan seluruh isi dokumen hanya dapat dilakukan atas ijin  tertulis Prodi Teknik </w:t>
      </w:r>
    </w:p>
    <w:p>
      <w:pPr>
        <w:autoSpaceDN w:val="0"/>
        <w:autoSpaceDE w:val="0"/>
        <w:widowControl/>
        <w:spacing w:line="233" w:lineRule="auto" w:before="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Telekomunikasi - ITB Jalan Ganesha 10 Bandung, 40132 Indonesia. </w:t>
      </w:r>
    </w:p>
    <w:p>
      <w:pPr>
        <w:sectPr>
          <w:pgSz w:w="11909" w:h="16834"/>
          <w:pgMar w:top="568" w:right="670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260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2 Pemodelan Desain </w:t>
      </w:r>
    </w:p>
    <w:p>
      <w:pPr>
        <w:autoSpaceDN w:val="0"/>
        <w:autoSpaceDE w:val="0"/>
        <w:widowControl/>
        <w:spacing w:line="276" w:lineRule="exact" w:before="64" w:after="0"/>
        <w:ind w:left="260" w:right="40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Bagian pemodelan desain dokumen ini mencakup pemodelan fungsional serta pemodelan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tingkah laku dari sistem Predictive Auto Scaling untuk Platform Praktikum Berbasis Cloud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masing-masing digambarkan melalui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data flow diagram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flowchart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dalam penjelasan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fungsional dan tingkah laku. Penulis menggunakan alternatif desain yanng dirincikan 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Dokumen T30, yaitu HTML, CSS, Javascript, dan React JS untuk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responsive frontend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; Python,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Node JS untuk bahasa pemrograman ringkas &amp; cepat; FB Prophet untuk melakukan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estimation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dengaan pendekatan dekomposisi; PostgreSQL untuk integritas data dengan fitur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canggih; KEDA (Kubernetes Event-driven Autoscaling) untuk melakukan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autoscaling;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Prometheus &amp; Grafana untuk monitoring berbasis metrik; dan WebSocket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komunikasi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real-time. </w:t>
      </w:r>
    </w:p>
    <w:p>
      <w:pPr>
        <w:autoSpaceDN w:val="0"/>
        <w:autoSpaceDE w:val="0"/>
        <w:widowControl/>
        <w:spacing w:line="268" w:lineRule="exact" w:before="254" w:after="0"/>
        <w:ind w:left="260" w:right="0" w:firstLine="0"/>
        <w:jc w:val="left"/>
      </w:pPr>
      <w:r>
        <w:rPr>
          <w:rFonts w:ascii="Arial,BoldItalic" w:hAnsi="Arial,BoldItalic" w:eastAsia="Arial,BoldItalic"/>
          <w:b/>
          <w:i/>
          <w:color w:val="000000"/>
          <w:sz w:val="24"/>
        </w:rPr>
        <w:t xml:space="preserve">2.1 Pemodelan Fungsional Sistem </w:t>
      </w:r>
    </w:p>
    <w:p>
      <w:pPr>
        <w:autoSpaceDN w:val="0"/>
        <w:autoSpaceDE w:val="0"/>
        <w:widowControl/>
        <w:spacing w:line="266" w:lineRule="exact" w:before="66" w:after="0"/>
        <w:ind w:left="26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Context diagram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dari sistem platform praktikum terilustrasikan pada gambar berikut. </w:t>
      </w:r>
    </w:p>
    <w:p>
      <w:pPr>
        <w:autoSpaceDN w:val="0"/>
        <w:autoSpaceDE w:val="0"/>
        <w:widowControl/>
        <w:spacing w:line="240" w:lineRule="auto" w:before="126" w:after="0"/>
        <w:ind w:left="2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1989" cy="36118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1989" cy="3611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138" w:after="0"/>
        <w:ind w:left="0" w:right="381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Gambar 1. Context Diagram </w:t>
      </w:r>
    </w:p>
    <w:p>
      <w:pPr>
        <w:autoSpaceDN w:val="0"/>
        <w:autoSpaceDE w:val="0"/>
        <w:widowControl/>
        <w:spacing w:line="245" w:lineRule="auto" w:before="126" w:after="212"/>
        <w:ind w:left="260" w:right="4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Diagram konteks ini menempatkan Administrator dan Praktikan sebagai aktor yang berinteraksi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melalui Frontend untuk mengakses seluruh kemampuan platform praktikum di awan, di mana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Frontend meneruskan permintaan masuk ke layanan Login dan Manajemen Pengguna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memverifikasi identitas dan peran terhadap Database Pengguna dan Modul sehingga antarmuka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menampilkan fitur sesuai hak akses, setelah itu tindakan akademik seperti pembuatan modul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pengaturan jadwal pengelolaan enrolment dan pemeriksaan hak waktu dilakukan oleh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Manajemen Praktikum yang menyimpan dan membaca master data yang sama pada basis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 serta bertindak sebagai gerbang sebelum operasi infrastruktur, sementara kebutuhan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menjalankan sesi praktikum dan menjaga kapasitas dilayani oleh Autoscaling dan Deployment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menerima deskriptor sesi dari Manajemen Praktikum lalu membuat atau menghentikan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komponen di Cloud Infrastructure serta menyesuaikan kapasitas berdasarkan metrik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peramalan, seluruh telemetri kejadian sesi keputusan penskalaan dan metrik kinerja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dikumpulkan oleh Monitoring dan Logging lalu disimpan sebagai deret waktu di penyimpanan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799"/>
      </w:tblGrid>
      <w:tr>
        <w:trPr>
          <w:trHeight w:hRule="exact" w:val="246"/>
        </w:trPr>
        <w:tc>
          <w:tcPr>
            <w:tcW w:type="dxa" w:w="9270"/>
            <w:tcBorders>
              <w:start w:sz="5.600000000000023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f1f2f1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2317"/>
              <w:gridCol w:w="2317"/>
              <w:gridCol w:w="2317"/>
              <w:gridCol w:w="2317"/>
            </w:tblGrid>
            <w:tr>
              <w:trPr>
                <w:trHeight w:hRule="exact" w:val="216"/>
              </w:trPr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6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Dokumen: T40-01-TA2025.09 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35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Revisi: 01 </w:t>
                  </w:r>
                </w:p>
              </w:tc>
              <w:tc>
                <w:tcPr>
                  <w:tcW w:type="dxa" w:w="2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21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Tanggal: 25 October 2025 </w:t>
                  </w:r>
                </w:p>
              </w:tc>
              <w:tc>
                <w:tcPr>
                  <w:tcW w:type="dxa" w:w="1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36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Halaman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5</w:t>
                  </w: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 dari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© 2025 Prodi Teknik Telekomunikasi-ITB. Pengungkapan dan penggunaan seluruh isi dokumen hanya dapat dilakukan atas ijin  tertulis Prodi Teknik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Telekomunikasi - ITB Jalan Ganesha 10 Bandung, 40132 Indonesia. </w:t>
      </w:r>
    </w:p>
    <w:p>
      <w:pPr>
        <w:sectPr>
          <w:pgSz w:w="11909" w:h="16834"/>
          <w:pgMar w:top="568" w:right="670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60" w:right="41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operasional yang terpisah agar dapat dipakai untuk dasbor dan peringatan admin juga menjadi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sumber bagi Estimator, Estimator memproses historis metrik dan bila perlu informasi jadwal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menghasilkan prediksi beban mendatang yang disimpan kembali dan diterjemahkan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menjadi kebutuhan kapasitas sehingga Autoscaling dan Deployment dapat menyiapkan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lingkungan sebelum puncak penggunaan, alur ini memastikan pengguna mengakses layanan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melalui antarmuka tunggal data akademik konsisten pada satu basis data jejak operasional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tercatat menyeluruh dan tindakan terhadap infrastruktur selalu dimediasi oleh layanan backend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sehingga batas tanggung jawab antar bagian jelas serta pengalaman praktikum tetap lancar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terukur dan dapat diawasi. </w:t>
      </w:r>
    </w:p>
    <w:p>
      <w:pPr>
        <w:autoSpaceDN w:val="0"/>
        <w:autoSpaceDE w:val="0"/>
        <w:widowControl/>
        <w:spacing w:line="268" w:lineRule="exact" w:before="254" w:after="0"/>
        <w:ind w:left="260" w:right="0" w:firstLine="0"/>
        <w:jc w:val="left"/>
      </w:pPr>
      <w:r>
        <w:rPr>
          <w:rFonts w:ascii="Arial,BoldItalic" w:hAnsi="Arial,BoldItalic" w:eastAsia="Arial,BoldItalic"/>
          <w:b/>
          <w:i/>
          <w:color w:val="000000"/>
          <w:sz w:val="24"/>
        </w:rPr>
        <w:t xml:space="preserve">2.1.1 Subsistem Login &amp; Manajemen Pengguna </w:t>
      </w:r>
    </w:p>
    <w:p>
      <w:pPr>
        <w:autoSpaceDN w:val="0"/>
        <w:autoSpaceDE w:val="0"/>
        <w:widowControl/>
        <w:spacing w:line="240" w:lineRule="auto" w:before="62" w:after="0"/>
        <w:ind w:left="2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31510" cy="1809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122" w:after="0"/>
        <w:ind w:left="204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Gambar 2.  Tahapan pada Subsistem Login &amp; Manajemen Pengguna </w:t>
      </w:r>
    </w:p>
    <w:p>
      <w:pPr>
        <w:autoSpaceDN w:val="0"/>
        <w:autoSpaceDE w:val="0"/>
        <w:widowControl/>
        <w:spacing w:line="245" w:lineRule="auto" w:before="126" w:after="0"/>
        <w:ind w:left="260" w:right="41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Diagram ini memperlihatkan aliran autentikasi dari Administrator/Praktikan menuju proses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Validasi Kredensial, dilanjutkan Penetapan Role &amp; Hak Akses, hingga Penerbitan Token &amp;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Context UI. D1 (Database Pengguna &amp; Modul) menjadi sumber kebenaran untuk verifikasi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identitas, role, dan kebijakan akses. Keluaran akhirnya adalah token sesi beserta konteks menu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sesuai peran, yang dipakai Frontend. Diagram juga menegaskan bahwa kegagalan autentikasi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berhenti di awal dan tidak menerus ke proses berikutnya. </w:t>
      </w:r>
    </w:p>
    <w:p>
      <w:pPr>
        <w:autoSpaceDN w:val="0"/>
        <w:autoSpaceDE w:val="0"/>
        <w:widowControl/>
        <w:spacing w:line="240" w:lineRule="auto" w:before="126" w:after="0"/>
        <w:ind w:left="28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30240" cy="9588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5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126" w:after="0"/>
        <w:ind w:left="15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Gambar 3. Diagram Blok Fungsional Subsistem Login &amp; Manajemen Pengguna </w:t>
      </w:r>
    </w:p>
    <w:p>
      <w:pPr>
        <w:autoSpaceDN w:val="0"/>
        <w:autoSpaceDE w:val="0"/>
        <w:widowControl/>
        <w:spacing w:line="245" w:lineRule="auto" w:before="128" w:after="2570"/>
        <w:ind w:left="260" w:right="4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Diagram blok menyorot hubungan eksternal dari Admin/Praktikan mengirim kredensial ke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Auth Service; Auth Service membaca user/role di D1, lalu mengembalikan status login, token,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role untuk Frontend. Fokusnya pada antarmuka masuk/keluar tanpa detail langkah internal,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memastikan batas tanggung jawab layanan autentikasi tetap jelas dan stateless terhadap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penyimpanan token.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799"/>
      </w:tblGrid>
      <w:tr>
        <w:trPr>
          <w:trHeight w:hRule="exact" w:val="246"/>
        </w:trPr>
        <w:tc>
          <w:tcPr>
            <w:tcW w:type="dxa" w:w="9270"/>
            <w:tcBorders>
              <w:start w:sz="5.600000000000023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f1f2f1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2317"/>
              <w:gridCol w:w="2317"/>
              <w:gridCol w:w="2317"/>
              <w:gridCol w:w="2317"/>
            </w:tblGrid>
            <w:tr>
              <w:trPr>
                <w:trHeight w:hRule="exact" w:val="216"/>
              </w:trPr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6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Dokumen: T40-01-TA2025.09 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35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Revisi: 01 </w:t>
                  </w:r>
                </w:p>
              </w:tc>
              <w:tc>
                <w:tcPr>
                  <w:tcW w:type="dxa" w:w="2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21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Tanggal: 25 October 2025 </w:t>
                  </w:r>
                </w:p>
              </w:tc>
              <w:tc>
                <w:tcPr>
                  <w:tcW w:type="dxa" w:w="1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36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Halaman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6</w:t>
                  </w: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 dari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© 2025 Prodi Teknik Telekomunikasi-ITB. Pengungkapan dan penggunaan seluruh isi dokumen hanya dapat dilakukan atas ijin  tertulis Prodi Teknik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Telekomunikasi - ITB Jalan Ganesha 10 Bandung, 40132 Indonesia. </w:t>
      </w:r>
    </w:p>
    <w:p>
      <w:pPr>
        <w:sectPr>
          <w:pgSz w:w="11909" w:h="16834"/>
          <w:pgMar w:top="568" w:right="670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68" w:lineRule="exact" w:before="0" w:after="0"/>
        <w:ind w:left="260" w:right="0" w:firstLine="0"/>
        <w:jc w:val="left"/>
      </w:pPr>
      <w:r>
        <w:rPr>
          <w:rFonts w:ascii="Arial,BoldItalic" w:hAnsi="Arial,BoldItalic" w:eastAsia="Arial,BoldItalic"/>
          <w:b/>
          <w:i/>
          <w:color w:val="000000"/>
          <w:sz w:val="24"/>
        </w:rPr>
        <w:t xml:space="preserve">2.1.2 Subsistem Manajemen Praktikum </w:t>
      </w:r>
    </w:p>
    <w:p>
      <w:pPr>
        <w:autoSpaceDN w:val="0"/>
        <w:autoSpaceDE w:val="0"/>
        <w:widowControl/>
        <w:spacing w:line="240" w:lineRule="auto" w:before="66" w:after="0"/>
        <w:ind w:left="2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28970" cy="17716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771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122" w:after="0"/>
        <w:ind w:left="241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Gambar 4. Tahapan pada Subsistem Manajemen Praktikum </w:t>
      </w:r>
    </w:p>
    <w:p>
      <w:pPr>
        <w:autoSpaceDN w:val="0"/>
        <w:autoSpaceDE w:val="0"/>
        <w:widowControl/>
        <w:spacing w:line="245" w:lineRule="auto" w:before="128" w:after="0"/>
        <w:ind w:left="260" w:right="40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Diagram ini memetakan empat proses inti, diantaranya adalah Kelola Modul, Penjadwalan Sesi,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Enrolment &amp; Mapping Kelompok, serta Gate Akses Sesi. Seluruh master data (modul, jadwal,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kelompok, anggota) disimpan di D1. Gate Akses Sesi bertindak sebagai penjaga waktu/hak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akses sebelum permintaan diteruskan ke subsistem hilir. Aktivitas administrasi dapat dicatat ke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D2 untuk audit (opsional), sedangkan respons akses (boleh/tidak) dikembalikan ke pengguna. </w:t>
      </w:r>
    </w:p>
    <w:p>
      <w:pPr>
        <w:autoSpaceDN w:val="0"/>
        <w:autoSpaceDE w:val="0"/>
        <w:widowControl/>
        <w:spacing w:line="240" w:lineRule="auto" w:before="128" w:after="0"/>
        <w:ind w:left="2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21350" cy="17716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1771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124" w:after="66"/>
        <w:ind w:left="19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Gambar 5. Diagram Blok Fungsional Subsistem Manajemen Praktikum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</w:tblGrid>
      <w:tr>
        <w:trPr>
          <w:trHeight w:hRule="exact" w:val="332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Diagram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blok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menampilkan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Manajemen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Praktikum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API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sebagai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pusat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CRUD </w:t>
            </w:r>
          </w:p>
        </w:tc>
      </w:tr>
    </w:tbl>
    <w:p>
      <w:pPr>
        <w:autoSpaceDN w:val="0"/>
        <w:autoSpaceDE w:val="0"/>
        <w:widowControl/>
        <w:spacing w:line="245" w:lineRule="auto" w:before="6" w:after="4350"/>
        <w:ind w:left="260" w:right="41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modul/jadwal/enrol dari Admin dan titik tanya akses dari Praktikan. API berinteraksi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D1 untuk membaca/menulis master data dan mengeluarkan “deskriptor sesi + resource spec”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 subsistem Autoscaling &amp; Deployment. Tujuannya adalah memperjelas batas antarmuka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antara domain akademik dan domain operasional.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799"/>
      </w:tblGrid>
      <w:tr>
        <w:trPr>
          <w:trHeight w:hRule="exact" w:val="246"/>
        </w:trPr>
        <w:tc>
          <w:tcPr>
            <w:tcW w:type="dxa" w:w="9270"/>
            <w:tcBorders>
              <w:start w:sz="5.600000000000023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f1f2f1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2317"/>
              <w:gridCol w:w="2317"/>
              <w:gridCol w:w="2317"/>
              <w:gridCol w:w="2317"/>
            </w:tblGrid>
            <w:tr>
              <w:trPr>
                <w:trHeight w:hRule="exact" w:val="216"/>
              </w:trPr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6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Dokumen: T40-01-TA2025.09 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35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Revisi: 01 </w:t>
                  </w:r>
                </w:p>
              </w:tc>
              <w:tc>
                <w:tcPr>
                  <w:tcW w:type="dxa" w:w="2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21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Tanggal: 25 October 2025 </w:t>
                  </w:r>
                </w:p>
              </w:tc>
              <w:tc>
                <w:tcPr>
                  <w:tcW w:type="dxa" w:w="1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36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Halaman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7</w:t>
                  </w: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 dari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© 2025 Prodi Teknik Telekomunikasi-ITB. Pengungkapan dan penggunaan seluruh isi dokumen hanya dapat dilakukan atas ijin  tertulis Prodi Teknik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Telekomunikasi - ITB Jalan Ganesha 10 Bandung, 40132 Indonesia. </w:t>
      </w:r>
    </w:p>
    <w:p>
      <w:pPr>
        <w:sectPr>
          <w:pgSz w:w="11909" w:h="16834"/>
          <w:pgMar w:top="568" w:right="670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68" w:lineRule="exact" w:before="0" w:after="0"/>
        <w:ind w:left="260" w:right="0" w:firstLine="0"/>
        <w:jc w:val="left"/>
      </w:pPr>
      <w:r>
        <w:rPr>
          <w:rFonts w:ascii="Arial,BoldItalic" w:hAnsi="Arial,BoldItalic" w:eastAsia="Arial,BoldItalic"/>
          <w:b/>
          <w:i/>
          <w:color w:val="000000"/>
          <w:sz w:val="24"/>
        </w:rPr>
        <w:t xml:space="preserve">2.1.3 Subsistem Autoscaling &amp; Deployment </w:t>
      </w:r>
    </w:p>
    <w:p>
      <w:pPr>
        <w:autoSpaceDN w:val="0"/>
        <w:autoSpaceDE w:val="0"/>
        <w:widowControl/>
        <w:spacing w:line="240" w:lineRule="auto" w:before="66" w:after="0"/>
        <w:ind w:left="2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26430" cy="46774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4677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140" w:after="0"/>
        <w:ind w:left="22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Gambar 6. Tahapan pada Subsistem Autoscaling &amp; Deployment </w:t>
      </w:r>
    </w:p>
    <w:p>
      <w:pPr>
        <w:autoSpaceDN w:val="0"/>
        <w:autoSpaceDE w:val="0"/>
        <w:widowControl/>
        <w:spacing w:line="245" w:lineRule="auto" w:before="126" w:after="0"/>
        <w:ind w:left="260" w:right="40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Diagram ini menggabungkan eksekusi provisioning dan pengendalian kapasitas. Alur dimulai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dari Agregasi Metrik Realtime dan Konsolidasi Sinyal (menggabungkan beban aktual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prediksi dari Estimator), dilanjutkan Evaluasi Kebijakan Scaling. Hasil evaluasi memicu dua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jalur: Rendering Manifes &amp; Eksekusi Deploy/Stop ke Cloud Infrastructure, dan Orkestrasi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Scaling (KEDA) untuk scale-out/in. Verifikasi &amp; Umpan Balik mengembalikan status/endpoint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 Manajemen Praktikum serta menulis event ke D2. </w:t>
      </w:r>
    </w:p>
    <w:p>
      <w:pPr>
        <w:autoSpaceDN w:val="0"/>
        <w:autoSpaceDE w:val="0"/>
        <w:widowControl/>
        <w:spacing w:line="240" w:lineRule="auto" w:before="126" w:after="0"/>
        <w:ind w:left="2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27700" cy="126619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66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212" w:after="0"/>
        <w:ind w:left="17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Gambar 7. Diagram Blok Fungsional Subsistem Autoscaling &amp; Deployment </w:t>
      </w:r>
    </w:p>
    <w:p>
      <w:pPr>
        <w:autoSpaceDN w:val="0"/>
        <w:autoSpaceDE w:val="0"/>
        <w:widowControl/>
        <w:spacing w:line="245" w:lineRule="auto" w:before="126" w:after="192"/>
        <w:ind w:left="260" w:right="41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Diagram blok menekankan masukan dari tiga arah: instruksi Start/Stop + spec sesi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(Manajemen), desired capacity (Estimator), dan metrik realtime (Monitoring). Layanan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kemudian mengirim aksi deploy/scale ke Cloud dan melaporkan status/jejak audit ke D2 serta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status/URL ke Manajemen. Representasi ini menegaskan peran layanan sebagai penghubung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antara definisi akademik dan eksekusi infrastruktur.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799"/>
      </w:tblGrid>
      <w:tr>
        <w:trPr>
          <w:trHeight w:hRule="exact" w:val="246"/>
        </w:trPr>
        <w:tc>
          <w:tcPr>
            <w:tcW w:type="dxa" w:w="9270"/>
            <w:tcBorders>
              <w:start w:sz="5.600000000000023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f1f2f1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2317"/>
              <w:gridCol w:w="2317"/>
              <w:gridCol w:w="2317"/>
              <w:gridCol w:w="2317"/>
            </w:tblGrid>
            <w:tr>
              <w:trPr>
                <w:trHeight w:hRule="exact" w:val="216"/>
              </w:trPr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6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Dokumen: T40-01-TA2025.09 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35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Revisi: 01 </w:t>
                  </w:r>
                </w:p>
              </w:tc>
              <w:tc>
                <w:tcPr>
                  <w:tcW w:type="dxa" w:w="2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21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Tanggal: 25 October 2025 </w:t>
                  </w:r>
                </w:p>
              </w:tc>
              <w:tc>
                <w:tcPr>
                  <w:tcW w:type="dxa" w:w="1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36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Halaman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8</w:t>
                  </w: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 dari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© 2025 Prodi Teknik Telekomunikasi-ITB. Pengungkapan dan penggunaan seluruh isi dokumen hanya dapat dilakukan atas ijin  tertulis Prodi Teknik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Telekomunikasi - ITB Jalan Ganesha 10 Bandung, 40132 Indonesia. </w:t>
      </w:r>
    </w:p>
    <w:p>
      <w:pPr>
        <w:sectPr>
          <w:pgSz w:w="11909" w:h="16834"/>
          <w:pgMar w:top="568" w:right="670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68" w:lineRule="exact" w:before="0" w:after="0"/>
        <w:ind w:left="260" w:right="0" w:firstLine="0"/>
        <w:jc w:val="left"/>
      </w:pPr>
      <w:r>
        <w:rPr>
          <w:rFonts w:ascii="Arial,BoldItalic" w:hAnsi="Arial,BoldItalic" w:eastAsia="Arial,BoldItalic"/>
          <w:b/>
          <w:i/>
          <w:color w:val="000000"/>
          <w:sz w:val="24"/>
        </w:rPr>
        <w:t xml:space="preserve">2.1.4 Subsistem Monitoring &amp; Logging </w:t>
      </w:r>
    </w:p>
    <w:p>
      <w:pPr>
        <w:autoSpaceDN w:val="0"/>
        <w:autoSpaceDE w:val="0"/>
        <w:widowControl/>
        <w:spacing w:line="240" w:lineRule="auto" w:before="66" w:after="0"/>
        <w:ind w:left="29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23890" cy="17856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1785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134" w:after="0"/>
        <w:ind w:left="240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Gambar 8. Tahapan pada Subsistem Monitoring &amp; Logging </w:t>
      </w:r>
    </w:p>
    <w:p>
      <w:pPr>
        <w:autoSpaceDN w:val="0"/>
        <w:autoSpaceDE w:val="0"/>
        <w:widowControl/>
        <w:spacing w:line="245" w:lineRule="auto" w:before="128" w:after="0"/>
        <w:ind w:left="260" w:right="40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Diagram ini menunjukkan alu tahapan subsistem, yaitu Scrape &amp; Collect dari seluruh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komponen oleh Prometheus, Normalisasi &amp; Pelabelan dataset, lalu Visualisasi &amp; Alerting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menggunakan Grafana. Semua metrik/log disimpan sebagai time-series di D2. Administrator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mengonsumsi dasbor/alert untuk pengawasan, sementara Estimator dan Autoscaling &amp;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Deployment menggunakan data yang sama untuk prediksi dan keputusan kapasitas.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demikian, D2 menjadi pusat data operasional. </w:t>
      </w:r>
    </w:p>
    <w:p>
      <w:pPr>
        <w:autoSpaceDN w:val="0"/>
        <w:autoSpaceDE w:val="0"/>
        <w:widowControl/>
        <w:spacing w:line="240" w:lineRule="auto" w:before="126" w:after="0"/>
        <w:ind w:left="30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16270" cy="15811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1581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124" w:after="0"/>
        <w:ind w:left="19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Gambar 9. Diagram Blok Fungsional Subsistem Monitoring &amp; Logging </w:t>
      </w:r>
    </w:p>
    <w:p>
      <w:pPr>
        <w:autoSpaceDN w:val="0"/>
        <w:autoSpaceDE w:val="0"/>
        <w:widowControl/>
        <w:spacing w:line="276" w:lineRule="exact" w:before="116" w:after="0"/>
        <w:ind w:left="260" w:right="40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Diagram blok menggambarkan arus data dari komponen aplikasi ke Monitoring Stack lalu ke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D2 hingga ke Admin, Estimator, dan Autoscaling. Penekanannya pada relasi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backbone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dimana Monitoring menulis dan membaca D2 untuk menghasilkan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insight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sementara pihak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lain mengonsumsi hasilnya. Batas antarmuka jelas dan meminimalkan keterikatan antar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subsistem. </w:t>
      </w:r>
    </w:p>
    <w:p>
      <w:pPr>
        <w:autoSpaceDN w:val="0"/>
        <w:autoSpaceDE w:val="0"/>
        <w:widowControl/>
        <w:spacing w:line="266" w:lineRule="exact" w:before="254" w:after="0"/>
        <w:ind w:left="260" w:right="0" w:firstLine="0"/>
        <w:jc w:val="left"/>
      </w:pPr>
      <w:r>
        <w:rPr>
          <w:rFonts w:ascii="Arial,BoldItalic" w:hAnsi="Arial,BoldItalic" w:eastAsia="Arial,BoldItalic"/>
          <w:b/>
          <w:i/>
          <w:color w:val="000000"/>
          <w:sz w:val="24"/>
        </w:rPr>
        <w:t xml:space="preserve">2.1.5 Subsistem Estimator </w:t>
      </w:r>
    </w:p>
    <w:p>
      <w:pPr>
        <w:autoSpaceDN w:val="0"/>
        <w:autoSpaceDE w:val="0"/>
        <w:widowControl/>
        <w:spacing w:line="240" w:lineRule="auto" w:before="62" w:after="0"/>
        <w:ind w:left="30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16270" cy="17589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1758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126" w:after="642"/>
        <w:ind w:left="0" w:right="3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Gambar 10. Tahapan pada Subsistem Estimator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799"/>
      </w:tblGrid>
      <w:tr>
        <w:trPr>
          <w:trHeight w:hRule="exact" w:val="246"/>
        </w:trPr>
        <w:tc>
          <w:tcPr>
            <w:tcW w:type="dxa" w:w="9270"/>
            <w:tcBorders>
              <w:start w:sz="5.600000000000023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f1f2f1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2317"/>
              <w:gridCol w:w="2317"/>
              <w:gridCol w:w="2317"/>
              <w:gridCol w:w="2317"/>
            </w:tblGrid>
            <w:tr>
              <w:trPr>
                <w:trHeight w:hRule="exact" w:val="216"/>
              </w:trPr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6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Dokumen: T40-01-TA2025.09 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35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Revisi: 01 </w:t>
                  </w:r>
                </w:p>
              </w:tc>
              <w:tc>
                <w:tcPr>
                  <w:tcW w:type="dxa" w:w="2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21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Tanggal: 25 October 2025 </w:t>
                  </w:r>
                </w:p>
              </w:tc>
              <w:tc>
                <w:tcPr>
                  <w:tcW w:type="dxa" w:w="1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36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Halaman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9</w:t>
                  </w: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 dari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© 2025 Prodi Teknik Telekomunikasi-ITB. Pengungkapan dan penggunaan seluruh isi dokumen hanya dapat dilakukan atas ijin  tertulis Prodi Teknik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Telekomunikasi - ITB Jalan Ganesha 10 Bandung, 40132 Indonesia. </w:t>
      </w:r>
    </w:p>
    <w:p>
      <w:pPr>
        <w:sectPr>
          <w:pgSz w:w="11909" w:h="16834"/>
          <w:pgMar w:top="568" w:right="670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60" w:right="40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Diagram ini merinci pipeline peramalan yang bermula dari Ekstraksi Time-Series dan dari D2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(opsional menambah fitur jadwal dari D1), Praproses &amp; Fitur Kalender, Training/Update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Model, Forecast Rolling multi-horizon, dan Publikasi Prediksi. Hasil prediksi disimpan kembali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 D2 dan diterjemahkan menjadi “desired capacity + window” bagi Autoscaling &amp;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Deployment, serta ringkasan untuk UI admin. Tujuannya memastikan kapasitas siap sebelum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puncak beban. </w:t>
      </w:r>
    </w:p>
    <w:p>
      <w:pPr>
        <w:autoSpaceDN w:val="0"/>
        <w:autoSpaceDE w:val="0"/>
        <w:widowControl/>
        <w:spacing w:line="240" w:lineRule="auto" w:before="126" w:after="0"/>
        <w:ind w:left="30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16270" cy="11176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111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134" w:after="0"/>
        <w:ind w:left="24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Gambar 11. Diagram Blok Fungsional Subsistem Estimator </w:t>
      </w:r>
    </w:p>
    <w:p>
      <w:pPr>
        <w:autoSpaceDN w:val="0"/>
        <w:autoSpaceDE w:val="0"/>
        <w:widowControl/>
        <w:spacing w:line="245" w:lineRule="auto" w:before="126" w:after="0"/>
        <w:ind w:left="260" w:right="40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Diagram blok menyorot Estimator Service menerima historical metrics (D2) dan opsional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jadwal (D1), lalu menghasilkan keluaran: forecast CPU/MEM/Sessions untuk D2, dan sinyal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desired capacity untuk Autoscaling &amp; Deployment. Blok ini menegaskan Estimator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pemasok sinyal proaktif, bukan eksekutor. </w:t>
      </w:r>
    </w:p>
    <w:p>
      <w:pPr>
        <w:autoSpaceDN w:val="0"/>
        <w:autoSpaceDE w:val="0"/>
        <w:widowControl/>
        <w:spacing w:line="268" w:lineRule="exact" w:before="254" w:after="0"/>
        <w:ind w:left="260" w:right="0" w:firstLine="0"/>
        <w:jc w:val="left"/>
      </w:pPr>
      <w:r>
        <w:rPr>
          <w:rFonts w:ascii="Arial,BoldItalic" w:hAnsi="Arial,BoldItalic" w:eastAsia="Arial,BoldItalic"/>
          <w:b/>
          <w:i/>
          <w:color w:val="000000"/>
          <w:sz w:val="24"/>
        </w:rPr>
        <w:t xml:space="preserve">2.1.6 Subsistem Frontend </w:t>
      </w:r>
    </w:p>
    <w:p>
      <w:pPr>
        <w:autoSpaceDN w:val="0"/>
        <w:autoSpaceDE w:val="0"/>
        <w:widowControl/>
        <w:spacing w:line="240" w:lineRule="auto" w:before="62" w:after="0"/>
        <w:ind w:left="30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16270" cy="21653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2165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134" w:after="0"/>
        <w:ind w:left="0" w:right="307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Gambar 12. Tahapan pada Subsistem Frontend </w:t>
      </w:r>
    </w:p>
    <w:p>
      <w:pPr>
        <w:autoSpaceDN w:val="0"/>
        <w:autoSpaceDE w:val="0"/>
        <w:widowControl/>
        <w:spacing w:line="245" w:lineRule="auto" w:before="128" w:after="0"/>
        <w:ind w:left="260" w:right="40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Diagram ini menguraikan siklus UI dengan adanya Auth &amp; Session Guard, Navigasi per-Role,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Integrasi API (Manajemen, Autoscaling &amp; Deployment via Manajemen, Monitoring), serta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State &amp; Error Boundary. Frontend menjadi antarmuka tunggal bagi Admin/Praktikan,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mengangkat data modul/jadwal, status sesi/endpoint, dan grafik metrik. Seluruh aksi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infrastruktur tetap dimediasi backend, UI hanya mempresentasikan dan memicu permintaan. </w:t>
      </w:r>
    </w:p>
    <w:p>
      <w:pPr>
        <w:autoSpaceDN w:val="0"/>
        <w:autoSpaceDE w:val="0"/>
        <w:widowControl/>
        <w:spacing w:line="240" w:lineRule="auto" w:before="126" w:after="0"/>
        <w:ind w:left="30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16270" cy="120269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1202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182" w:after="0"/>
        <w:ind w:left="2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Gambar 13. Blok Diagram Fungsional Subsistem Frontend </w:t>
      </w:r>
    </w:p>
    <w:p>
      <w:pPr>
        <w:autoSpaceDN w:val="0"/>
        <w:autoSpaceDE w:val="0"/>
        <w:widowControl/>
        <w:spacing w:line="245" w:lineRule="auto" w:before="126" w:after="30"/>
        <w:ind w:left="26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Diagram blok menampilkan pertukaran HTTP(S) antara pengguna dan Frontend, serta koneksi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Frontend ke Auth, Manajemen, Autoscaling &amp; Deployment (status via Manajemen), dan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799"/>
      </w:tblGrid>
      <w:tr>
        <w:trPr>
          <w:trHeight w:hRule="exact" w:val="246"/>
        </w:trPr>
        <w:tc>
          <w:tcPr>
            <w:tcW w:type="dxa" w:w="9270"/>
            <w:tcBorders>
              <w:start w:sz="5.600000000000023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f1f2f1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2317"/>
              <w:gridCol w:w="2317"/>
              <w:gridCol w:w="2317"/>
              <w:gridCol w:w="2317"/>
            </w:tblGrid>
            <w:tr>
              <w:trPr>
                <w:trHeight w:hRule="exact" w:val="216"/>
              </w:trPr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6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Dokumen: T40-01-TA2025.09 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35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Revisi: 01 </w:t>
                  </w:r>
                </w:p>
              </w:tc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21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Tanggal: 25 October 2025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312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Halaman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10</w:t>
                  </w: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 dari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© 2025 Prodi Teknik Telekomunikasi-ITB. Pengungkapan dan penggunaan seluruh isi dokumen hanya dapat dilakukan atas ijin  tertulis Prodi Teknik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Telekomunikasi - ITB Jalan Ganesha 10 Bandung, 40132 Indonesia. </w:t>
      </w:r>
    </w:p>
    <w:p>
      <w:pPr>
        <w:sectPr>
          <w:pgSz w:w="11909" w:h="16834"/>
          <w:pgMar w:top="568" w:right="670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6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Monitoring. Keluaran utama adalah tampilan, notifikasi, dan kontrol navigasi berbasis role.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Diagram ini menjaga garis demarkasi jelas antara presentasi dan logika server. </w:t>
      </w:r>
    </w:p>
    <w:p>
      <w:pPr>
        <w:autoSpaceDN w:val="0"/>
        <w:autoSpaceDE w:val="0"/>
        <w:widowControl/>
        <w:spacing w:line="268" w:lineRule="exact" w:before="248" w:after="0"/>
        <w:ind w:left="260" w:right="0" w:firstLine="0"/>
        <w:jc w:val="left"/>
      </w:pPr>
      <w:r>
        <w:rPr>
          <w:rFonts w:ascii="Arial,BoldItalic" w:hAnsi="Arial,BoldItalic" w:eastAsia="Arial,BoldItalic"/>
          <w:b/>
          <w:i/>
          <w:color w:val="000000"/>
          <w:sz w:val="24"/>
        </w:rPr>
        <w:t xml:space="preserve">2.2 Pemodelan Tingkah Laku Sistem </w:t>
      </w:r>
    </w:p>
    <w:p>
      <w:pPr>
        <w:autoSpaceDN w:val="0"/>
        <w:autoSpaceDE w:val="0"/>
        <w:widowControl/>
        <w:spacing w:line="278" w:lineRule="exact" w:before="56" w:after="0"/>
        <w:ind w:left="26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Berisi deskripsi sistem berdasarkan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behavior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(tingkah laku/aturan) sistem dan sub-sistemnya.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Deskripsi yang dimaksud antara lain berupa: </w:t>
      </w:r>
    </w:p>
    <w:p>
      <w:pPr>
        <w:autoSpaceDN w:val="0"/>
        <w:autoSpaceDE w:val="0"/>
        <w:widowControl/>
        <w:spacing w:line="240" w:lineRule="auto" w:before="126" w:after="0"/>
        <w:ind w:left="2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1989" cy="379476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1989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124" w:after="0"/>
        <w:ind w:left="0" w:right="28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Gambar 14. Flowchart Sistem Tingkah Laku Sistem</w:t>
      </w:r>
    </w:p>
    <w:p>
      <w:pPr>
        <w:autoSpaceDN w:val="0"/>
        <w:autoSpaceDE w:val="0"/>
        <w:widowControl/>
        <w:spacing w:line="245" w:lineRule="auto" w:before="126" w:after="3630"/>
        <w:ind w:left="260" w:right="40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Diagram ini menunjukkan alur utama dari praktikan yang masuk melalui frontend lalu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diverifikasi oleh layanan login dan manajemen pengguna kemudian meminta akses sesi ke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manajemen praktikum yang memeriksa jadwal dan hak akses jika lolos maka deskriptor sesi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dikirim ke autoscaling dan deployment untuk dibuat di infrastruktur cloud lalu URL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dikembalikan ke frontend agar praktikan membuka notebook selama sesi berjalan monitoring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mengumpulkan metrik dan estimator menuliskan prediksi sehingga autoscaling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menyesuaikan kapasitas ketika durasi selesai manajemen praktikum meminta penghentian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layanan dan status akhir diinformasikan ke pengguna.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799"/>
      </w:tblGrid>
      <w:tr>
        <w:trPr>
          <w:trHeight w:hRule="exact" w:val="246"/>
        </w:trPr>
        <w:tc>
          <w:tcPr>
            <w:tcW w:type="dxa" w:w="9270"/>
            <w:tcBorders>
              <w:start w:sz="5.600000000000023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f1f2f1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2317"/>
              <w:gridCol w:w="2317"/>
              <w:gridCol w:w="2317"/>
              <w:gridCol w:w="2317"/>
            </w:tblGrid>
            <w:tr>
              <w:trPr>
                <w:trHeight w:hRule="exact" w:val="216"/>
              </w:trPr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6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Dokumen: T40-01-TA2025.09 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35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Revisi: 01 </w:t>
                  </w:r>
                </w:p>
              </w:tc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21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Tanggal: 25 October 2025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312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Halaman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11</w:t>
                  </w: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 dari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© 2025 Prodi Teknik Telekomunikasi-ITB. Pengungkapan dan penggunaan seluruh isi dokumen hanya dapat dilakukan atas ijin  tertulis Prodi Teknik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Telekomunikasi - ITB Jalan Ganesha 10 Bandung, 40132 Indonesia. </w:t>
      </w:r>
    </w:p>
    <w:p>
      <w:pPr>
        <w:sectPr>
          <w:pgSz w:w="11909" w:h="16834"/>
          <w:pgMar w:top="568" w:right="670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260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3 Implementasi Desain </w:t>
      </w:r>
    </w:p>
    <w:p>
      <w:pPr>
        <w:autoSpaceDN w:val="0"/>
        <w:autoSpaceDE w:val="0"/>
        <w:widowControl/>
        <w:spacing w:line="276" w:lineRule="exact" w:before="64" w:after="0"/>
        <w:ind w:left="260" w:right="40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bagian implementasi desain, akan dijelaskan bagaimana subsistem-subsistem yang ada.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Subsistem Login &amp; Manajemen Pengguna diimplementasikan dengan React, Supabase Auth,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PostgreSQL,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backend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Hono, serta KV Store. Subsistem Manajemen Praktikum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diimplementasikan menggunakan backend Flask yang berfungsi mengelola modul praktikum,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penjadwalan sesi, serta pemetaan kelompok ke hak akses. Data utama seperti jadwal, kelompok,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modul disimpan dalam basis data PostgreSQL, sementara eksekusi modul praktikum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dijalankan melalui container berbasis JupyterHub dan Docker. Subsistem Autoscaling &amp;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Deployment diimplemantasikan menggunakan hasil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forecasting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pada Subsistem Estimator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menyimpannya ke Postgres untuk KEDA mengeksekusi query yang mengambil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forecasting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terdekat lalu mengubahnya menjadi metrik untuk HPA yang akan menyesuaikan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workload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Subsistem Monitoring &amp; Logging diimplementasikan menggunakan Prometheus dan Node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Exporters untuk mengambil data metrik sesi praktikum, lalu divisualisasikan oleh Grafana.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Subsistem Estimator diimplementasikan dengan bahasa Python dengan memanfaatkan library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Facebook Prophet atau FBProphet yang di-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containerized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dengan Docker. Subsistem Frontend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dibuat dengan menggunakan Figma sehingga dihasilkan mockup yang belum sepenuhnya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terintegrasikan dengan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backend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68" w:lineRule="exact" w:before="254" w:after="0"/>
        <w:ind w:left="260" w:right="0" w:firstLine="0"/>
        <w:jc w:val="left"/>
      </w:pPr>
      <w:r>
        <w:rPr>
          <w:rFonts w:ascii="Arial,BoldItalic" w:hAnsi="Arial,BoldItalic" w:eastAsia="Arial,BoldItalic"/>
          <w:b/>
          <w:i/>
          <w:color w:val="000000"/>
          <w:sz w:val="24"/>
        </w:rPr>
        <w:t xml:space="preserve">3.1 Subsistem Login &amp; Manajemen Pengguna </w:t>
      </w:r>
    </w:p>
    <w:p>
      <w:pPr>
        <w:autoSpaceDN w:val="0"/>
        <w:autoSpaceDE w:val="0"/>
        <w:widowControl/>
        <w:spacing w:line="276" w:lineRule="exact" w:before="56" w:after="0"/>
        <w:ind w:left="260" w:right="40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Implementasi dari Subsistem Login &amp; Manajemen Pengguna akan memisahkan administrator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praktikan untuk mengakses jenis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dashboard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sesuai dengan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role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pengguna berbeda, yaitu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administrator dan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student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Pengguna bisa mengakses Learning Management System (LMS)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praktikum dengan menggunakan akun yang telah terdaftar (login) dan dengan mendaftarkan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informasi pengguna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sign up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). Berikut contoh pengaksesan dengan login menggunakan akun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administrator. </w:t>
      </w:r>
    </w:p>
    <w:p>
      <w:pPr>
        <w:autoSpaceDN w:val="0"/>
        <w:autoSpaceDE w:val="0"/>
        <w:widowControl/>
        <w:spacing w:line="240" w:lineRule="auto" w:before="128" w:after="0"/>
        <w:ind w:left="33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666740" cy="192658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1926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126" w:after="0"/>
        <w:ind w:left="0" w:right="306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Gambar 14. Login dengan Akun Administrator </w:t>
      </w:r>
    </w:p>
    <w:p>
      <w:pPr>
        <w:autoSpaceDN w:val="0"/>
        <w:autoSpaceDE w:val="0"/>
        <w:widowControl/>
        <w:spacing w:line="276" w:lineRule="exact" w:before="116" w:after="2602"/>
        <w:ind w:left="26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login menggunakan akun administrator,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toggle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Admin perlu dipilih, dan memasukkan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informasi login berupa email dan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password.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Sehingga administator dapat mengakses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dashboard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khusus administrator seperti gambar di bawah ini.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799"/>
      </w:tblGrid>
      <w:tr>
        <w:trPr>
          <w:trHeight w:hRule="exact" w:val="246"/>
        </w:trPr>
        <w:tc>
          <w:tcPr>
            <w:tcW w:type="dxa" w:w="9270"/>
            <w:tcBorders>
              <w:start w:sz="5.600000000000023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f1f2f1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2317"/>
              <w:gridCol w:w="2317"/>
              <w:gridCol w:w="2317"/>
              <w:gridCol w:w="2317"/>
            </w:tblGrid>
            <w:tr>
              <w:trPr>
                <w:trHeight w:hRule="exact" w:val="216"/>
              </w:trPr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6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Dokumen: T40-01-TA2025.09 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35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Revisi: 01 </w:t>
                  </w:r>
                </w:p>
              </w:tc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21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Tanggal: 25 October 2025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312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Halaman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12</w:t>
                  </w: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 dari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© 2025 Prodi Teknik Telekomunikasi-ITB. Pengungkapan dan penggunaan seluruh isi dokumen hanya dapat dilakukan atas ijin  tertulis Prodi Teknik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Telekomunikasi - ITB Jalan Ganesha 10 Bandung, 40132 Indonesia. </w:t>
      </w:r>
    </w:p>
    <w:p>
      <w:pPr>
        <w:sectPr>
          <w:pgSz w:w="11909" w:h="16834"/>
          <w:pgMar w:top="568" w:right="670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3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666740" cy="22733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227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124" w:after="0"/>
        <w:ind w:left="0" w:right="327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Gambar 1615. Akses Akun Administrator </w:t>
      </w:r>
    </w:p>
    <w:p>
      <w:pPr>
        <w:autoSpaceDN w:val="0"/>
        <w:autoSpaceDE w:val="0"/>
        <w:widowControl/>
        <w:spacing w:line="240" w:lineRule="auto" w:before="400" w:after="0"/>
        <w:ind w:left="35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646420" cy="19367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193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136" w:after="0"/>
        <w:ind w:left="0" w:right="32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Gambar 1716. Login dengan Akun Student </w:t>
      </w:r>
    </w:p>
    <w:p>
      <w:pPr>
        <w:autoSpaceDN w:val="0"/>
        <w:autoSpaceDE w:val="0"/>
        <w:widowControl/>
        <w:spacing w:line="276" w:lineRule="exact" w:before="116" w:after="0"/>
        <w:ind w:left="260" w:right="40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Pengaksesan LMS dengan login melalui akun praktikan, memeerlukan user untuk memilih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toggle Student dan mengisi informasi login berupa email dan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password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Sehingga akses LMS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student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akan ditampilkan seperti berikut. </w:t>
      </w:r>
    </w:p>
    <w:p>
      <w:pPr>
        <w:autoSpaceDN w:val="0"/>
        <w:autoSpaceDE w:val="0"/>
        <w:widowControl/>
        <w:spacing w:line="240" w:lineRule="auto" w:before="4" w:after="0"/>
        <w:ind w:left="3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655310" cy="226187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2261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134" w:after="0"/>
        <w:ind w:left="0" w:right="353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Gambar 1817. Akses Akun Student </w:t>
      </w:r>
    </w:p>
    <w:p>
      <w:pPr>
        <w:autoSpaceDN w:val="0"/>
        <w:autoSpaceDE w:val="0"/>
        <w:widowControl/>
        <w:spacing w:line="245" w:lineRule="auto" w:before="128" w:after="808"/>
        <w:ind w:left="26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Jika saat login, pengguna memasukan kredensial yang salah, maka sistem akan menolak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pengguna tersebut untuk mengakses LMS dan menampilkan “Invalid login credentials”.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799"/>
      </w:tblGrid>
      <w:tr>
        <w:trPr>
          <w:trHeight w:hRule="exact" w:val="246"/>
        </w:trPr>
        <w:tc>
          <w:tcPr>
            <w:tcW w:type="dxa" w:w="9270"/>
            <w:tcBorders>
              <w:start w:sz="5.600000000000023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f1f2f1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2317"/>
              <w:gridCol w:w="2317"/>
              <w:gridCol w:w="2317"/>
              <w:gridCol w:w="2317"/>
            </w:tblGrid>
            <w:tr>
              <w:trPr>
                <w:trHeight w:hRule="exact" w:val="216"/>
              </w:trPr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6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Dokumen: T40-01-TA2025.09 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35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Revisi: 01 </w:t>
                  </w:r>
                </w:p>
              </w:tc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21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Tanggal: 25 October 2025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312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Halaman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13</w:t>
                  </w: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 dari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© 2025 Prodi Teknik Telekomunikasi-ITB. Pengungkapan dan penggunaan seluruh isi dokumen hanya dapat dilakukan atas ijin  tertulis Prodi Teknik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Telekomunikasi - ITB Jalan Ganesha 10 Bandung, 40132 Indonesia. </w:t>
      </w:r>
    </w:p>
    <w:p>
      <w:pPr>
        <w:sectPr>
          <w:pgSz w:w="11909" w:h="16834"/>
          <w:pgMar w:top="568" w:right="670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629910" cy="216281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29910" cy="2162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2" w:lineRule="exact" w:before="30" w:after="0"/>
        <w:ind w:left="260" w:right="288" w:firstLine="219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Gambar 1918. Pengaksesan dengan Kredensial yang Salah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Pengaksesan LMS praktikum dengan mendaftarkan pengguana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sign up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dapat dilakukan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memasukkan inforamsi seperti nama, email, NIM, dan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password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seperti berikut. </w:t>
      </w:r>
    </w:p>
    <w:p>
      <w:pPr>
        <w:autoSpaceDN w:val="0"/>
        <w:autoSpaceDE w:val="0"/>
        <w:widowControl/>
        <w:spacing w:line="240" w:lineRule="auto" w:before="284" w:after="0"/>
        <w:ind w:left="3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655310" cy="226821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2268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4" w:lineRule="auto" w:before="124" w:after="0"/>
        <w:ind w:left="260" w:right="288" w:firstLine="329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Gambar 20. Sign Up Pengguna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mendaftarkan pengguna, pengguna baru dapat mengakses LMS dan juga akunnya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terdaftar pada database sehingga dapat login untuk kembali mengakses LMS praktikum. 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gambar berikut nampak bahwa user yang sudah didaftarkan dapat mengakses LMS. </w:t>
      </w:r>
    </w:p>
    <w:p>
      <w:pPr>
        <w:autoSpaceDN w:val="0"/>
        <w:autoSpaceDE w:val="0"/>
        <w:widowControl/>
        <w:spacing w:line="240" w:lineRule="auto" w:before="282" w:after="0"/>
        <w:ind w:left="33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665470" cy="228727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5470" cy="2287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128" w:after="262"/>
        <w:ind w:left="0" w:right="344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Gambar 2119. Akses dengan Sign Up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799"/>
      </w:tblGrid>
      <w:tr>
        <w:trPr>
          <w:trHeight w:hRule="exact" w:val="246"/>
        </w:trPr>
        <w:tc>
          <w:tcPr>
            <w:tcW w:type="dxa" w:w="9270"/>
            <w:tcBorders>
              <w:start w:sz="5.600000000000023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f1f2f1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2317"/>
              <w:gridCol w:w="2317"/>
              <w:gridCol w:w="2317"/>
              <w:gridCol w:w="2317"/>
            </w:tblGrid>
            <w:tr>
              <w:trPr>
                <w:trHeight w:hRule="exact" w:val="216"/>
              </w:trPr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6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Dokumen: T40-01-TA2025.09 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35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Revisi: 01 </w:t>
                  </w:r>
                </w:p>
              </w:tc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21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Tanggal: 25 October 2025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312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Halaman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14</w:t>
                  </w: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 dari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© 2025 Prodi Teknik Telekomunikasi-ITB. Pengungkapan dan penggunaan seluruh isi dokumen hanya dapat dilakukan atas ijin  tertulis Prodi Teknik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Telekomunikasi - ITB Jalan Ganesha 10 Bandung, 40132 Indonesia. </w:t>
      </w:r>
    </w:p>
    <w:p>
      <w:pPr>
        <w:sectPr>
          <w:pgSz w:w="11909" w:h="16834"/>
          <w:pgMar w:top="568" w:right="670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60" w:right="40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Login dan manajemen pengguna pada LMS ini bekerja dengan menggabungkan frontend React,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Supabase Auth, PostgreSQL, backend Hono, serta KV Store untuk memastikan autentikasi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aman dan terstruktur. Saat pengguna melakukan signup, data seperti email, password,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metadata (nama, role, NIM, jurusan) disimpan di tabel auth.users milik Supabase, lalu frontend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mengatur state melalui AuthProvider. Ketika login, kredensial diverifikasi oleh Supabase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kemudian menghasilkan JWT token yang digunakan untuk mengakses API. Frontend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menyimpan token di localStorage dan mengelola state user melalui context, sementara role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pengguna dibaca dari metadata untuk menentukan tampilan dashboard apakah admin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student. Session dikelola dengan kombinasi penyimpanan lokal, listener perubahan state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Supabase, serta cache tambahan di KV Store. Untuk keamanan, backend memvalidasi token 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setiap request, memastikan hanya pengguna dengan role yang sesuai dapat mengakses endpoint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tertentu. Dengan alur ini, sistem dapat memberikan autentikasi yang cepat, role-based access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control yang jelas, serta pengalaman pengguna yang konsisten. </w:t>
      </w:r>
    </w:p>
    <w:p>
      <w:pPr>
        <w:autoSpaceDN w:val="0"/>
        <w:autoSpaceDE w:val="0"/>
        <w:widowControl/>
        <w:spacing w:line="245" w:lineRule="auto" w:before="286" w:after="0"/>
        <w:ind w:left="26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Berikut ini adalah kode yang digunakan dalam konfigurasi login dan manajeman pengguna.,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yaitu pada AuthProvider.tsx dan LoginForm.tsx. </w:t>
      </w:r>
    </w:p>
    <w:p>
      <w:pPr>
        <w:autoSpaceDN w:val="0"/>
        <w:autoSpaceDE w:val="0"/>
        <w:widowControl/>
        <w:spacing w:line="240" w:lineRule="auto" w:before="282" w:after="3864"/>
        <w:ind w:left="126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481830" cy="350774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81830" cy="35077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799"/>
      </w:tblGrid>
      <w:tr>
        <w:trPr>
          <w:trHeight w:hRule="exact" w:val="246"/>
        </w:trPr>
        <w:tc>
          <w:tcPr>
            <w:tcW w:type="dxa" w:w="9270"/>
            <w:tcBorders>
              <w:start w:sz="5.600000000000023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f1f2f1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2317"/>
              <w:gridCol w:w="2317"/>
              <w:gridCol w:w="2317"/>
              <w:gridCol w:w="2317"/>
            </w:tblGrid>
            <w:tr>
              <w:trPr>
                <w:trHeight w:hRule="exact" w:val="216"/>
              </w:trPr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6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Dokumen: T40-01-TA2025.09 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35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Revisi: 01 </w:t>
                  </w:r>
                </w:p>
              </w:tc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21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Tanggal: 25 October 2025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312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Halaman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15</w:t>
                  </w: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 dari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© 2025 Prodi Teknik Telekomunikasi-ITB. Pengungkapan dan penggunaan seluruh isi dokumen hanya dapat dilakukan atas ijin  tertulis Prodi Teknik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Telekomunikasi - ITB Jalan Ganesha 10 Bandung, 40132 Indonesia. </w:t>
      </w:r>
    </w:p>
    <w:p>
      <w:pPr>
        <w:sectPr>
          <w:pgSz w:w="11909" w:h="16834"/>
          <w:pgMar w:top="568" w:right="670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26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481830" cy="285623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81830" cy="2856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" w:after="0"/>
        <w:ind w:left="126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481830" cy="265557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81830" cy="2655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126" w:after="0"/>
        <w:ind w:left="0" w:right="323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Gambar 22. Source Code AuthProvider.tsx </w:t>
      </w:r>
    </w:p>
    <w:p>
      <w:pPr>
        <w:autoSpaceDN w:val="0"/>
        <w:autoSpaceDE w:val="0"/>
        <w:widowControl/>
        <w:spacing w:line="276" w:lineRule="exact" w:before="118" w:after="3552"/>
        <w:ind w:left="260" w:right="40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File ini berfungsi sebagai "manajer otentikasi" untuk seluruh aplikasi frontend. Tugas utamanya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adalah menyimpan status pengguna saat ini (apakah sedang login atau tidak), menyediakan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fungsi-fungsi inti seperti signIn, signUp, dan signOut yang berkomunikasi langsung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API di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backend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dan membagikan informasi login ini ke semua komponen lain di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aplikasi. Saat aplikasi pertama kali dimuat, file ini juga akan memeriksa localStorage di browser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799"/>
      </w:tblGrid>
      <w:tr>
        <w:trPr>
          <w:trHeight w:hRule="exact" w:val="246"/>
        </w:trPr>
        <w:tc>
          <w:tcPr>
            <w:tcW w:type="dxa" w:w="9270"/>
            <w:tcBorders>
              <w:start w:sz="5.600000000000023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f1f2f1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2317"/>
              <w:gridCol w:w="2317"/>
              <w:gridCol w:w="2317"/>
              <w:gridCol w:w="2317"/>
            </w:tblGrid>
            <w:tr>
              <w:trPr>
                <w:trHeight w:hRule="exact" w:val="216"/>
              </w:trPr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6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Dokumen: T40-01-TA2025.09 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35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Revisi: 01 </w:t>
                  </w:r>
                </w:p>
              </w:tc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21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Tanggal: 25 October 2025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312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Halaman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16</w:t>
                  </w: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 dari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© 2025 Prodi Teknik Telekomunikasi-ITB. Pengungkapan dan penggunaan seluruh isi dokumen hanya dapat dilakukan atas ijin  tertulis Prodi Teknik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Telekomunikasi - ITB Jalan Ganesha 10 Bandung, 40132 Indonesia. </w:t>
      </w:r>
    </w:p>
    <w:p>
      <w:pPr>
        <w:sectPr>
          <w:pgSz w:w="11909" w:h="16834"/>
          <w:pgMar w:top="568" w:right="670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melihat apakah ada sesi login yang tersimpan, sehingga pengguna tidak perlu login ulang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setiap kali me-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refresh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halaman. </w:t>
      </w:r>
    </w:p>
    <w:p>
      <w:pPr>
        <w:autoSpaceDN w:val="0"/>
        <w:autoSpaceDE w:val="0"/>
        <w:widowControl/>
        <w:spacing w:line="240" w:lineRule="auto" w:before="282" w:after="0"/>
        <w:ind w:left="12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480560" cy="29972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4038"/>
        <w:ind w:left="126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481830" cy="285495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81830" cy="285495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799"/>
      </w:tblGrid>
      <w:tr>
        <w:trPr>
          <w:trHeight w:hRule="exact" w:val="246"/>
        </w:trPr>
        <w:tc>
          <w:tcPr>
            <w:tcW w:type="dxa" w:w="9270"/>
            <w:tcBorders>
              <w:start w:sz="5.600000000000023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f1f2f1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2317"/>
              <w:gridCol w:w="2317"/>
              <w:gridCol w:w="2317"/>
              <w:gridCol w:w="2317"/>
            </w:tblGrid>
            <w:tr>
              <w:trPr>
                <w:trHeight w:hRule="exact" w:val="216"/>
              </w:trPr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6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Dokumen: T40-01-TA2025.09 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35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Revisi: 01 </w:t>
                  </w:r>
                </w:p>
              </w:tc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21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Tanggal: 25 October 2025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312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Halaman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17</w:t>
                  </w: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 dari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© 2025 Prodi Teknik Telekomunikasi-ITB. Pengungkapan dan penggunaan seluruh isi dokumen hanya dapat dilakukan atas ijin  tertulis Prodi Teknik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Telekomunikasi - ITB Jalan Ganesha 10 Bandung, 40132 Indonesia. </w:t>
      </w:r>
    </w:p>
    <w:p>
      <w:pPr>
        <w:sectPr>
          <w:pgSz w:w="11909" w:h="16834"/>
          <w:pgMar w:top="568" w:right="670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26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481830" cy="284353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81830" cy="2843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124" w:after="0"/>
        <w:ind w:left="0" w:right="331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Gambar 23. Source Code LoginForm.tsx </w:t>
      </w:r>
    </w:p>
    <w:p>
      <w:pPr>
        <w:autoSpaceDN w:val="0"/>
        <w:autoSpaceDE w:val="0"/>
        <w:widowControl/>
        <w:spacing w:line="276" w:lineRule="exact" w:before="118" w:after="0"/>
        <w:ind w:left="260" w:right="40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File ini bertanggung jawab penuh untuk menampilkan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interface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(UI) formulir Login dan Sign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Up yang dilihat oleh pengguna. Komponen ini mengelola semua elemen visual seperti input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email dan password, tombol, serta tab untuk beralih antara mode "Student" dan "Admin".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Ketika pengguna menekan tombol "Sign In" atau "Create Account", LoginForm.tsx 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mengambil data dari formulir dan memanggil fungsi signIn atau signUp yang telah disediakan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oleh AuthProvider.tsx untuk menjalankan proses otentikasi yang sebenarnya. </w:t>
      </w:r>
    </w:p>
    <w:p>
      <w:pPr>
        <w:autoSpaceDN w:val="0"/>
        <w:autoSpaceDE w:val="0"/>
        <w:widowControl/>
        <w:spacing w:line="268" w:lineRule="exact" w:before="250" w:after="0"/>
        <w:ind w:left="260" w:right="0" w:firstLine="0"/>
        <w:jc w:val="left"/>
      </w:pPr>
      <w:r>
        <w:rPr>
          <w:rFonts w:ascii="Arial,BoldItalic" w:hAnsi="Arial,BoldItalic" w:eastAsia="Arial,BoldItalic"/>
          <w:b/>
          <w:i/>
          <w:color w:val="000000"/>
          <w:sz w:val="24"/>
        </w:rPr>
        <w:t xml:space="preserve">3.2 Subsistem Manajemen Praktikum </w:t>
      </w:r>
    </w:p>
    <w:p>
      <w:pPr>
        <w:autoSpaceDN w:val="0"/>
        <w:autoSpaceDE w:val="0"/>
        <w:widowControl/>
        <w:spacing w:line="276" w:lineRule="exact" w:before="56" w:after="3870"/>
        <w:ind w:left="26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Subsistem Manajemen Praktikum diimplementasikan sebagai layanan backend yang mengatur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modul praktikum, jadwal sesi, serta pemetaan kelompok ke hak akses. Implementasi dilakukan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menggunakan kombinasi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Flask API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sebagai antarmuka manajemen,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PostgreSQL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basis data penyimpanan master (user, kelompok, jadwal, modul), dan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Docker/JupyterHub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eksekutor modul praktikum. Backend API menyediakan endpoint CRUD untuk admin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(membuat dan memperbarui modul, jadwal, serta enrolment kelompok) serta endpoint akses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sesi bagi praktikan. Saat praktikan meminta akses, API akan memvalidasi identitas kelompok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interval waktu praktikum, lalu meneruskan instruksi spawn atau stop sesi ke JupyterHub.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desain ini, subsistem manajemen praktikum berperan sebagai penghubung antara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domain akademik (pengelolaan modul, jadwal, dan kelompok) dan domain operasional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(penyediaan container praktikum beserta alokasi sumber daya).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799"/>
      </w:tblGrid>
      <w:tr>
        <w:trPr>
          <w:trHeight w:hRule="exact" w:val="246"/>
        </w:trPr>
        <w:tc>
          <w:tcPr>
            <w:tcW w:type="dxa" w:w="9270"/>
            <w:tcBorders>
              <w:start w:sz="5.600000000000023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f1f2f1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2317"/>
              <w:gridCol w:w="2317"/>
              <w:gridCol w:w="2317"/>
              <w:gridCol w:w="2317"/>
            </w:tblGrid>
            <w:tr>
              <w:trPr>
                <w:trHeight w:hRule="exact" w:val="216"/>
              </w:trPr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6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Dokumen: T40-01-TA2025.09 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35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Revisi: 01 </w:t>
                  </w:r>
                </w:p>
              </w:tc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21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Tanggal: 25 October 2025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312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Halaman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18</w:t>
                  </w: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 dari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© 2025 Prodi Teknik Telekomunikasi-ITB. Pengungkapan dan penggunaan seluruh isi dokumen hanya dapat dilakukan atas ijin  tertulis Prodi Teknik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Telekomunikasi - ITB Jalan Ganesha 10 Bandung, 40132 Indonesia. </w:t>
      </w:r>
    </w:p>
    <w:p>
      <w:pPr>
        <w:sectPr>
          <w:pgSz w:w="11909" w:h="16834"/>
          <w:pgMar w:top="568" w:right="670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1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599940" cy="368046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99940" cy="3680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2616"/>
        <w:ind w:left="115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24070" cy="360045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2407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799"/>
      </w:tblGrid>
      <w:tr>
        <w:trPr>
          <w:trHeight w:hRule="exact" w:val="246"/>
        </w:trPr>
        <w:tc>
          <w:tcPr>
            <w:tcW w:type="dxa" w:w="9270"/>
            <w:tcBorders>
              <w:start w:sz="5.600000000000023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f1f2f1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2317"/>
              <w:gridCol w:w="2317"/>
              <w:gridCol w:w="2317"/>
              <w:gridCol w:w="2317"/>
            </w:tblGrid>
            <w:tr>
              <w:trPr>
                <w:trHeight w:hRule="exact" w:val="216"/>
              </w:trPr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6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Dokumen: T40-01-TA2025.09 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35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Revisi: 01 </w:t>
                  </w:r>
                </w:p>
              </w:tc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21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Tanggal: 25 October 2025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312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Halaman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19</w:t>
                  </w: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 dari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© 2025 Prodi Teknik Telekomunikasi-ITB. Pengungkapan dan penggunaan seluruh isi dokumen hanya dapat dilakukan atas ijin  tertulis Prodi Teknik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Telekomunikasi - ITB Jalan Ganesha 10 Bandung, 40132 Indonesia. </w:t>
      </w:r>
    </w:p>
    <w:p>
      <w:pPr>
        <w:sectPr>
          <w:pgSz w:w="11909" w:h="16834"/>
          <w:pgMar w:top="568" w:right="670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12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63440" cy="19888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988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6" w:after="0"/>
        <w:ind w:left="0" w:right="368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Gambar 24. Kode Dashboard.jsx</w:t>
      </w:r>
    </w:p>
    <w:p>
      <w:pPr>
        <w:autoSpaceDN w:val="0"/>
        <w:autoSpaceDE w:val="0"/>
        <w:widowControl/>
        <w:spacing w:line="280" w:lineRule="exact" w:before="232" w:after="0"/>
        <w:ind w:left="26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Kode pada Gambar 23 merupakan implementasi komponen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Dashboard Praktikum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frontend subsistem manajemen praktikum. Komponen ini bertugas menampilkan daftar jadwal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kelompok dan status sesi praktikum, serta menyediakan tombol kontrol untuk memulai,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menghentikan, atau masuk ke sesi praktikum. Data jadwal diambil melalui endpoint </w:t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GET </w:t>
      </w:r>
      <w:r>
        <w:rPr>
          <w:rFonts w:ascii="Consolas" w:hAnsi="Consolas" w:eastAsia="Consolas"/>
          <w:b w:val="0"/>
          <w:i w:val="0"/>
          <w:color w:val="000000"/>
          <w:sz w:val="24"/>
        </w:rPr>
        <w:t>/api/schedules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sedangkan status sesi diambil melalui </w:t>
      </w:r>
      <w:r>
        <w:rPr>
          <w:rFonts w:ascii="Consolas" w:hAnsi="Consolas" w:eastAsia="Consolas"/>
          <w:b w:val="0"/>
          <w:i w:val="0"/>
          <w:color w:val="000000"/>
          <w:sz w:val="24"/>
        </w:rPr>
        <w:t>GET /api/sessions/status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keduanya dengan autentikasi token yang disimpan pada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local storage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Jika jadwal sesuai,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praktikan dapat memulai sesi dengan memanggil endpoint </w:t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POST /api/sessions/start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menghentikan sesi dengan </w:t>
      </w:r>
      <w:r>
        <w:rPr>
          <w:rFonts w:ascii="Consolas" w:hAnsi="Consolas" w:eastAsia="Consolas"/>
          <w:b w:val="0"/>
          <w:i w:val="0"/>
          <w:color w:val="000000"/>
          <w:sz w:val="24"/>
        </w:rPr>
        <w:t>POST /api/sessions/stop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Setelah aksi dijalankan,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halaman akan diperbarui untuk menampilkan status terkini. Dengan demikian, kode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mewujudkan fungsi inti subsistem manajemen praktikum, yaitu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penjadwalan sesi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gate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akses sesi. </w:t>
      </w:r>
    </w:p>
    <w:p>
      <w:pPr>
        <w:autoSpaceDN w:val="0"/>
        <w:autoSpaceDE w:val="0"/>
        <w:widowControl/>
        <w:spacing w:line="240" w:lineRule="auto" w:before="242" w:after="1058"/>
        <w:ind w:left="100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822190" cy="388239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22190" cy="38823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799"/>
      </w:tblGrid>
      <w:tr>
        <w:trPr>
          <w:trHeight w:hRule="exact" w:val="246"/>
        </w:trPr>
        <w:tc>
          <w:tcPr>
            <w:tcW w:type="dxa" w:w="9270"/>
            <w:tcBorders>
              <w:start w:sz="5.600000000000023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f1f2f1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2317"/>
              <w:gridCol w:w="2317"/>
              <w:gridCol w:w="2317"/>
              <w:gridCol w:w="2317"/>
            </w:tblGrid>
            <w:tr>
              <w:trPr>
                <w:trHeight w:hRule="exact" w:val="216"/>
              </w:trPr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6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Dokumen: T40-01-TA2025.09 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35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Revisi: 01 </w:t>
                  </w:r>
                </w:p>
              </w:tc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21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Tanggal: 25 October 2025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312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Halaman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20</w:t>
                  </w: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 dari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© 2025 Prodi Teknik Telekomunikasi-ITB. Pengungkapan dan penggunaan seluruh isi dokumen hanya dapat dilakukan atas ijin  tertulis Prodi Teknik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Telekomunikasi - ITB Jalan Ganesha 10 Bandung, 40132 Indonesia. </w:t>
      </w:r>
    </w:p>
    <w:p>
      <w:pPr>
        <w:sectPr>
          <w:pgSz w:w="11909" w:h="16834"/>
          <w:pgMar w:top="568" w:right="670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1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62220" cy="364744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62220" cy="364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8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57140" cy="107061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57140" cy="1070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244" w:after="0"/>
        <w:ind w:left="0" w:right="394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Gambar 25. Kode app.py </w:t>
      </w:r>
    </w:p>
    <w:p>
      <w:pPr>
        <w:autoSpaceDN w:val="0"/>
        <w:autoSpaceDE w:val="0"/>
        <w:widowControl/>
        <w:spacing w:line="245" w:lineRule="auto" w:before="246" w:after="0"/>
        <w:ind w:left="260" w:right="41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Kode pada Gambar 24 merupakan implementasi backend untuk subsistem manajemen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praktikum yang dibangun menggunakan framework Flask. Backend ini berfungsi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penghubung antara permintaan akses dari praktikan dengan proses eksekusi container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berisi modul praktikum. Endpoint utama yang disediakan adalah /deploy, yaitu layanan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menerima data berupa identitas kelompok dan nama modul notebook yang ingin dijalankan.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Saat menerima permintaan, sistem akan memeriksa apakah container dengan nama kelompok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bersangkutan sudah ada. Jika container tersebut ada tetapi sedang tidak berjalan, maka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container akan dijalankan kembali. Namun jika container belum pernah dibuat, backend 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membuat container baru berbasis image ml-lab-single-user:latest. </w:t>
      </w:r>
    </w:p>
    <w:p>
      <w:pPr>
        <w:autoSpaceDN w:val="0"/>
        <w:autoSpaceDE w:val="0"/>
        <w:widowControl/>
        <w:spacing w:line="245" w:lineRule="auto" w:before="254" w:after="0"/>
        <w:ind w:left="260" w:right="41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proses pembuatan container baru, backend mengelola beberapa hal penting agar sesi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praktikum dapat berjalan dengan lancar. Pertama, backend membuat direktori khusus di host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nama kelompok untuk menyimpan data praktikum sehingga setiap perubahan file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dilakukan praktikan tetap tersimpan meskipun container dihentikan. Kedua, backend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menghasilkan token autentikasi Jupyter secara acak yang ditulis ke dalam direktori kelompok,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sehingga token tersebut dapat digunakan kembali pada sesi berikutnya. Selain itu, backend juga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mengalokasikan port kosong secara dinamis di host agar layanan Jupyter dalam container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diakses tanpa bentrok dengan layanan lain. </w:t>
      </w:r>
    </w:p>
    <w:p>
      <w:pPr>
        <w:autoSpaceDN w:val="0"/>
        <w:autoSpaceDE w:val="0"/>
        <w:widowControl/>
        <w:spacing w:line="245" w:lineRule="auto" w:before="248" w:after="220"/>
        <w:ind w:left="26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Setelah container berhasil dijalankan, backend menyusun alamat URL lengkap untuk membuka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notebook praktikum, misalnya modul praktikum_ml_iris.ipynb, dengan menambahkan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799"/>
      </w:tblGrid>
      <w:tr>
        <w:trPr>
          <w:trHeight w:hRule="exact" w:val="246"/>
        </w:trPr>
        <w:tc>
          <w:tcPr>
            <w:tcW w:type="dxa" w:w="9270"/>
            <w:tcBorders>
              <w:start w:sz="5.600000000000023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f1f2f1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2317"/>
              <w:gridCol w:w="2317"/>
              <w:gridCol w:w="2317"/>
              <w:gridCol w:w="2317"/>
            </w:tblGrid>
            <w:tr>
              <w:trPr>
                <w:trHeight w:hRule="exact" w:val="216"/>
              </w:trPr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6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Dokumen: T40-01-TA2025.09 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35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Revisi: 01 </w:t>
                  </w:r>
                </w:p>
              </w:tc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21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Tanggal: 25 October 2025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312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Halaman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21</w:t>
                  </w: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 dari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© 2025 Prodi Teknik Telekomunikasi-ITB. Pengungkapan dan penggunaan seluruh isi dokumen hanya dapat dilakukan atas ijin  tertulis Prodi Teknik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Telekomunikasi - ITB Jalan Ganesha 10 Bandung, 40132 Indonesia. </w:t>
      </w:r>
    </w:p>
    <w:p>
      <w:pPr>
        <w:sectPr>
          <w:pgSz w:w="11909" w:h="16834"/>
          <w:pgMar w:top="568" w:right="670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60" w:right="41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parameter token autentikasi yang diperlukan. Informasi berupa URL akses dan nama container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kemudian dikembalikan dalam format JSON kepada pemanggil API. Dengan demikian, kode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ini merealisasikan fungsi inti subsistem manajemen praktikum, yaitu mengatur pembuatan,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pengelolaan, dan pemberian akses ke sesi praktikum berbasis container, sekaligus menjamin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bahwa setiap kelompok memiliki lingkungan kerja yang terisolasi dan persisten. </w:t>
      </w:r>
    </w:p>
    <w:p>
      <w:pPr>
        <w:autoSpaceDN w:val="0"/>
        <w:autoSpaceDE w:val="0"/>
        <w:widowControl/>
        <w:spacing w:line="240" w:lineRule="auto" w:before="248" w:after="0"/>
        <w:ind w:left="2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51830" cy="166623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1666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246" w:after="0"/>
        <w:ind w:left="0" w:right="351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Gambar 26. Kode Dockerfile image </w:t>
      </w:r>
    </w:p>
    <w:p>
      <w:pPr>
        <w:autoSpaceDN w:val="0"/>
        <w:autoSpaceDE w:val="0"/>
        <w:widowControl/>
        <w:spacing w:line="230" w:lineRule="auto" w:before="248" w:after="2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Kode pada Gambar 25 merupakan Dockerfile untuk membangun image container yang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2450"/>
        <w:gridCol w:w="2450"/>
        <w:gridCol w:w="2450"/>
        <w:gridCol w:w="2450"/>
      </w:tblGrid>
      <w:tr>
        <w:trPr>
          <w:trHeight w:hRule="exact" w:val="278"/>
        </w:trPr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digunakan pada sesi praktikum. Image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ini dibuat dengan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menggunakan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basis </w:t>
            </w:r>
          </w:p>
        </w:tc>
      </w:tr>
    </w:tbl>
    <w:p>
      <w:pPr>
        <w:autoSpaceDN w:val="0"/>
        <w:autoSpaceDE w:val="0"/>
        <w:widowControl/>
        <w:spacing w:line="245" w:lineRule="auto" w:before="10" w:after="0"/>
        <w:ind w:left="260" w:right="408" w:firstLine="0"/>
        <w:jc w:val="both"/>
      </w:pPr>
      <w:r>
        <w:rPr>
          <w:rFonts w:ascii="Consolas" w:hAnsi="Consolas" w:eastAsia="Consolas"/>
          <w:b w:val="0"/>
          <w:i w:val="0"/>
          <w:color w:val="000000"/>
          <w:sz w:val="24"/>
        </w:rPr>
        <w:t>jupyter/scipy-notebook:latest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yang sudah menyediakan lingkungan Python beserta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paket ilmiah dasar. Selanjutnya ditambahkan beberapa pustaka yang diperlukan untuk modul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pembelajaran mesin, antara lain scikit-learn, pandas, dan matplotlib, sehingga praktikan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langsung menggunakan pustaka tersebut tanpa perlu melakukan instalasi manual. </w:t>
      </w:r>
    </w:p>
    <w:p>
      <w:pPr>
        <w:autoSpaceDN w:val="0"/>
        <w:autoSpaceDE w:val="0"/>
        <w:widowControl/>
        <w:spacing w:line="235" w:lineRule="auto" w:before="254" w:after="2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Setelah dependensi disiapkan, file </w:t>
      </w:r>
      <w:r>
        <w:rPr>
          <w:rFonts w:ascii="Consolas" w:hAnsi="Consolas" w:eastAsia="Consolas"/>
          <w:b w:val="0"/>
          <w:i w:val="0"/>
          <w:color w:val="000000"/>
          <w:sz w:val="24"/>
        </w:rPr>
        <w:t>praktikum_ml_iris.ipynb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yang merupakan contoh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980"/>
        <w:gridCol w:w="980"/>
        <w:gridCol w:w="980"/>
        <w:gridCol w:w="980"/>
        <w:gridCol w:w="980"/>
        <w:gridCol w:w="980"/>
        <w:gridCol w:w="980"/>
        <w:gridCol w:w="980"/>
        <w:gridCol w:w="980"/>
        <w:gridCol w:w="980"/>
      </w:tblGrid>
      <w:tr>
        <w:trPr>
          <w:trHeight w:hRule="exact" w:val="276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modul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praktikum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disalin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direktori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kerja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default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Jupyter,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yaitu </w:t>
            </w:r>
          </w:p>
        </w:tc>
      </w:tr>
    </w:tbl>
    <w:p>
      <w:pPr>
        <w:autoSpaceDN w:val="0"/>
        <w:autoSpaceDE w:val="0"/>
        <w:widowControl/>
        <w:spacing w:line="245" w:lineRule="auto" w:before="8" w:after="0"/>
        <w:ind w:left="260" w:right="404" w:firstLine="0"/>
        <w:jc w:val="both"/>
      </w:pPr>
      <w:r>
        <w:rPr>
          <w:rFonts w:ascii="Consolas" w:hAnsi="Consolas" w:eastAsia="Consolas"/>
          <w:b w:val="0"/>
          <w:i w:val="0"/>
          <w:color w:val="000000"/>
          <w:sz w:val="24"/>
        </w:rPr>
        <w:t>/home/jovyan/work/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Agar modul dapat diakses dan diedit dengan benar oleh user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container, hak kepemilikan direktori tersebut kemudian diatur ulang dengan menjalankan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perintah sebagai root, dan dikembalikan ke user standar Jupyter (</w:t>
      </w:r>
      <w:r>
        <w:rPr>
          <w:rFonts w:ascii="Consolas" w:hAnsi="Consolas" w:eastAsia="Consolas"/>
          <w:b w:val="0"/>
          <w:i w:val="0"/>
          <w:color w:val="000000"/>
          <w:sz w:val="24"/>
        </w:rPr>
        <w:t>$NB_UID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).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konfigurasi ini, image hasil build dapat langsung digunakan oleh JupyterHub untuk membuat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container praktikum yang berisi modul siap pakai bagi setiap kelompok. </w:t>
      </w:r>
    </w:p>
    <w:p>
      <w:pPr>
        <w:autoSpaceDN w:val="0"/>
        <w:autoSpaceDE w:val="0"/>
        <w:widowControl/>
        <w:spacing w:line="268" w:lineRule="exact" w:before="254" w:after="0"/>
        <w:ind w:left="260" w:right="0" w:firstLine="0"/>
        <w:jc w:val="left"/>
      </w:pPr>
      <w:r>
        <w:rPr>
          <w:rFonts w:ascii="Arial,BoldItalic" w:hAnsi="Arial,BoldItalic" w:eastAsia="Arial,BoldItalic"/>
          <w:b/>
          <w:i/>
          <w:color w:val="000000"/>
          <w:sz w:val="24"/>
        </w:rPr>
        <w:t xml:space="preserve">3.3 Subsistem Autoscaling &amp; Deployment </w:t>
      </w:r>
    </w:p>
    <w:p>
      <w:pPr>
        <w:autoSpaceDN w:val="0"/>
        <w:autoSpaceDE w:val="0"/>
        <w:widowControl/>
        <w:spacing w:line="276" w:lineRule="exact" w:before="58" w:after="552"/>
        <w:ind w:left="260" w:right="40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Implementasi desain untuk Subsistem Autoscaling dan Deployment dalam platform praktikum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ini digambarkan sebagai alur terpadu antara komponen monitoring, pengatur beban,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orkestrasi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container.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Sistem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deployment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bekerja dengan memanfaatkan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backend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yang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menghasilkan manifest Kubernetes secara dinamis lalu mengeksekusinya ke cluster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menyiapkan container praktikum dengan parameter CPU, RAM, dan jumlah replika sesuai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kebutuhan. Komponen ini terhubung dengan subsistem autoscaling yang memanfaatkan KEDA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Prometheus sebagai pemicu penskalaan, sehingga beban pada container pengguna dipantau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terus menerus dan jika permintaan meningkat maka replika ditambah secara otomatis,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sedangkan saat beban berkurang jumlah replika akan diturunkan. Desain ini memastikan setiap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kelompok praktikum mendapatkan lingkungan yang stabil sekaligus hemat sumber daya karena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kapasitas infrastruktur digunakan secara adaptif. Deployment dan autoscaling berjalan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pola integrasi penuh, di mana modul praktikum yang sudah terkemas sebagai image Docker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langsung dijalankan di cluster, dimonitor oleh Prometheus, diatur hak akses dan batas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waktunya oleh backend, serta diskalakan secara otomatis oleh KEDA untuk menjaga kinerja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sesuai kebutuhan praktikum.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799"/>
      </w:tblGrid>
      <w:tr>
        <w:trPr>
          <w:trHeight w:hRule="exact" w:val="246"/>
        </w:trPr>
        <w:tc>
          <w:tcPr>
            <w:tcW w:type="dxa" w:w="9270"/>
            <w:tcBorders>
              <w:start w:sz="5.600000000000023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f1f2f1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2317"/>
              <w:gridCol w:w="2317"/>
              <w:gridCol w:w="2317"/>
              <w:gridCol w:w="2317"/>
            </w:tblGrid>
            <w:tr>
              <w:trPr>
                <w:trHeight w:hRule="exact" w:val="216"/>
              </w:trPr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6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Dokumen: T40-01-TA2025.09 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35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Revisi: 01 </w:t>
                  </w:r>
                </w:p>
              </w:tc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21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Tanggal: 25 October 2025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312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Halaman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22</w:t>
                  </w: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 dari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© 2025 Prodi Teknik Telekomunikasi-ITB. Pengungkapan dan penggunaan seluruh isi dokumen hanya dapat dilakukan atas ijin  tertulis Prodi Teknik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Telekomunikasi - ITB Jalan Ganesha 10 Bandung, 40132 Indonesia. </w:t>
      </w:r>
    </w:p>
    <w:p>
      <w:pPr>
        <w:sectPr>
          <w:pgSz w:w="11909" w:h="16834"/>
          <w:pgMar w:top="568" w:right="670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26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481830" cy="295529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81830" cy="2955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0" w:after="0"/>
        <w:ind w:left="126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481830" cy="167767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81830" cy="1677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124" w:after="0"/>
        <w:ind w:left="0" w:right="31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Gambar 2207. Kode deployment-greeter.yaml </w:t>
      </w:r>
    </w:p>
    <w:p>
      <w:pPr>
        <w:autoSpaceDN w:val="0"/>
        <w:autoSpaceDE w:val="0"/>
        <w:widowControl/>
        <w:spacing w:line="245" w:lineRule="auto" w:before="126" w:after="2060"/>
        <w:ind w:left="260" w:right="40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Gambar 26 merupakan manifest Kubernetes yang mendefinisikan bagaimana sebuah modul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praktikum, dalam hal ini aplikasi greeter, dijalankan dan dikelola di dalam cluster. Bagian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Deployment mengatur agar aplikasi dijalankan dengan jumlah replika awal sebanyak dua pod,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sehingga tersedia redundansi jika salah satu pod mengalami kegagalan. Setiap pod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menggunakan image Docker yang telah dikemas sebelumnya, dengan environment variable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menghubungkan aplikasi ke basis data PostgreSQL. Untuk menjaga keamanan, informasi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sensitif seperti kata sandi basis data tidak ditulis langsung, melainkan diambil dari objek Secret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telah disimpan di cluster. Selain itu, konfigurasi Deployment ini juga menetapkan batas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minimal dan maksimal sumber daya berupa CPU dan memori, sehingga penggunaan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infrastruktur lebih terukur dan dapat dipantau oleh sistem monitoring. Bagian Service kemudian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bertugas menyediakan akses stabil terhadap aplikasi, dengan cara membuat endpoint tetap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mengarahkan trafik ke pod-pod yang menjalankan aplikasi greeter. Service ini membuka port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80 di tingkat layanan dan mengarahkannya ke port 3000 di dalam pod, sehingga pengguna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subsistem lain dapat mengakses aplikasi tanpa harus mengetahui detail lokasi pod secara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langsung.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799"/>
      </w:tblGrid>
      <w:tr>
        <w:trPr>
          <w:trHeight w:hRule="exact" w:val="246"/>
        </w:trPr>
        <w:tc>
          <w:tcPr>
            <w:tcW w:type="dxa" w:w="9270"/>
            <w:tcBorders>
              <w:start w:sz="5.600000000000023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f1f2f1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2317"/>
              <w:gridCol w:w="2317"/>
              <w:gridCol w:w="2317"/>
              <w:gridCol w:w="2317"/>
            </w:tblGrid>
            <w:tr>
              <w:trPr>
                <w:trHeight w:hRule="exact" w:val="216"/>
              </w:trPr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6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Dokumen: T40-01-TA2025.09 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35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Revisi: 01 </w:t>
                  </w:r>
                </w:p>
              </w:tc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21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Tanggal: 25 October 2025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312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Halaman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23</w:t>
                  </w: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 dari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© 2025 Prodi Teknik Telekomunikasi-ITB. Pengungkapan dan penggunaan seluruh isi dokumen hanya dapat dilakukan atas ijin  tertulis Prodi Teknik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Telekomunikasi - ITB Jalan Ganesha 10 Bandung, 40132 Indonesia. </w:t>
      </w:r>
    </w:p>
    <w:p>
      <w:pPr>
        <w:sectPr>
          <w:pgSz w:w="11909" w:h="16834"/>
          <w:pgMar w:top="568" w:right="670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19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304540" cy="211836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04540" cy="211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122" w:after="0"/>
        <w:ind w:left="0" w:right="341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Gambar 2218. Kode deployment.yaml </w:t>
      </w:r>
    </w:p>
    <w:p>
      <w:pPr>
        <w:autoSpaceDN w:val="0"/>
        <w:autoSpaceDE w:val="0"/>
        <w:widowControl/>
        <w:spacing w:line="245" w:lineRule="auto" w:before="126" w:after="8072"/>
        <w:ind w:left="26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Gambar 27 berfungsi untuk membangun lingkungan Conda bernama forecast-env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digunakan oleh subsistem Estimator. Lingkungan ini memastikan seluruh dependensi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forecasting tersedia secara konsisten. Paket inti meliputi Python 3.11, pandas, numpy, scikit-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learn, dan prophet untuk pemodelan time-series, sementara dependensi tambahan seperti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psycopg2-binary, pytz, dan python-dateutil mendukung koneksi ke database PostgreSQL serta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pengolahan data waktu. Dengan konfigurasi ini, subsistem Estimator dapat membaca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historis dari D2, melakukan prediksi beban menggunakan Prophet, dan menyajikan hasilnya ke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subsistem Autoscaling &amp; Deployment secara stabil dan terstandarisasi.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799"/>
      </w:tblGrid>
      <w:tr>
        <w:trPr>
          <w:trHeight w:hRule="exact" w:val="246"/>
        </w:trPr>
        <w:tc>
          <w:tcPr>
            <w:tcW w:type="dxa" w:w="9270"/>
            <w:tcBorders>
              <w:start w:sz="5.600000000000023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f1f2f1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2317"/>
              <w:gridCol w:w="2317"/>
              <w:gridCol w:w="2317"/>
              <w:gridCol w:w="2317"/>
            </w:tblGrid>
            <w:tr>
              <w:trPr>
                <w:trHeight w:hRule="exact" w:val="216"/>
              </w:trPr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6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Dokumen: T40-01-TA2025.09 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35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Revisi: 01 </w:t>
                  </w:r>
                </w:p>
              </w:tc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21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Tanggal: 25 October 2025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312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Halaman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24</w:t>
                  </w: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 dari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© 2025 Prodi Teknik Telekomunikasi-ITB. Pengungkapan dan penggunaan seluruh isi dokumen hanya dapat dilakukan atas ijin  tertulis Prodi Teknik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Telekomunikasi - ITB Jalan Ganesha 10 Bandung, 40132 Indonesia. </w:t>
      </w:r>
    </w:p>
    <w:p>
      <w:pPr>
        <w:sectPr>
          <w:pgSz w:w="11909" w:h="16834"/>
          <w:pgMar w:top="568" w:right="670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26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481830" cy="305943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81830" cy="3059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" w:after="0"/>
        <w:ind w:left="126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481830" cy="1920239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81830" cy="1920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132" w:after="0"/>
        <w:ind w:left="0" w:right="316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Gambar 2229. Kode keda-scaledobject.yaml </w:t>
      </w:r>
    </w:p>
    <w:p>
      <w:pPr>
        <w:autoSpaceDN w:val="0"/>
        <w:autoSpaceDE w:val="0"/>
        <w:widowControl/>
        <w:spacing w:line="245" w:lineRule="auto" w:before="126" w:after="0"/>
        <w:ind w:left="260" w:right="40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Gambar 8 berisi dua bagian: sebuah TriggerAuthentication (di bagian atas) yang menyimpan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cara KEDA mengakses kredensial sensitif (mis. password PostgreSQL) dan sebuah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ScaledObject yang menginstruksikan KEDA bagaimana men-scale Deployment aplikasi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(greeter). Intinya, TriggerAuthentication mendefinisikan sumber secret (postgresql-dev, key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postgres-password) sehingga trigger yang butuh otentikasi (mis. koneksi DB)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menggunakan password itu tanpa menuliskannya langsung di manifest. ScaledObject kemudian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menunjuk scaleTargetRef: name: greeter (harus sama persis dengan nama Deployment)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mengatur perilaku penskalaan: frekuensi polling (pollingInterval), jeda cooldown setelah scale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event (cooldownPeriod), batas minimal dan maksimal jumlah replika (minReplicaCount /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maxReplicaCount), serta konfigurasi lanjutan untuk HPA seperti stabilisasi window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kebijakan scaleUp/scaleDown. </w:t>
      </w:r>
    </w:p>
    <w:p>
      <w:pPr>
        <w:autoSpaceDN w:val="0"/>
        <w:autoSpaceDE w:val="0"/>
        <w:widowControl/>
        <w:spacing w:line="268" w:lineRule="exact" w:before="250" w:after="0"/>
        <w:ind w:left="260" w:right="0" w:firstLine="0"/>
        <w:jc w:val="left"/>
      </w:pPr>
      <w:r>
        <w:rPr>
          <w:rFonts w:ascii="Arial,BoldItalic" w:hAnsi="Arial,BoldItalic" w:eastAsia="Arial,BoldItalic"/>
          <w:b/>
          <w:i/>
          <w:color w:val="000000"/>
          <w:sz w:val="24"/>
        </w:rPr>
        <w:t xml:space="preserve">3.4 Subsistem Monitoring &amp; Logging </w:t>
      </w:r>
    </w:p>
    <w:p>
      <w:pPr>
        <w:autoSpaceDN w:val="0"/>
        <w:autoSpaceDE w:val="0"/>
        <w:widowControl/>
        <w:spacing w:line="245" w:lineRule="auto" w:before="66" w:after="212"/>
        <w:ind w:left="260" w:right="40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Subsistem Monitoring &amp; Logging diimplementasikan menggunakan stack berbasis Docker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Compose yang terdiri dari Prometheus, Grafana, dan Node Exporter. Prometheus berfungsi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sistem monitoring yang mengambil dan menyimpan metrik dalam bentuk time-series,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Node Exporter berfungsi untuk mengumpulkan metrik seperti CPU, memori, disk,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performa container dari praktikum, sedangkan Grafana bertugas menyajikan data tersebut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bentuk dashboard visual yang interaktif dan mudah dipahami oleh administrator. Selain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itu, Alertmanager berfungsi dengan Prometheus untuk mengatur notifikasi jika terjadi anomali.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799"/>
      </w:tblGrid>
      <w:tr>
        <w:trPr>
          <w:trHeight w:hRule="exact" w:val="246"/>
        </w:trPr>
        <w:tc>
          <w:tcPr>
            <w:tcW w:type="dxa" w:w="9270"/>
            <w:tcBorders>
              <w:start w:sz="5.600000000000023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f1f2f1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2317"/>
              <w:gridCol w:w="2317"/>
              <w:gridCol w:w="2317"/>
              <w:gridCol w:w="2317"/>
            </w:tblGrid>
            <w:tr>
              <w:trPr>
                <w:trHeight w:hRule="exact" w:val="216"/>
              </w:trPr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6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Dokumen: T40-01-TA2025.09 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35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Revisi: 01 </w:t>
                  </w:r>
                </w:p>
              </w:tc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21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Tanggal: 25 October 2025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312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Halaman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25</w:t>
                  </w: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 dari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© 2025 Prodi Teknik Telekomunikasi-ITB. Pengungkapan dan penggunaan seluruh isi dokumen hanya dapat dilakukan atas ijin  tertulis Prodi Teknik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Telekomunikasi - ITB Jalan Ganesha 10 Bandung, 40132 Indonesia. </w:t>
      </w:r>
    </w:p>
    <w:p>
      <w:pPr>
        <w:sectPr>
          <w:pgSz w:w="11909" w:h="16834"/>
          <w:pgMar w:top="568" w:right="670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9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700270" cy="1257299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00270" cy="1257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124" w:after="0"/>
        <w:ind w:left="0" w:right="350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Gambar 30. Konfigurasi file YAML </w:t>
      </w:r>
    </w:p>
    <w:p>
      <w:pPr>
        <w:autoSpaceDN w:val="0"/>
        <w:autoSpaceDE w:val="0"/>
        <w:widowControl/>
        <w:spacing w:line="245" w:lineRule="auto" w:before="126" w:after="0"/>
        <w:ind w:left="260" w:right="40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Konfigurasi dasar Prometheus ditentukan melalui file prometheus.yml dengan konfigurasi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seperti pada Gambar 29. Pada konfigurasi ini, diatur interval scraping selama 15 detik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berarti Prometheus akan mengambil data dari praktikum setiap 15 detik. Selanjutnya, terdapat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dua job utama pada bagian scrape_configs. Job pertama bernama prometheus,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mendefinisikan target monitoring Prometheus itu sendiri di alamat localhost:9090. Hal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memungkinkan sistem untuk memantau kesehatan Prometheus secara internal. Job kedua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bernama node_exporter, yang menambahkan target monitoring pada Node Exporter di alamat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node-exporter:9100. Dengan pengaturan ini, Prometheus dapat mengumpulkan metrik CPU,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memori, dan disk yang dikeluarkan oleh Node Exporter. </w:t>
      </w:r>
    </w:p>
    <w:p>
      <w:pPr>
        <w:autoSpaceDN w:val="0"/>
        <w:autoSpaceDE w:val="0"/>
        <w:widowControl/>
        <w:spacing w:line="240" w:lineRule="auto" w:before="126" w:after="0"/>
        <w:ind w:left="107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716780" cy="249174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2491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132" w:after="0"/>
        <w:ind w:left="0" w:right="295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Gambar 31. Konfigurasi file docker-compose.yml </w:t>
      </w:r>
    </w:p>
    <w:p>
      <w:pPr>
        <w:autoSpaceDN w:val="0"/>
        <w:autoSpaceDE w:val="0"/>
        <w:widowControl/>
        <w:spacing w:line="245" w:lineRule="auto" w:before="126" w:after="1872"/>
        <w:ind w:left="260" w:right="40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Seluruh layanan ini dijalankan menggunakan Docker Compose. File docker-compose.yml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mendefinisikan tiga layanan utama yaitu Prometheus, Grafana, dan Node Exporter. Prometheus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dijalankan menggunakan image resmi prom/prometheus dengan port 9090 yang di-map ke host,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serta menggunakan file konfigurasi prometheus.yml yang dipasang melalui volume agar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disesuaikan dengan kebutuhan. Grafana dijalankan dengan image grafana/grafana dan port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3000 yang di-map ke host, dengan kredensial default admin yang dapat diubah oleh pengguna.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Sementara itu, Node Exporter dijalankan dengan image prom/node-exporter pada port 9100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agar dapat diakses oleh Prometheus. Dengan arsitektur ini, administrator dapat langsung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mengakses Prometheus di http://localhost:9090 untuk melihat metrik mentah, dan Grafana 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http://localhost:3000 untuk melihat visualisasi dashboard real-time.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799"/>
      </w:tblGrid>
      <w:tr>
        <w:trPr>
          <w:trHeight w:hRule="exact" w:val="246"/>
        </w:trPr>
        <w:tc>
          <w:tcPr>
            <w:tcW w:type="dxa" w:w="9270"/>
            <w:tcBorders>
              <w:start w:sz="5.600000000000023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f1f2f1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2317"/>
              <w:gridCol w:w="2317"/>
              <w:gridCol w:w="2317"/>
              <w:gridCol w:w="2317"/>
            </w:tblGrid>
            <w:tr>
              <w:trPr>
                <w:trHeight w:hRule="exact" w:val="216"/>
              </w:trPr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6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Dokumen: T40-01-TA2025.09 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35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Revisi: 01 </w:t>
                  </w:r>
                </w:p>
              </w:tc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21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Tanggal: 25 October 2025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312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Halaman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26</w:t>
                  </w: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 dari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© 2025 Prodi Teknik Telekomunikasi-ITB. Pengungkapan dan penggunaan seluruh isi dokumen hanya dapat dilakukan atas ijin  tertulis Prodi Teknik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Telekomunikasi - ITB Jalan Ganesha 10 Bandung, 40132 Indonesia. </w:t>
      </w:r>
    </w:p>
    <w:p>
      <w:pPr>
        <w:sectPr>
          <w:pgSz w:w="11909" w:h="16834"/>
          <w:pgMar w:top="568" w:right="670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0720" cy="284099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0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286" w:after="0"/>
        <w:ind w:left="0" w:right="36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Gambar 32. Tampilan Prometheus</w:t>
      </w:r>
    </w:p>
    <w:p>
      <w:pPr>
        <w:autoSpaceDN w:val="0"/>
        <w:autoSpaceDE w:val="0"/>
        <w:widowControl/>
        <w:spacing w:line="276" w:lineRule="exact" w:before="118" w:after="0"/>
        <w:ind w:left="26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Tampilan ini merupakan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dasboard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Target Health dari sistem monitoring Prometheus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berfungsi untuk menunjukkan status konektivitas dengan semua layanan yang dipantaunya.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Terlihat ada tiga layanan yang sedang dimonitor, yaitu backend-manajemen, backend-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orchestrator, dan prometheus itu sendiri. Ketiga layanan tersebut menunjukkan status 'UP'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ditandai dengan warna hijau, yang menandakan bahwa Prometheus berhasil terhubung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rutin mengumpulkan data metrik dari masing-masing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endpoint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tanpa ada masalah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koneksi. Informasi tambahan seperti alamat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endpoint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setiap layanan, label pekerjaan, dan waktu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pengumpulan data terakhir juga ditampilkan untuk memberikan gambaran operasional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lengkap mengenai kesehatan sistem secara keseluruhan. </w:t>
      </w:r>
    </w:p>
    <w:p>
      <w:pPr>
        <w:autoSpaceDN w:val="0"/>
        <w:autoSpaceDE w:val="0"/>
        <w:widowControl/>
        <w:spacing w:line="268" w:lineRule="exact" w:before="250" w:after="0"/>
        <w:ind w:left="260" w:right="0" w:firstLine="0"/>
        <w:jc w:val="left"/>
      </w:pPr>
      <w:r>
        <w:rPr>
          <w:rFonts w:ascii="Arial,BoldItalic" w:hAnsi="Arial,BoldItalic" w:eastAsia="Arial,BoldItalic"/>
          <w:b/>
          <w:i/>
          <w:color w:val="000000"/>
          <w:sz w:val="24"/>
        </w:rPr>
        <w:t xml:space="preserve">3.5 Subsistem Estimator </w:t>
      </w:r>
    </w:p>
    <w:p>
      <w:pPr>
        <w:autoSpaceDN w:val="0"/>
        <w:autoSpaceDE w:val="0"/>
        <w:widowControl/>
        <w:spacing w:line="245" w:lineRule="auto" w:before="66" w:after="0"/>
        <w:ind w:left="260" w:right="40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Subsistem Estimator diimplementasikan sebagai sebuah layanan microservice yang bertugas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melakukan peramalan beban sistem berdasarkan data historis yang tersimpan pada basis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monitoring (D2). Data metrik yang dikumpulkan oleh Prometheus dan Node Exporter, seperti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penggunaan CPU, memori, serta jumlah sesi praktikum aktif, digunakan sebagai masukan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utama. Estimator memanfaatkan algoritme pemodelan time-series, dalam hal ini Prophet,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karena mampu menangkap pola tren, musiman, serta variasi harian dan mingguan yang relevan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jadwal praktikum. Dengan pendekatan ini, sistem dapat memprediksi kebutuhan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sumber daya untuk periode waktu tertentu di masa depan. </w:t>
      </w:r>
    </w:p>
    <w:p>
      <w:pPr>
        <w:autoSpaceDN w:val="0"/>
        <w:autoSpaceDE w:val="0"/>
        <w:widowControl/>
        <w:spacing w:line="245" w:lineRule="auto" w:before="134" w:after="1110"/>
        <w:ind w:left="260" w:right="4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Arsitektur implementasi Estimator dirancang berbasis Docker sehingga dapat dijalankan secara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terisolasi sebagai container. Layanan ini menyediakan dua komponen utama. Pertama, sebuah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skrip training dan forecasting yang dijalankan secara periodik untuk membaca data historis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D2, melatih ulang model, dan menuliskan hasil prediksi ke tabel forecasts. Hasil prediksi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mencakup nilai perkiraan metrik, interval kepercayaan, serta rekomendasi jumlah kapasitas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(desired capacity) yang sebaiknya disiapkan. Kedua, sebuah REST API berbasis Flask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menyediakan endpoint bagi subsistem Autoscaling &amp; Deployment untuk mengambil hasil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prediksi terbaru. Dengan demikian, keputusan penskalaan dapat dilakukan secara proaktif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berdasarkan forecast, bukan hanya reaktif terhadap kondisi saat ini.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799"/>
      </w:tblGrid>
      <w:tr>
        <w:trPr>
          <w:trHeight w:hRule="exact" w:val="246"/>
        </w:trPr>
        <w:tc>
          <w:tcPr>
            <w:tcW w:type="dxa" w:w="9270"/>
            <w:tcBorders>
              <w:start w:sz="5.600000000000023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f1f2f1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2317"/>
              <w:gridCol w:w="2317"/>
              <w:gridCol w:w="2317"/>
              <w:gridCol w:w="2317"/>
            </w:tblGrid>
            <w:tr>
              <w:trPr>
                <w:trHeight w:hRule="exact" w:val="216"/>
              </w:trPr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6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Dokumen: T40-01-TA2025.09 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35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Revisi: 01 </w:t>
                  </w:r>
                </w:p>
              </w:tc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21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Tanggal: 25 October 2025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312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Halaman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27</w:t>
                  </w: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 dari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© 2025 Prodi Teknik Telekomunikasi-ITB. Pengungkapan dan penggunaan seluruh isi dokumen hanya dapat dilakukan atas ijin  tertulis Prodi Teknik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Telekomunikasi - ITB Jalan Ganesha 10 Bandung, 40132 Indonesia. </w:t>
      </w:r>
    </w:p>
    <w:p>
      <w:pPr>
        <w:sectPr>
          <w:pgSz w:w="11909" w:h="16834"/>
          <w:pgMar w:top="568" w:right="670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1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31690" cy="336423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31690" cy="3364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134" w:after="0"/>
        <w:ind w:left="0" w:right="35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Gambar 33. Source Code Estimator </w:t>
      </w:r>
    </w:p>
    <w:p>
      <w:pPr>
        <w:autoSpaceDN w:val="0"/>
        <w:autoSpaceDE w:val="0"/>
        <w:widowControl/>
        <w:spacing w:line="245" w:lineRule="auto" w:before="126" w:after="0"/>
        <w:ind w:left="260" w:right="41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Gambar tersebut menggambarkan bagaimana data metrik diambil dari basis data, diproses,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kemudian diprediksi menggunakan Prophet. Hasil peramalan kemudian dipetakan ke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rekomendasi jumlah kapasitas yang dibutuhkan dan disimpan kembali ke basis data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digunakan oleh subsistem lain. </w:t>
      </w:r>
    </w:p>
    <w:p>
      <w:pPr>
        <w:autoSpaceDN w:val="0"/>
        <w:autoSpaceDE w:val="0"/>
        <w:widowControl/>
        <w:spacing w:line="268" w:lineRule="exact" w:before="250" w:after="0"/>
        <w:ind w:left="260" w:right="0" w:firstLine="0"/>
        <w:jc w:val="left"/>
      </w:pPr>
      <w:r>
        <w:rPr>
          <w:rFonts w:ascii="Arial,BoldItalic" w:hAnsi="Arial,BoldItalic" w:eastAsia="Arial,BoldItalic"/>
          <w:b/>
          <w:i/>
          <w:color w:val="000000"/>
          <w:sz w:val="24"/>
        </w:rPr>
        <w:t xml:space="preserve">3.6 Substistem Frontend </w:t>
      </w:r>
    </w:p>
    <w:p>
      <w:pPr>
        <w:autoSpaceDN w:val="0"/>
        <w:autoSpaceDE w:val="0"/>
        <w:widowControl/>
        <w:spacing w:line="276" w:lineRule="exact" w:before="56" w:after="0"/>
        <w:ind w:left="260" w:right="40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Subsistem Frontend ini menjadi platform utama yang menampung interaksi antara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administrator dan praktikan dengan sistem.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Mock up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dari Learning Management System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dibuat pada Figma. Penyusunan frontend dibuat berdasarkan standar LMS yang ada seperti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Edunex. Laman ini memiliki dua akses dengan fitur yang berbeda untuk masing-masing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administrator dan praktikan. </w:t>
      </w:r>
    </w:p>
    <w:p>
      <w:pPr>
        <w:autoSpaceDN w:val="0"/>
        <w:autoSpaceDE w:val="0"/>
        <w:widowControl/>
        <w:spacing w:line="240" w:lineRule="auto" w:before="128" w:after="0"/>
        <w:ind w:left="3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654040" cy="231394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2313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126" w:after="0"/>
        <w:ind w:left="0" w:right="3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Gambar 3423. Dashboard Utama Administrator </w:t>
      </w:r>
    </w:p>
    <w:p>
      <w:pPr>
        <w:autoSpaceDN w:val="0"/>
        <w:autoSpaceDE w:val="0"/>
        <w:widowControl/>
        <w:spacing w:line="274" w:lineRule="exact" w:before="118" w:after="460"/>
        <w:ind w:left="26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Administrator memiliki akses ke tujuh menu utama yang memberikan kontrol penuh terhadap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platform praktikum, dimulai dari Dashboard yang menampilkan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overview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sistem termasuk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799"/>
      </w:tblGrid>
      <w:tr>
        <w:trPr>
          <w:trHeight w:hRule="exact" w:val="246"/>
        </w:trPr>
        <w:tc>
          <w:tcPr>
            <w:tcW w:type="dxa" w:w="9270"/>
            <w:tcBorders>
              <w:start w:sz="5.600000000000023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f1f2f1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2317"/>
              <w:gridCol w:w="2317"/>
              <w:gridCol w:w="2317"/>
              <w:gridCol w:w="2317"/>
            </w:tblGrid>
            <w:tr>
              <w:trPr>
                <w:trHeight w:hRule="exact" w:val="216"/>
              </w:trPr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6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Dokumen: T40-01-TA2025.09 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35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Revisi: 01 </w:t>
                  </w:r>
                </w:p>
              </w:tc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21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Tanggal: 25 October 2025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312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Halaman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28</w:t>
                  </w: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 dari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© 2025 Prodi Teknik Telekomunikasi-ITB. Pengungkapan dan penggunaan seluruh isi dokumen hanya dapat dilakukan atas ijin  tertulis Prodi Teknik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Telekomunikasi - ITB Jalan Ganesha 10 Bandung, 40132 Indonesia. </w:t>
      </w:r>
    </w:p>
    <w:p>
      <w:pPr>
        <w:sectPr>
          <w:pgSz w:w="11909" w:h="16834"/>
          <w:pgMar w:top="568" w:right="670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0" w:right="288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metrics real-time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mengenai penggunaan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 resource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jumlah praktikan aktif, dan statistik performa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platform secara keseluruhan. </w:t>
      </w:r>
    </w:p>
    <w:p>
      <w:pPr>
        <w:autoSpaceDN w:val="0"/>
        <w:autoSpaceDE w:val="0"/>
        <w:widowControl/>
        <w:spacing w:line="240" w:lineRule="auto" w:before="282" w:after="0"/>
        <w:ind w:left="35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641340" cy="231394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41340" cy="2313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124" w:after="0"/>
        <w:ind w:left="0" w:right="325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Gambar 3524. Menu Period Administrator </w:t>
      </w:r>
    </w:p>
    <w:p>
      <w:pPr>
        <w:autoSpaceDN w:val="0"/>
        <w:autoSpaceDE w:val="0"/>
        <w:widowControl/>
        <w:spacing w:line="276" w:lineRule="exact" w:before="116" w:after="0"/>
        <w:ind w:left="260" w:right="40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 Periods memungkinkan administrator untuk mengelola periode akademik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membuat, mengedit, dan mengatur kurikulum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flowchart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dari semester 3-6 menggunakan sistem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drag-and-drop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yang intuitif, termasuk mengatur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prerequisite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mata kuliah dan jalur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pembelajaran. </w:t>
      </w:r>
    </w:p>
    <w:p>
      <w:pPr>
        <w:autoSpaceDN w:val="0"/>
        <w:autoSpaceDE w:val="0"/>
        <w:widowControl/>
        <w:spacing w:line="240" w:lineRule="auto" w:before="560" w:after="0"/>
        <w:ind w:left="3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652770" cy="231267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52770" cy="2312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128" w:after="0"/>
        <w:ind w:left="0" w:right="31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Gambar 3625. Menu Courses Administrator </w:t>
      </w:r>
    </w:p>
    <w:p>
      <w:pPr>
        <w:autoSpaceDN w:val="0"/>
        <w:autoSpaceDE w:val="0"/>
        <w:widowControl/>
        <w:spacing w:line="276" w:lineRule="exact" w:before="116" w:after="2544"/>
        <w:ind w:left="260" w:right="40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 Courses memberikan akses untuk manajemen mata kuliah praktikum secara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komprehensif, mulai dari pembuatan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 course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baru, pengaturan modul pembelajaran, hingga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konfigurasi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environment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lab virtual untuk setiap mata kuliah.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799"/>
      </w:tblGrid>
      <w:tr>
        <w:trPr>
          <w:trHeight w:hRule="exact" w:val="246"/>
        </w:trPr>
        <w:tc>
          <w:tcPr>
            <w:tcW w:type="dxa" w:w="9270"/>
            <w:tcBorders>
              <w:start w:sz="5.600000000000023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f1f2f1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2317"/>
              <w:gridCol w:w="2317"/>
              <w:gridCol w:w="2317"/>
              <w:gridCol w:w="2317"/>
            </w:tblGrid>
            <w:tr>
              <w:trPr>
                <w:trHeight w:hRule="exact" w:val="216"/>
              </w:trPr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6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Dokumen: T40-01-TA2025.09 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35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Revisi: 01 </w:t>
                  </w:r>
                </w:p>
              </w:tc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21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Tanggal: 25 October 2025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312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Halaman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29</w:t>
                  </w: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 dari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© 2025 Prodi Teknik Telekomunikasi-ITB. Pengungkapan dan penggunaan seluruh isi dokumen hanya dapat dilakukan atas ijin  tertulis Prodi Teknik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Telekomunikasi - ITB Jalan Ganesha 10 Bandung, 40132 Indonesia. </w:t>
      </w:r>
    </w:p>
    <w:p>
      <w:pPr>
        <w:sectPr>
          <w:pgSz w:w="11909" w:h="16834"/>
          <w:pgMar w:top="568" w:right="670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654040" cy="229235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2292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122" w:after="0"/>
        <w:ind w:left="0" w:right="316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Gambar 3726. Menu Students Administrator </w:t>
      </w:r>
    </w:p>
    <w:p>
      <w:pPr>
        <w:autoSpaceDN w:val="0"/>
        <w:autoSpaceDE w:val="0"/>
        <w:widowControl/>
        <w:spacing w:line="276" w:lineRule="exact" w:before="116" w:after="0"/>
        <w:ind w:left="260" w:right="40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 Students berfungsi sebagai pusat manajemen praktikan dimana administrator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mendaftarkan mahasiswa, memantau progres pembelajaran, mengelola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enrollment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melakukan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bulk operations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untuk efisiensi administratif. </w:t>
      </w:r>
    </w:p>
    <w:p>
      <w:pPr>
        <w:autoSpaceDN w:val="0"/>
        <w:autoSpaceDE w:val="0"/>
        <w:widowControl/>
        <w:spacing w:line="240" w:lineRule="auto" w:before="8" w:after="0"/>
        <w:ind w:left="30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03570" cy="2306319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03570" cy="2306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124" w:after="0"/>
        <w:ind w:left="0" w:right="31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Gambar 3827. Menu Analytics Administrator </w:t>
      </w:r>
    </w:p>
    <w:p>
      <w:pPr>
        <w:autoSpaceDN w:val="0"/>
        <w:autoSpaceDE w:val="0"/>
        <w:widowControl/>
        <w:spacing w:line="276" w:lineRule="exact" w:before="118" w:after="0"/>
        <w:ind w:left="260" w:right="40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 Analytics menyediakan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dashboard predictive analytics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yang menggunakan algoritma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forecasting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memprediksi beban kerja praktikum, analisis pola penggunaan historis,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rekomendasi optimasi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resource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berdasarkan data FB Prophet. </w:t>
      </w:r>
    </w:p>
    <w:p>
      <w:pPr>
        <w:autoSpaceDN w:val="0"/>
        <w:autoSpaceDE w:val="0"/>
        <w:widowControl/>
        <w:spacing w:line="240" w:lineRule="auto" w:before="6" w:after="0"/>
        <w:ind w:left="35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640070" cy="22987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40070" cy="229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136" w:after="262"/>
        <w:ind w:left="0" w:right="305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Gambar 3928. Menu Monitoring Administrator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799"/>
      </w:tblGrid>
      <w:tr>
        <w:trPr>
          <w:trHeight w:hRule="exact" w:val="246"/>
        </w:trPr>
        <w:tc>
          <w:tcPr>
            <w:tcW w:type="dxa" w:w="9270"/>
            <w:tcBorders>
              <w:start w:sz="5.600000000000023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f1f2f1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2317"/>
              <w:gridCol w:w="2317"/>
              <w:gridCol w:w="2317"/>
              <w:gridCol w:w="2317"/>
            </w:tblGrid>
            <w:tr>
              <w:trPr>
                <w:trHeight w:hRule="exact" w:val="216"/>
              </w:trPr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6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Dokumen: T40-01-TA2025.09 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35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Revisi: 01 </w:t>
                  </w:r>
                </w:p>
              </w:tc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21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Tanggal: 25 October 2025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312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Halaman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30</w:t>
                  </w: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 dari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© 2025 Prodi Teknik Telekomunikasi-ITB. Pengungkapan dan penggunaan seluruh isi dokumen hanya dapat dilakukan atas ijin  tertulis Prodi Teknik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Telekomunikasi - ITB Jalan Ganesha 10 Bandung, 40132 Indonesia. </w:t>
      </w:r>
    </w:p>
    <w:p>
      <w:pPr>
        <w:sectPr>
          <w:pgSz w:w="11909" w:h="16834"/>
          <w:pgMar w:top="568" w:right="670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0" w:right="40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 Monitoring menampilkan sistem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monitoring real-time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dengan integrasi Prometheus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Grafana untuk memantau performa cluster Kubernetes, autoscaling events, network I/O, dan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health status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dari setiap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service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yang berjalan. </w:t>
      </w:r>
    </w:p>
    <w:p>
      <w:pPr>
        <w:autoSpaceDN w:val="0"/>
        <w:autoSpaceDE w:val="0"/>
        <w:widowControl/>
        <w:spacing w:line="240" w:lineRule="auto" w:before="8" w:after="0"/>
        <w:ind w:left="3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694680" cy="232537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94680" cy="2325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126" w:after="0"/>
        <w:ind w:left="0" w:right="309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Gambar 4029. Menu Resources Administrator </w:t>
      </w:r>
    </w:p>
    <w:p>
      <w:pPr>
        <w:autoSpaceDN w:val="0"/>
        <w:autoSpaceDE w:val="0"/>
        <w:widowControl/>
        <w:spacing w:line="276" w:lineRule="exact" w:before="118" w:after="0"/>
        <w:ind w:left="260" w:right="4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 Resources merupakan jantung operasional platform dimana administrator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mengatur setup mata kuliah praktikum baru, mendaftarkan praktikan ke jadwal tertentu,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mengalokasikan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 resource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CPU,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memory,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storage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setiap modul praktikum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estimasi biaya yang akurat. </w:t>
      </w:r>
    </w:p>
    <w:p>
      <w:pPr>
        <w:autoSpaceDN w:val="0"/>
        <w:autoSpaceDE w:val="0"/>
        <w:widowControl/>
        <w:spacing w:line="276" w:lineRule="exact" w:before="276" w:after="3056"/>
        <w:ind w:left="26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umum, Administrator dapat menambahkan semester baru, membuat mata kuliah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praktikum baru dengan konfigurasi lengkap meliputi kode mata kuliah, nama, dosen pengampu,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jadwal praktikum, kapasitas maksimum, dan modul-modul pembelajaran yang akan diajarkan,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serta melakukan enrollment mahasiswa baik secara individual maupun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bulk enrollment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efisiensi administratif. Administrator juga memiliki kontrol penuh terhadap alokasi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resource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infrastructure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dimana mereka dapat mengatur berapa CPU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cores, memory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(RAM), dan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storage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dialokasikan untuk setiap modul praktikum, menentukan durasi penggunaan resource,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memantau estimasi biaya operasional berdasarkan konfigurasi yang ditetapkan. Dari sisi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monitoring dan analytics, administrator dapat mengakses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dashboard predictive analytics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memberikan penggunaan platform,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forecasting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beban kerja menggunakan algoritma FB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Prophet, dan rekomendasi optimasi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resource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meningkatkan efisiensi operasional.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Administrator juga dapat memantau performa platform secara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real-time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melalui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dashboard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monitoring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yang terintegrasi dengan Prometheus dan Grafana, melihat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metrics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seperti CPU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usage, memory utilization, network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I/O, jumlah pod aktif, dan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autoscaling events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yang terjadi.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Selain itu, administrator memiliki akses ke fitur-fitur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advanced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seperti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bulk operations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untuk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enrollment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mahasiswa, manajemen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user accounts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konfigurasi KEDA untuk Kubernetes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autoscaling.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799"/>
      </w:tblGrid>
      <w:tr>
        <w:trPr>
          <w:trHeight w:hRule="exact" w:val="246"/>
        </w:trPr>
        <w:tc>
          <w:tcPr>
            <w:tcW w:type="dxa" w:w="9270"/>
            <w:tcBorders>
              <w:start w:sz="5.600000000000023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f1f2f1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2317"/>
              <w:gridCol w:w="2317"/>
              <w:gridCol w:w="2317"/>
              <w:gridCol w:w="2317"/>
            </w:tblGrid>
            <w:tr>
              <w:trPr>
                <w:trHeight w:hRule="exact" w:val="216"/>
              </w:trPr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6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Dokumen: T40-01-TA2025.09 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35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Revisi: 01 </w:t>
                  </w:r>
                </w:p>
              </w:tc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21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Tanggal: 25 October 2025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312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Halaman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31</w:t>
                  </w: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 dari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© 2025 Prodi Teknik Telekomunikasi-ITB. Pengungkapan dan penggunaan seluruh isi dokumen hanya dapat dilakukan atas ijin  tertulis Prodi Teknik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Telekomunikasi - ITB Jalan Ganesha 10 Bandung, 40132 Indonesia. </w:t>
      </w:r>
    </w:p>
    <w:p>
      <w:pPr>
        <w:sectPr>
          <w:pgSz w:w="11909" w:h="16834"/>
          <w:pgMar w:top="568" w:right="670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633720" cy="227711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33720" cy="2277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6" w:lineRule="exact" w:before="54" w:after="0"/>
        <w:ind w:left="260" w:right="288" w:firstLine="288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Gambar 4130. Dashboard Utama Student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Student memiliki akses ke lima menu utama yang dirancang khusus untuk mendukung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praktikum mereka, dimulai dari Dashboard yang menampilkan progres pembelajaran personal,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mata kuliah yang sedang diambil,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assignment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yang harus diselesaikan, dan akses ke lab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environment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sedang aktif. </w:t>
      </w:r>
    </w:p>
    <w:p>
      <w:pPr>
        <w:autoSpaceDN w:val="0"/>
        <w:autoSpaceDE w:val="0"/>
        <w:widowControl/>
        <w:spacing w:line="240" w:lineRule="auto" w:before="556" w:after="0"/>
        <w:ind w:left="35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641340" cy="230632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41340" cy="230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4" w:lineRule="exact" w:before="36" w:after="3430"/>
        <w:ind w:left="260" w:right="288" w:firstLine="301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Gambar 4231. Menu Periods Students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 Periods memberikan akses ke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flowchart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kurikulum dimana mahasiswa dapat melihat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roadmap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praktikum mereka,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 prerequisite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mata kuliah yang harus dipenuhi untuk membantu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pengambilan keputusan akademik.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799"/>
      </w:tblGrid>
      <w:tr>
        <w:trPr>
          <w:trHeight w:hRule="exact" w:val="246"/>
        </w:trPr>
        <w:tc>
          <w:tcPr>
            <w:tcW w:type="dxa" w:w="9270"/>
            <w:tcBorders>
              <w:start w:sz="5.600000000000023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f1f2f1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2317"/>
              <w:gridCol w:w="2317"/>
              <w:gridCol w:w="2317"/>
              <w:gridCol w:w="2317"/>
            </w:tblGrid>
            <w:tr>
              <w:trPr>
                <w:trHeight w:hRule="exact" w:val="216"/>
              </w:trPr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6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Dokumen: T40-01-TA2025.09 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35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Revisi: 01 </w:t>
                  </w:r>
                </w:p>
              </w:tc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21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Tanggal: 25 October 2025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312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Halaman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32</w:t>
                  </w: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 dari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© 2025 Prodi Teknik Telekomunikasi-ITB. Pengungkapan dan penggunaan seluruh isi dokumen hanya dapat dilakukan atas ijin  tertulis Prodi Teknik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Telekomunikasi - ITB Jalan Ganesha 10 Bandung, 40132 Indonesia. </w:t>
      </w:r>
    </w:p>
    <w:p>
      <w:pPr>
        <w:sectPr>
          <w:pgSz w:w="11909" w:h="16834"/>
          <w:pgMar w:top="568" w:right="670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6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626100" cy="230632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230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124" w:after="0"/>
        <w:ind w:left="0" w:right="344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Gambar 4332. Menu Courses Student </w:t>
      </w:r>
    </w:p>
    <w:p>
      <w:pPr>
        <w:autoSpaceDN w:val="0"/>
        <w:autoSpaceDE w:val="0"/>
        <w:widowControl/>
        <w:spacing w:line="276" w:lineRule="exact" w:before="116" w:after="0"/>
        <w:ind w:left="260" w:right="41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 Courses menampilkan daftar mata kuliah praktikum yang tersedia atau sedang diambil,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informasi detail mengenai setiap modul, jadwal praktikum, dosen pengampu, dan akses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langsung ke lab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environment virtual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untuk setiap course yang telah di-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enroll. </w:t>
      </w:r>
    </w:p>
    <w:p>
      <w:pPr>
        <w:autoSpaceDN w:val="0"/>
        <w:autoSpaceDE w:val="0"/>
        <w:widowControl/>
        <w:spacing w:line="240" w:lineRule="auto" w:before="6" w:after="0"/>
        <w:ind w:left="3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661659" cy="229235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61659" cy="2292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124" w:after="0"/>
        <w:ind w:left="0" w:right="325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Gambar 4433. Menu Assignments Student </w:t>
      </w:r>
    </w:p>
    <w:p>
      <w:pPr>
        <w:autoSpaceDN w:val="0"/>
        <w:autoSpaceDE w:val="0"/>
        <w:widowControl/>
        <w:spacing w:line="276" w:lineRule="exact" w:before="118" w:after="0"/>
        <w:ind w:left="260" w:right="40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 Assignments berfungsi sebagai pusat tugas dan penilaian dimana mahasiswa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melihat semua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assignment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yang diberikan, status pengerjaan, deadline, f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eedback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dari dosen,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hasil evaluasi pembelajaran mereka. </w:t>
      </w:r>
    </w:p>
    <w:p>
      <w:pPr>
        <w:autoSpaceDN w:val="0"/>
        <w:autoSpaceDE w:val="0"/>
        <w:widowControl/>
        <w:spacing w:line="276" w:lineRule="exact" w:before="276" w:after="2868"/>
        <w:ind w:left="260" w:right="402" w:firstLine="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Mockup frontend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ini masih berupa prototype yang dapat dibuka melalui localhost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index.html, belum seluruhnya terintegrasi dengan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backend.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Sebagian besar data pada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mockup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ini masih berupa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mock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data yang belum sepenuhnya terintegrasi dengan Prometheus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Grafana.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799"/>
      </w:tblGrid>
      <w:tr>
        <w:trPr>
          <w:trHeight w:hRule="exact" w:val="246"/>
        </w:trPr>
        <w:tc>
          <w:tcPr>
            <w:tcW w:type="dxa" w:w="9270"/>
            <w:tcBorders>
              <w:start w:sz="5.600000000000023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f1f2f1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2317"/>
              <w:gridCol w:w="2317"/>
              <w:gridCol w:w="2317"/>
              <w:gridCol w:w="2317"/>
            </w:tblGrid>
            <w:tr>
              <w:trPr>
                <w:trHeight w:hRule="exact" w:val="216"/>
              </w:trPr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6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Dokumen: T40-01-TA2025.09 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35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Revisi: 01 </w:t>
                  </w:r>
                </w:p>
              </w:tc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21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Tanggal: 25 October 2025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312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Halaman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33</w:t>
                  </w: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 dari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© 2025 Prodi Teknik Telekomunikasi-ITB. Pengungkapan dan penggunaan seluruh isi dokumen hanya dapat dilakukan atas ijin  tertulis Prodi Teknik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Telekomunikasi - ITB Jalan Ganesha 10 Bandung, 40132 Indonesia. </w:t>
      </w:r>
    </w:p>
    <w:p>
      <w:pPr>
        <w:sectPr>
          <w:pgSz w:w="11909" w:h="16834"/>
          <w:pgMar w:top="568" w:right="670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98" w:lineRule="exact" w:before="12" w:after="0"/>
        <w:ind w:left="260" w:right="288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8"/>
        </w:rPr>
        <w:t xml:space="preserve">4 Analisis Pengerjaan Implementasi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dokumen T20, telah dibuat jadwal perencanaan Tugas Akhir agar tingkat penyelesaian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proyek dapat dipantau. Pada jadwal tersebut dibuat sebuah timeline yang divisualisasikan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Gantt Chart di aplikasi ProjectLibre yang dapat diamati pada gambar berikut. </w:t>
      </w:r>
    </w:p>
    <w:p>
      <w:pPr>
        <w:autoSpaceDN w:val="0"/>
        <w:autoSpaceDE w:val="0"/>
        <w:widowControl/>
        <w:spacing w:line="240" w:lineRule="auto" w:before="126" w:after="0"/>
        <w:ind w:left="2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1989" cy="437388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1989" cy="4373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4" w:lineRule="auto" w:before="138" w:after="4558"/>
        <w:ind w:left="260" w:right="288" w:firstLine="265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Gambar 45. Gantt Chart Timeline Tugas Akhir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Tugas Akhir dimulai pada tanggal 17 Maret 2025 dan diperkirakan akan selesai pada tanggal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17 November 2025. Berikut adalah jadwal yang lebih lengkap dengan pihak yang bertanggung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jawab.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799"/>
      </w:tblGrid>
      <w:tr>
        <w:trPr>
          <w:trHeight w:hRule="exact" w:val="246"/>
        </w:trPr>
        <w:tc>
          <w:tcPr>
            <w:tcW w:type="dxa" w:w="9270"/>
            <w:tcBorders>
              <w:start w:sz="5.600000000000023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f1f2f1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2317"/>
              <w:gridCol w:w="2317"/>
              <w:gridCol w:w="2317"/>
              <w:gridCol w:w="2317"/>
            </w:tblGrid>
            <w:tr>
              <w:trPr>
                <w:trHeight w:hRule="exact" w:val="216"/>
              </w:trPr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6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Dokumen: T40-01-TA2025.09 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35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Revisi: 01 </w:t>
                  </w:r>
                </w:p>
              </w:tc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21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Tanggal: 25 October 2025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312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Halaman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34</w:t>
                  </w: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 dari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© 2025 Prodi Teknik Telekomunikasi-ITB. Pengungkapan dan penggunaan seluruh isi dokumen hanya dapat dilakukan atas ijin  tertulis Prodi Teknik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Telekomunikasi - ITB Jalan Ganesha 10 Bandung, 40132 Indonesia. </w:t>
      </w:r>
    </w:p>
    <w:p>
      <w:pPr>
        <w:sectPr>
          <w:pgSz w:w="11909" w:h="16834"/>
          <w:pgMar w:top="568" w:right="670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8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203700" cy="291846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2918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126" w:after="0"/>
        <w:ind w:left="0" w:right="364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Gambar 46. Jadwal Tugas Akhir </w:t>
      </w:r>
    </w:p>
    <w:p>
      <w:pPr>
        <w:autoSpaceDN w:val="0"/>
        <w:autoSpaceDE w:val="0"/>
        <w:widowControl/>
        <w:spacing w:line="245" w:lineRule="auto" w:before="128" w:after="0"/>
        <w:ind w:left="260" w:right="40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Meskipun secara umum jadwal implementasi subsistem dapat terlaksana sesuai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perencanaan, terdapat keterlambatan pada tahap penyusunan dokumen T40 khususnya bagian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pengujian dan analisis hasil pengujian. Hal tersebut disebabkan subsistem yang dikembangkan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membutuhkan integrasi dengan lingkungan berbasis Docker dan Kubernetes, sehingga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diperlukan waktu tambahan untuk menyiapkan infrastruktur pengujian yang stabil dan sesuai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rancangan. </w:t>
      </w:r>
    </w:p>
    <w:p>
      <w:pPr>
        <w:autoSpaceDN w:val="0"/>
        <w:autoSpaceDE w:val="0"/>
        <w:widowControl/>
        <w:spacing w:line="245" w:lineRule="auto" w:before="132" w:after="0"/>
        <w:ind w:left="260" w:right="40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demikian, keterlambatan tersebut bukan karena kurangnya perencanaan, melainkan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karena adanya kebutuhan validasi tambahan agar hasil pengujian yang dilaporkan benar-benar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mencerminkan kondisi sistem yang sesungguhnya. Langkah ini dianggap penting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menjaga kualitas laporan akhir dan memastikan analisis hasil pengujian lebih komprehensif,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meskipun konsekuensinya adalah pergeseran jadwal penyusunan Dokumen T40. </w:t>
      </w:r>
    </w:p>
    <w:p>
      <w:pPr>
        <w:autoSpaceDN w:val="0"/>
        <w:autoSpaceDE w:val="0"/>
        <w:widowControl/>
        <w:spacing w:line="266" w:lineRule="exact" w:before="844" w:after="220"/>
        <w:ind w:left="2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Referensi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33"/>
        <w:gridCol w:w="1633"/>
        <w:gridCol w:w="1633"/>
        <w:gridCol w:w="1633"/>
        <w:gridCol w:w="1633"/>
        <w:gridCol w:w="1633"/>
      </w:tblGrid>
      <w:tr>
        <w:trPr>
          <w:trHeight w:hRule="exact" w:val="330"/>
        </w:trPr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[1]  YourTechBud,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"ytb-practical-guide,"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GitHub,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2023.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[Online].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Available: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6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https://github.com/YourTechBud/ytb-practical-guide/tree/master/predictive-autoscaling.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[Accessed September 2025]. </w:t>
      </w:r>
    </w:p>
    <w:p>
      <w:pPr>
        <w:autoSpaceDN w:val="0"/>
        <w:autoSpaceDE w:val="0"/>
        <w:widowControl/>
        <w:spacing w:line="230" w:lineRule="auto" w:before="8" w:after="6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[2]  Institut Teknologi Bandung, "Panduan Bagi Admin LMS Edunex ITB," InstitutTeknologi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2450"/>
        <w:gridCol w:w="2450"/>
        <w:gridCol w:w="2450"/>
        <w:gridCol w:w="2450"/>
      </w:tblGrid>
      <w:tr>
        <w:trPr>
          <w:trHeight w:hRule="exact" w:val="276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3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Bandung,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Bandung,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2025.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https://ditbangdik.itb.ac.id/wp-content/plugins/pdf-</w:t>
            </w:r>
          </w:p>
        </w:tc>
      </w:tr>
    </w:tbl>
    <w:p>
      <w:pPr>
        <w:autoSpaceDN w:val="0"/>
        <w:autoSpaceDE w:val="0"/>
        <w:widowControl/>
        <w:spacing w:line="230" w:lineRule="auto" w:before="4" w:after="2830"/>
        <w:ind w:left="6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viewer/stable/web/viewer.html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799"/>
      </w:tblGrid>
      <w:tr>
        <w:trPr>
          <w:trHeight w:hRule="exact" w:val="246"/>
        </w:trPr>
        <w:tc>
          <w:tcPr>
            <w:tcW w:type="dxa" w:w="9270"/>
            <w:tcBorders>
              <w:start w:sz="5.600000000000023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f1f2f1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2317"/>
              <w:gridCol w:w="2317"/>
              <w:gridCol w:w="2317"/>
              <w:gridCol w:w="2317"/>
            </w:tblGrid>
            <w:tr>
              <w:trPr>
                <w:trHeight w:hRule="exact" w:val="216"/>
              </w:trPr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6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Dokumen: T40-01-TA2025.09 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35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Revisi: 01 </w:t>
                  </w:r>
                </w:p>
              </w:tc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21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Tanggal: 25 October 2025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312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Halaman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35</w:t>
                  </w: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 dari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© 2025 Prodi Teknik Telekomunikasi-ITB. Pengungkapan dan penggunaan seluruh isi dokumen hanya dapat dilakukan atas ijin  tertulis Prodi Teknik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Telekomunikasi - ITB Jalan Ganesha 10 Bandung, 40132 Indonesia. </w:t>
      </w:r>
    </w:p>
    <w:p>
      <w:pPr>
        <w:sectPr>
          <w:pgSz w:w="11909" w:h="16834"/>
          <w:pgMar w:top="568" w:right="670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312" w:lineRule="exact" w:before="0" w:after="12742"/>
        <w:ind w:left="260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Lampiran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Lampirkan dokumen pendukung yang terkait, misalnya dokumen standard yang terkait produk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ini serta dokumen rujukan biaya.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799"/>
      </w:tblGrid>
      <w:tr>
        <w:trPr>
          <w:trHeight w:hRule="exact" w:val="246"/>
        </w:trPr>
        <w:tc>
          <w:tcPr>
            <w:tcW w:type="dxa" w:w="9270"/>
            <w:tcBorders>
              <w:start w:sz="5.600000000000023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f1f2f1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2317"/>
              <w:gridCol w:w="2317"/>
              <w:gridCol w:w="2317"/>
              <w:gridCol w:w="2317"/>
            </w:tblGrid>
            <w:tr>
              <w:trPr>
                <w:trHeight w:hRule="exact" w:val="216"/>
              </w:trPr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6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Dokumen: T40-01-TA2025.09 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350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Nomor Revisi: 01 </w:t>
                  </w:r>
                </w:p>
              </w:tc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218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Tanggal: 25 October 2025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312" w:right="0" w:firstLine="0"/>
                    <w:jc w:val="left"/>
                  </w:pP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Halaman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36</w:t>
                  </w:r>
                  <w:r>
                    <w:rPr>
                      <w:w w:val="101.33333206176758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8"/>
                    </w:rPr>
                    <w:t xml:space="preserve"> dari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© 2025 Prodi Teknik Telekomunikasi-ITB. Pengungkapan dan penggunaan seluruh isi dokumen hanya dapat dilakukan atas ijin  tertulis Prodi Teknik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Telekomunikasi - ITB Jalan Ganesha 10 Bandung, 40132 Indonesia. </w:t>
      </w:r>
    </w:p>
    <w:sectPr w:rsidR="00FC693F" w:rsidRPr="0006063C" w:rsidSect="00034616">
      <w:pgSz w:w="11909" w:h="16834"/>
      <w:pgMar w:top="770" w:right="670" w:bottom="49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