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E63946"/>
          <w:spacing w:val="40"/>
          <w:sz w:val="20"/>
          <w:szCs w:val="20"/>
        </w:rPr>
        <w:t xml:space="preserve">WORK DECODED</w:t>
      </w:r>
    </w:p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System Runbook</w:t>
      </w:r>
    </w:p>
    <w:p>
      <w:pPr>
        <w:spacing w:after="120"/>
      </w:pPr>
      <w:r>
        <w:rPr>
          <w:color w:val="666666"/>
          <w:sz w:val="22"/>
          <w:szCs w:val="22"/>
        </w:rPr>
        <w:t xml:space="preserve">Deep reference - architecture, accounts, schema, every Zap, recovery procedures</w:t>
      </w:r>
    </w:p>
    <w:p>
      <w:pPr>
        <w:pBdr>
          <w:bottom w:val="single" w:color="E63946" w:sz="12" w:space="4"/>
        </w:pBd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everything an operator/engineer needs to run this system — accounts, architecture, every automation, the data model, day-to-day operations, and troubleshooting. Current as of </w:t>
      </w:r>
      <w:r>
        <w:rPr>
          <w:b/>
          <w:bCs/>
        </w:rPr>
        <w:t xml:space="preserve">2026-06-10</w:t>
      </w:r>
      <w:r>
        <w:t xml:space="preserve">; the full pipeline was verified end-to-end on this date.</w:t>
      </w:r>
    </w:p>
    <w:p>
      <w:pPr>
        <w:pBdr>
          <w:left w:val="single" w:color="E63946" w:sz="18" w:space="8"/>
        </w:pBdr>
        <w:spacing w:after="80" w:before="80"/>
        <w:ind w:left="360"/>
      </w:pPr>
      <w:r>
        <w:rPr>
          <w:i/>
          <w:iCs/>
          <w:color w:val="444444"/>
        </w:rPr>
        <w:t xml:space="preserve">Companion docs: </w:t>
      </w:r>
      <w:r>
        <w:rPr>
          <w:rFonts w:ascii="Consolas" w:cs="Consolas" w:eastAsia="Consolas" w:hAnsi="Consolas"/>
          <w:i/>
          <w:iCs/>
          <w:color w:val="444444"/>
          <w:sz w:val="18"/>
          <w:szCs w:val="18"/>
        </w:rPr>
        <w:t xml:space="preserve">NAMING.md</w:t>
      </w:r>
      <w:r>
        <w:rPr>
          <w:i/>
          <w:iCs/>
          <w:color w:val="444444"/>
        </w:rPr>
        <w:t xml:space="preserve"> (canonical nomenclature — names and spellings used everywhere), </w:t>
      </w:r>
      <w:r>
        <w:rPr>
          <w:rFonts w:ascii="Consolas" w:cs="Consolas" w:eastAsia="Consolas" w:hAnsi="Consolas"/>
          <w:i/>
          <w:iCs/>
          <w:color w:val="444444"/>
          <w:sz w:val="18"/>
          <w:szCs w:val="18"/>
        </w:rPr>
        <w:t xml:space="preserve">SOP.md</w:t>
      </w:r>
      <w:r>
        <w:rPr>
          <w:i/>
          <w:iCs/>
          <w:color w:val="444444"/>
        </w:rPr>
        <w:t xml:space="preserve"> (day-to-day + maintainer procedures), </w:t>
      </w:r>
      <w:r>
        <w:rPr>
          <w:rFonts w:ascii="Consolas" w:cs="Consolas" w:eastAsia="Consolas" w:hAnsi="Consolas"/>
          <w:i/>
          <w:iCs/>
          <w:color w:val="444444"/>
          <w:sz w:val="18"/>
          <w:szCs w:val="18"/>
        </w:rPr>
        <w:t xml:space="preserve">TRAINING.md</w:t>
      </w:r>
      <w:r>
        <w:rPr>
          <w:i/>
          <w:iCs/>
          <w:color w:val="444444"/>
        </w:rPr>
        <w:t xml:space="preserve"> (onboarding plan), </w:t>
      </w:r>
      <w:r>
        <w:rPr>
          <w:rFonts w:ascii="Consolas" w:cs="Consolas" w:eastAsia="Consolas" w:hAnsi="Consolas"/>
          <w:i/>
          <w:iCs/>
          <w:color w:val="444444"/>
          <w:sz w:val="18"/>
          <w:szCs w:val="18"/>
        </w:rPr>
        <w:t xml:space="preserve">scripts/AUTOMATION-AND-TEMPLATES.md</w:t>
      </w:r>
      <w:r>
        <w:rPr>
          <w:i/>
          <w:iCs/>
          <w:color w:val="444444"/>
        </w:rPr>
        <w:t xml:space="preserve"> (flow + all message copy), </w:t>
      </w:r>
      <w:r>
        <w:rPr>
          <w:rFonts w:ascii="Consolas" w:cs="Consolas" w:eastAsia="Consolas" w:hAnsi="Consolas"/>
          <w:i/>
          <w:iCs/>
          <w:color w:val="444444"/>
          <w:sz w:val="18"/>
          <w:szCs w:val="18"/>
        </w:rPr>
        <w:t xml:space="preserve">scripts/setup-twilio-sms.js</w:t>
      </w:r>
      <w:r>
        <w:rPr>
          <w:i/>
          <w:iCs/>
          <w:color w:val="444444"/>
        </w:rPr>
        <w:t xml:space="preserve"> (canonical SMS copy). Where docs disagree, </w:t>
      </w:r>
      <w:r>
        <w:rPr>
          <w:b/>
          <w:bCs/>
          <w:i/>
          <w:iCs/>
          <w:color w:val="444444"/>
        </w:rPr>
        <w:t xml:space="preserve">this runbook wins</w:t>
      </w:r>
      <w:r>
        <w:rPr>
          <w:i/>
          <w:iCs/>
          <w:color w:val="444444"/>
        </w:rPr>
        <w:t xml:space="preserve">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1. What this system is</w:t>
      </w:r>
    </w:p>
    <w:p>
      <w:pPr>
        <w:spacing w:after="120"/>
      </w:pPr>
      <w:r>
        <w:t xml:space="preserve">A consulting business ("Work Decoded") that sells short workplace-advisory sessions. A client books on the website → the booking lands in Airtable → a human (Michelle) accepts it → automations send confirmations/reminders by SMS, create the Google Meet + calendar event, and invoice via Square. Feedback is collected after the session. Pre-paid multi-session packages are supported via redeemable package codes.</w:t>
      </w:r>
    </w:p>
    <w:p>
      <w:pPr>
        <w:spacing w:after="120"/>
      </w:pPr>
      <w:r>
        <w:rPr>
          <w:b/>
          <w:bCs/>
        </w:rPr>
        <w:t xml:space="preserve">The one manual gate:</w:t>
      </w:r>
      <w:r>
        <w:t xml:space="preserve"> Michelle sets a Session's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</w:t>
      </w:r>
      <w:r>
        <w:t xml:space="preserve"> → </w:t>
      </w:r>
      <w:r>
        <w:rPr>
          <w:b/>
          <w:bCs/>
        </w:rPr>
        <w:t xml:space="preserve">Accepted</w:t>
      </w:r>
      <w:r>
        <w:t xml:space="preserve">. That single change fires the confirmation SMS, the calendar/Meet event, and the paid-tier invoice.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2. Architecture / end-to-end flow</w:t>
      </w:r>
    </w:p>
    <w:p>
      <w:pPr>
        <w:shd w:fill="F4F4F4" w:val="clear"/>
        <w:spacing w:after="0" w:before="12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Client books on the site (/book → intake-form.html)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posts to /api/book (server proxy: validates, rate-limits,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bot-screens, normalizes the tier to Title Case, then forwards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to the Zapier catch-hook — hook URL lives in a server env var)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[Zap] WorkDecoded Intake → Airtable CRM  (LIVE, v18)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• Create Client record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• Create Session record (Status = Pending)        ← waits for Michelle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• Send branded client email + consultant email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(consultant email carries a SIGNED feedback link — see §8)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Michelle reviews → sets Session Status = Accepted     ← THE manual gate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├─►[Zap] SS-1v2: Accepted → Calendar + SMS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  • Create Google Calendar event + Google Meet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  • Write Meet Link + Event ID back to the Session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  • Send SS-1 confirmation SMS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  (guard: only fires while Meet Link is empty → fires once)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└─►[Zap] INV-0: Accepted → Create Invoice  (if Session Price &gt; 0)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• Create Invoices row (Status=Pending, Due Date=Session Date)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│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▼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[Zap] INV-1: Pending invoice → Square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• Find/create Square customer, build invoice, PUBLISH (emails it)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• Write Square Invoice ID back; Status → Sent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[Zap] SS-2 (24h before) → reminder SMS     (checkbox guard → fires once)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[Zap] SS-3 (1h before)  → reminder SMS WITH Meet link  (same guard)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Session happens on Google Meet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Calendar event ends → [Zap] Post-Session → consultant feedback request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(email carries a SIGNED feedback link)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Invoice paid in Square → [Zap] INV-2 → if a package ("…pack"), issue a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PKG-XXXX-XXXX code, mark the invoice, email the</w:t>
      </w:r>
    </w:p>
    <w:p>
      <w:pPr>
        <w:shd w:fill="F4F4F4" w:val="clear"/>
        <w:spacing w:after="12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client, and log to Code Activity Log</w:t>
      </w:r>
    </w:p>
    <w:p>
      <w:pPr>
        <w:spacing w:after="120"/>
      </w:pPr>
      <w:r>
        <w:t xml:space="preserve">Bookings with a session date </w:t>
      </w:r>
      <w:r>
        <w:rPr>
          <w:b/>
          <w:bCs/>
        </w:rPr>
        <w:t xml:space="preserve">under 24 hours away</w:t>
      </w:r>
      <w:r>
        <w:t xml:space="preserve"> get their "24-hour" reminder immediately on Accept (the delay target is already past) — expected behavior, not a bug.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3. Accounts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 / identifier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Zapier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Michelle Williams — personal account, logged in as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support@workdecodedhq.com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Zaps live here. Consolidating to a business-owned account is accepted future work, not a blocker. Until then, do not rotate or disconnect its app connections — every Zap depends on them.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Airtable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appG108B0ALyLJ4A3</w:t>
            </w:r>
            <w:r>
              <w:rPr>
                <w:sz w:val="19"/>
                <w:szCs w:val="19"/>
              </w:rPr>
              <w:t xml:space="preserve"> "Work Decoded - Client Records" (owned by Work Decoded). Zapier connects via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jose@thealphacreative.com</w:t>
            </w:r>
            <w:r>
              <w:rPr>
                <w:sz w:val="19"/>
                <w:szCs w:val="19"/>
              </w:rPr>
              <w:t xml:space="preserve"> (AlphaCreative business account, invited collaborator; used in 17 Zaps).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ownership issue.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Twilio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Toll-free </w:t>
            </w:r>
            <w:r>
              <w:rPr>
                <w:b/>
                <w:bCs/>
                <w:sz w:val="19"/>
                <w:szCs w:val="19"/>
              </w:rPr>
              <w:t xml:space="preserve">+18555500594</w:t>
            </w:r>
            <w:r>
              <w:rPr>
                <w:sz w:val="19"/>
                <w:szCs w:val="19"/>
              </w:rPr>
              <w:t xml:space="preserve">, A2P 10DLC verified.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To</w:t>
            </w:r>
            <w:r>
              <w:rPr>
                <w:sz w:val="19"/>
                <w:szCs w:val="19"/>
              </w:rPr>
              <w:t xml:space="preserve"> must be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+1</w:t>
            </w:r>
            <w:r>
              <w:rPr>
                <w:sz w:val="19"/>
                <w:szCs w:val="19"/>
              </w:rPr>
              <w:t xml:space="preserve"> + 10 digits (E.164).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From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+18555500594</w:t>
            </w:r>
            <w:r>
              <w:rPr>
                <w:sz w:val="19"/>
                <w:szCs w:val="19"/>
              </w:rPr>
              <w:t xml:space="preserve">. SMS is sent by Zapier's Twilio steps, not by the website. Texts only go to clients who opted in (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SMS Consent</w:t>
            </w:r>
            <w:r>
              <w:rPr>
                <w:sz w:val="19"/>
                <w:szCs w:val="19"/>
              </w:rPr>
              <w:t xml:space="preserve"> checkbox, enforced by the SMS Zaps).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Square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Sends the actual invoices.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INV-1 creates + publishes; INV-2 reacts to paid invoices.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Google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hello@workdecodedhq.com</w:t>
            </w:r>
            <w:r>
              <w:rPr>
                <w:sz w:val="19"/>
                <w:szCs w:val="19"/>
              </w:rPr>
              <w:t xml:space="preserve"> (America/New_York).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site's service account has </w:t>
            </w:r>
            <w:r>
              <w:rPr>
                <w:b/>
                <w:bCs/>
                <w:sz w:val="19"/>
                <w:szCs w:val="19"/>
              </w:rPr>
              <w:t xml:space="preserve">read-only</w:t>
            </w:r>
            <w:r>
              <w:rPr>
                <w:sz w:val="19"/>
                <w:szCs w:val="19"/>
              </w:rPr>
              <w:t xml:space="preserve"> access for availability checks; SS-1v2 creates events via Zapier's Google Calendar connection. Deleting/moving events must be done by hand in the Calendar UI.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Netlify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Site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workdecodedhq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8ff8a701-45db-4ad2-ad59-5f8254204eb2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Deploys from GitHub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. Branch pushes get deploy previews.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AlfaroJay/work-decoded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Production branch: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Squarespace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Marketing site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www.workdecodedhq.com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nav + the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/book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book.workdecodedhq.com</w:t>
            </w:r>
            <w:r>
              <w:rPr>
                <w:sz w:val="19"/>
                <w:szCs w:val="19"/>
              </w:rPr>
              <w:t xml:space="preserve"> redirect live in </w:t>
            </w:r>
            <w:r>
              <w:rPr>
                <w:b/>
                <w:bCs/>
                <w:sz w:val="19"/>
                <w:szCs w:val="19"/>
              </w:rPr>
              <w:t xml:space="preserve">Code Injection</w:t>
            </w:r>
            <w:r>
              <w:rPr>
                <w:sz w:val="19"/>
                <w:szCs w:val="19"/>
              </w:rPr>
              <w:t xml:space="preserve">; the footer is a </w:t>
            </w:r>
            <w:r>
              <w:rPr>
                <w:b/>
                <w:bCs/>
                <w:sz w:val="19"/>
                <w:szCs w:val="19"/>
              </w:rPr>
              <w:t xml:space="preserve">global code block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workdecodedhq.as.me</w:t>
            </w:r>
            <w:r>
              <w:rPr>
                <w:sz w:val="19"/>
                <w:szCs w:val="19"/>
              </w:rPr>
              <w:t xml:space="preserve"> (legacy scheduler, still live).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Bookings made there import to Airtable via the "New Acuity appointment to Airtable" Zap, but bypass the SMS/invoice pipeline. Treat any Acuity booking as out-of-band.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Netlify env vars</w:t>
      </w:r>
      <w:r>
        <w:t xml:space="preserve"> (site settings; see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.env.local.example</w:t>
      </w:r>
      <w:r>
        <w:t xml:space="preserve">):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AIRTABLE_PAT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GOOGLE_SERVICE_ACCOUNT_JSON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GOOGLE_CALENDAR_ID</w:t>
      </w:r>
      <w:r>
        <w:t xml:space="preserve"> (=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hello@workdecodedhq.com</w:t>
      </w:r>
      <w:r>
        <w:t xml:space="preserve">),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SHORTENER_API_KEY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ZAPIER_INTAKE_WEBHOOK</w:t>
      </w:r>
      <w:r>
        <w:t xml:space="preserve"> (the intake catch-hook URL — server-side only),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LINK_SIGNING_SECRET</w:t>
      </w:r>
      <w:r>
        <w:t xml:space="preserve"> (HMAC secret for consultant links; must match the Zapier Code steps — see §8). Env-var changes require a redeploy to reach the API routes.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4. The website (Next.js 14, App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Repo:</w:t>
      </w:r>
      <w:r>
        <w:t xml:space="preserve">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AlfaroJay/work-decoded</w:t>
      </w:r>
      <w:r>
        <w:t xml:space="preserve">, deploys from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 to Netlify. Node 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Routes that take real traffic:</w:t>
      </w:r>
      <w:r>
        <w:t xml:space="preserve">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/book</w:t>
      </w:r>
      <w:r>
        <w:t xml:space="preserve"> →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public/intake-form.html</w:t>
      </w:r>
      <w:r>
        <w:t xml:space="preserve"> (the live form);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/feedback</w:t>
      </w:r>
      <w:r>
        <w:t xml:space="preserve"> →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public/feedback-form.html</w:t>
      </w:r>
      <w:r>
        <w:t xml:space="preserve">. Rewrites are in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next.config.js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routes</w:t>
      </w:r>
      <w:r>
        <w:t xml:space="preserve">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src/app/api/*</w:t>
      </w:r>
      <w: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book</w:t>
      </w:r>
      <w:r>
        <w:t xml:space="preserve"> — the booking proxy. Validates required fields, screens bots (honeypot + render-time trap, both fail-open and silently dropped when tripped), normalizes the tier to Title Case, rate-limits per IP, forwards the unchanged payload to the Zapier catch-hook. </w:t>
      </w:r>
      <w:r>
        <w:rPr>
          <w:b/>
          <w:bCs/>
        </w:rPr>
        <w:t xml:space="preserve">Do not rename payload keys</w:t>
      </w:r>
      <w:r>
        <w:t xml:space="preserve"> — the intake Zap's trigger mapping depends on the exact field names.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availability</w:t>
      </w:r>
      <w:r>
        <w:t xml:space="preserve"> — Google Calendar free/busy for the date picker. DST-aware ET offsets. Fails closed (an error means "no slots", never "all slots").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validate-code</w:t>
      </w:r>
      <w:r>
        <w:t xml:space="preserve"> — package-code lookup. Input allowlist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^[A-Z0-9-]{4,32}$</w:t>
      </w:r>
      <w:r>
        <w:t xml:space="preserve"> is the security boundary; don't loosen it.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intake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feedback</w:t>
      </w:r>
      <w:r>
        <w:t xml:space="preserve"> — consultant-facing reads/writes, authenticated by </w:t>
      </w:r>
      <w:r>
        <w:rPr>
          <w:b/>
          <w:bCs/>
        </w:rPr>
        <w:t xml:space="preserve">signed, expiring tokens</w:t>
      </w:r>
      <w:r>
        <w:t xml:space="preserve"> (§8). Bare Airtable record IDs are rejected with 401.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shorten</w:t>
      </w:r>
      <w:r>
        <w:t xml:space="preserve"> +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r/[slug]</w:t>
      </w:r>
      <w:r>
        <w:t xml:space="preserve"> — branded URL shortener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l.workdecodedhq.com</w:t>
      </w:r>
      <w:r>
        <w:t xml:space="preserve">); destinations restricted to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meet.google.com</w:t>
      </w:r>
      <w:r>
        <w:t xml:space="preserve"> and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*.workdecodedhq.com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submit</w:t>
      </w:r>
      <w:r>
        <w:t xml:space="preserve"> — dead code (the form posts to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book</w:t>
      </w:r>
      <w:r>
        <w:t xml:space="preserve">); kept rate-limited but unused, safe to delete with care.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public routes carry per-IP rate limiting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src/lib/rateLimit.ts</w:t>
      </w:r>
      <w:r>
        <w:t xml:space="preserve">, fail-open).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Date/time standard:</w:t>
      </w:r>
      <w:r>
        <w:t xml:space="preserve"> everything client/consultant-facing reads "Monday, June 8 at 4:45 PM ET", sourced from Airtable formula fields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Date Pretty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Time Pretty</w:t>
      </w:r>
      <w:r>
        <w:t xml:space="preserve"> (always Eastern).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5. Airtable data model (base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appG108B0ALyLJ4A3</w:t>
      </w:r>
      <w:r>
        <w:t xml:space="preserve">)</w:t>
      </w:r>
    </w:p>
    <w:p>
      <w:pPr>
        <w:pStyle w:val="Heading2"/>
      </w:pPr>
      <w:r>
        <w:t xml:space="preserve">Sessions —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tbloaE6gs8pZwx9j8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fld2yMRCaBypYQF8k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fldEQ8J8Qj8KZOsNG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singleSelect Pending/Accepted/Completed/Cancelled; </w:t>
            </w:r>
            <w:r>
              <w:rPr>
                <w:b/>
                <w:bCs/>
                <w:sz w:val="19"/>
                <w:szCs w:val="19"/>
              </w:rPr>
              <w:t xml:space="preserve">"Accepted" fires everything</w:t>
            </w:r>
            <w:r>
              <w:rPr>
                <w:sz w:val="19"/>
                <w:szCs w:val="19"/>
              </w:rPr>
              <w:t xml:space="preserve">; intake sets 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fld6RIbB9L3Rbv8bR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singleSelect: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Standard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Premier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Crisis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Discovery</w:t>
            </w:r>
            <w:r>
              <w:rPr>
                <w:sz w:val="19"/>
                <w:szCs w:val="19"/>
              </w:rPr>
              <w:t xml:space="preserve"> (Title Case — see NAMING.md)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fld3phAqfSQxhMpoX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dateTime (UTC instant)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fldXCwW3Q1eSwHycF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formula: Standard 100 / Premier 125 / Crisis 175 / Discovery 0; 0 if package code; honors Price Override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fldFMj1RNqe5wRzhX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formula ISO-8601 UTC = start + 15min(Discovery)/30min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Reminder 24h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fldDgK8zzUDoPjgEM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formula ISO-8601 UTC = Session Date − 24h → SS-2 Delay Until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Reminder 1h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fldPsOZeOTlVSWQ8L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formula ISO-8601 UTC = Session Date − 1h → SS-3 Delay Until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Reminder 24h Scheduled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fldnPZKjDYUeJoH30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checkbox; </w:t>
            </w:r>
            <w:r>
              <w:rPr>
                <w:b/>
                <w:bCs/>
                <w:sz w:val="19"/>
                <w:szCs w:val="19"/>
              </w:rPr>
              <w:t xml:space="preserve">SS-2 dedup guard</w:t>
            </w:r>
            <w:r>
              <w:rPr>
                <w:sz w:val="19"/>
                <w:szCs w:val="19"/>
              </w:rPr>
              <w:t xml:space="preserve"> — set by the Zap before its delay; untick to deliberately re-send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Reminder 1h Scheduled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fldKNjlPF6C6rgFrO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checkbox; </w:t>
            </w:r>
            <w:r>
              <w:rPr>
                <w:b/>
                <w:bCs/>
                <w:sz w:val="19"/>
                <w:szCs w:val="19"/>
              </w:rPr>
              <w:t xml:space="preserve">SS-3 dedup guard</w:t>
            </w:r>
            <w:r>
              <w:rPr>
                <w:sz w:val="19"/>
                <w:szCs w:val="19"/>
              </w:rPr>
              <w:t xml:space="preserve"> — same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SMS Consent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fldogTAlo7CwFFRto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checkbox from the form; SMS Zaps only text when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Meet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fldI53l7edokb9uKE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url; set by SS-1v2 on Accept; used by SS-3 + the SS-1v2 fire-once guard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Calendar Event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fldqST96z4MDiycwS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by SS-1v2; joins the post-session Zap back to this 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Booking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fldpfpNSsZOndgJng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client-facing reference,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WD-XXXX-XXXX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Date Pretty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fldnUroYIy49ZXEzU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"Tuesday, June 9"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Time Pretty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fldEJ24bOeibUd3Mn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"9:00 AM ET"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 Override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fld6ACBELaaFsZqK4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currency; manual price for custom quotes (e.g. post-Discovery invoice)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 Name (from Client)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fldILNCXJFwTmuJjZ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lookup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Phone (from Client)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fldOOpywFzikb3qmq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lookup (10-digit; prefix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+1</w:t>
            </w:r>
            <w:r>
              <w:rPr>
                <w:sz w:val="19"/>
                <w:szCs w:val="19"/>
              </w:rPr>
              <w:t xml:space="preserve"> for Twilio)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fldYUcVGJIyOA64CZ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link → 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Invoices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fldBJaNg8Yp4GfQbF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link → Invoices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Clients —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tblv8GHs4Ui6MivvJ</w:t>
      </w:r>
    </w:p>
    <w:p>
      <w:pPr>
        <w:spacing w:after="120"/>
      </w:pPr>
      <w:r>
        <w:t xml:space="preserve">First Name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fldfDAKjntoogVqfV</w:t>
      </w:r>
      <w:r>
        <w:t xml:space="preserve"> · Phone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fldAmKpo0NhU6MXxY</w:t>
      </w:r>
      <w:r>
        <w:t xml:space="preserve"> · Email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fldNwChPv09T8Ln79</w:t>
      </w:r>
      <w:r>
        <w:t xml:space="preserve">, plus the full intake (employer, industry, situation, legal categories, consents, etc.) and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Intake Brief</w:t>
      </w:r>
      <w:r>
        <w:t xml:space="preserve"> (formula — the consultant email body).</w:t>
      </w:r>
    </w:p>
    <w:p>
      <w:pPr>
        <w:pStyle w:val="Heading2"/>
      </w:pPr>
      <w:r>
        <w:t xml:space="preserve">Invoices —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tblDsLqu5xQTXJnDf</w:t>
      </w:r>
    </w:p>
    <w:p>
      <w:pPr>
        <w:spacing w:after="120"/>
      </w:pPr>
      <w:r>
        <w:t xml:space="preserve">Invoice Number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fldbhgfIaEE1jPwrP</w:t>
      </w:r>
      <w:r>
        <w:t xml:space="preserve"> (</w:t>
      </w:r>
      <w:r>
        <w:rPr>
          <w:b/>
          <w:bCs/>
        </w:rPr>
        <w:t xml:space="preserve">formula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WD-YYYY-NNN</w:t>
      </w:r>
      <w:r>
        <w:t xml:space="preserve">, built from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Invoice Seq</w:t>
      </w:r>
      <w:r>
        <w:t xml:space="preserve"> + created year — never hand-edited; INV-1 passes it to Square so both systems show the same number; the sequence is continuous, doesn't reset yearly, and gaps from deleted rows are normal) · </w:t>
      </w:r>
      <w:r>
        <w:rPr>
          <w:b/>
          <w:bCs/>
        </w:rPr>
        <w:t xml:space="preserve">Invoice Seq</w:t>
      </w:r>
      <w:r>
        <w:t xml:space="preserve">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fldJZ7LpLpqkXq9sD</w:t>
      </w:r>
      <w:r>
        <w:t xml:space="preserve"> (autonumber backing the formula — guarantees uniqueness even when several invoices are created in the same second) · Client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fldwwI5yYPpRePJCp</w:t>
      </w:r>
      <w:r>
        <w:t xml:space="preserve"> · Session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fldTQbQFOHDSXbzAB</w:t>
      </w:r>
      <w:r>
        <w:t xml:space="preserve"> · Amount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fld7zJWGd68pYOZSF</w:t>
      </w:r>
      <w:r>
        <w:t xml:space="preserve"> · Status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fldCtwEix0czYxvBx</w:t>
      </w:r>
      <w:r>
        <w:t xml:space="preserve"> (Draft/Pending/Sent/Paid) · Invoice Date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fld5iZIvMM505ulyz</w:t>
      </w:r>
      <w:r>
        <w:t xml:space="preserve"> · Due Date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fldF0su5R9sKOmawO</w:t>
      </w:r>
      <w:r>
        <w:t xml:space="preserve"> (set by INV-0 = session date) · Square Invoice ID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fldm827e6WFfmGC31</w:t>
      </w:r>
      <w:r>
        <w:t xml:space="preserve"> · Package Type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fldTakl3KFTLY8OCN</w:t>
      </w:r>
      <w:r>
        <w:t xml:space="preserve"> · </w:t>
      </w:r>
      <w:r>
        <w:rPr>
          <w:b/>
          <w:bCs/>
        </w:rPr>
        <w:t xml:space="preserve">Package Code Issued</w:t>
      </w:r>
      <w:r>
        <w:t xml:space="preserve">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fldzvvymDqC8b5K8D</w:t>
      </w:r>
      <w:r>
        <w:t xml:space="preserve"> (checkbox; INV-2 dedup guard — set by the Zap when a code is issued).</w:t>
      </w:r>
    </w:p>
    <w:p>
      <w:pPr>
        <w:pStyle w:val="Heading2"/>
      </w:pPr>
      <w:r>
        <w:t xml:space="preserve">Package Codes —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tblljv2xBOHUgV6S9</w:t>
      </w:r>
    </w:p>
    <w:p>
      <w:pPr>
        <w:spacing w:after="120"/>
      </w:pPr>
      <w:r>
        <w:t xml:space="preserve">Code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fldeUcZZnU6PwgBG9</w:t>
      </w:r>
      <w:r>
        <w:t xml:space="preserve"> (format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PKG-XXXX-XXXX</w:t>
      </w:r>
      <w:r>
        <w:t xml:space="preserve">) · Client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fldHeLOO2vHAWsIqU</w:t>
      </w:r>
      <w:r>
        <w:t xml:space="preserve"> · Package Type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fldO8hH4nwzs0SjcK</w:t>
      </w:r>
      <w:r>
        <w:t xml:space="preserve"> · Sessions Purchased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fld3zSvuIuVmWKzsp</w:t>
      </w:r>
      <w:r>
        <w:t xml:space="preserve"> · Issued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fld1MFtLXPHiDtyzL</w:t>
      </w:r>
      <w:r>
        <w:t xml:space="preserve"> · Expires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fldfvTRwRC5RuyZog</w:t>
      </w:r>
      <w:r>
        <w:t xml:space="preserve"> (blank = never, per the marketing-site promise) · Sessions (redeemed links) · Notes.</w:t>
      </w:r>
    </w:p>
    <w:p>
      <w:pPr>
        <w:pStyle w:val="Heading2"/>
      </w:pPr>
      <w:r>
        <w:t xml:space="preserve">Code Activity Log —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tbls5B0UqhnriI28g</w:t>
      </w:r>
    </w:p>
    <w:p>
      <w:pPr>
        <w:spacing w:after="120"/>
      </w:pPr>
      <w:r>
        <w:t xml:space="preserve">Audit trail of code issuance/redemption events, written by the Zaps.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6. Zapier — every Zap and its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WorkDecoded Intake → Airtable CRM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360012684</w:t>
            </w:r>
            <w:r>
              <w:rPr>
                <w:sz w:val="19"/>
                <w:szCs w:val="19"/>
              </w:rPr>
              <w:t xml:space="preserve"> (v18)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Booking form → Client + Session (Status=Pending;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Code Used</w:t>
            </w:r>
            <w:r>
              <w:rPr>
                <w:sz w:val="19"/>
                <w:szCs w:val="19"/>
              </w:rPr>
              <w:t xml:space="preserve"> linked when a package code was redeemed, which auto-prices the session $0) + branded client email + consultant email with the intake brief and a </w:t>
            </w:r>
            <w:r>
              <w:rPr>
                <w:b/>
                <w:bCs/>
                <w:sz w:val="19"/>
                <w:szCs w:val="19"/>
              </w:rPr>
              <w:t xml:space="preserve">signed</w:t>
            </w:r>
            <w:r>
              <w:rPr>
                <w:sz w:val="19"/>
                <w:szCs w:val="19"/>
              </w:rPr>
              <w:t xml:space="preserve"> feedback link (Code step, §8). Tail steps (filter: package code exists): write a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Redeemed</w:t>
            </w:r>
            <w:r>
              <w:rPr>
                <w:sz w:val="19"/>
                <w:szCs w:val="19"/>
              </w:rPr>
              <w:t xml:space="preserve"> entry to the Code Activity Log linked to the code, client, and session.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SS-1v2: Accepted → Calendar +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366933187</w:t>
            </w:r>
            <w:r>
              <w:rPr>
                <w:sz w:val="19"/>
                <w:szCs w:val="19"/>
              </w:rPr>
              <w:t xml:space="preserve"> (v4)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 Accept: Google Calendar event + Meet, saves Meet Link </w:t>
            </w:r>
            <w:r>
              <w:rPr>
                <w:b/>
                <w:bCs/>
                <w:sz w:val="19"/>
                <w:szCs w:val="19"/>
              </w:rPr>
              <w:t xml:space="preserve">and Google Calendar Event ID</w:t>
            </w:r>
            <w:r>
              <w:rPr>
                <w:sz w:val="19"/>
                <w:szCs w:val="19"/>
              </w:rPr>
              <w:t xml:space="preserve"> back to the Session (the Event ID is the join key the post-session Zap depends on), sends SS-1 SMS. Filter: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Status = Accepted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Meet Link does not exist</w:t>
            </w:r>
            <w:r>
              <w:rPr>
                <w:sz w:val="19"/>
                <w:szCs w:val="19"/>
              </w:rPr>
              <w:t xml:space="preserve"> → fires once.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INV-0: Accepted → Create Invoice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367782983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 Accept +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Session Price &gt; 0</w:t>
            </w:r>
            <w:r>
              <w:rPr>
                <w:sz w:val="19"/>
                <w:szCs w:val="19"/>
              </w:rPr>
              <w:t xml:space="preserve"> + no existing invoice → create Invoices row with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Due Date = Session Date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INV-1: Invoice Request → Square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367637945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Pending invoice → Square: find/create customer, create order, create invoice (passing Airtable's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Invoice Number</w:t>
            </w:r>
            <w:r>
              <w:rPr>
                <w:sz w:val="19"/>
                <w:szCs w:val="19"/>
              </w:rPr>
              <w:t xml:space="preserve"> explicitly so numbers can never collide, even on simultaneous accepts), publish (emails it), write Square ID back, Status → Sent. No-resend guard: filtered out once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Square Invoice ID</w:t>
            </w:r>
            <w:r>
              <w:rPr>
                <w:sz w:val="19"/>
                <w:szCs w:val="19"/>
              </w:rPr>
              <w:t xml:space="preserve"> exists.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INV-2: Invoice Paid → Package Code +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367640419</w:t>
            </w:r>
            <w:r>
              <w:rPr>
                <w:sz w:val="19"/>
                <w:szCs w:val="19"/>
              </w:rPr>
              <w:t xml:space="preserve"> (v3)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Paid </w:t>
            </w:r>
            <w:r>
              <w:rPr>
                <w:b/>
                <w:bCs/>
                <w:sz w:val="19"/>
                <w:szCs w:val="19"/>
              </w:rPr>
              <w:t xml:space="preserve">pack</w:t>
            </w:r>
            <w:r>
              <w:rPr>
                <w:sz w:val="19"/>
                <w:szCs w:val="19"/>
              </w:rPr>
              <w:t xml:space="preserve"> invoice (filter: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Package Type contains "pack"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Package Code Issued is false</w:t>
            </w:r>
            <w:r>
              <w:rPr>
                <w:sz w:val="19"/>
                <w:szCs w:val="19"/>
              </w:rPr>
              <w:t xml:space="preserve">) → generate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PKG-XXXX-XXXX</w:t>
            </w:r>
            <w:r>
              <w:rPr>
                <w:sz w:val="19"/>
                <w:szCs w:val="19"/>
              </w:rPr>
              <w:t xml:space="preserve"> (Code step), create the Package Codes row with Sessions Purchased, </w:t>
            </w:r>
            <w:r>
              <w:rPr>
                <w:b/>
                <w:bCs/>
                <w:sz w:val="19"/>
                <w:szCs w:val="19"/>
              </w:rPr>
              <w:t xml:space="preserve">mark the invoice issued</w:t>
            </w:r>
            <w:r>
              <w:rPr>
                <w:sz w:val="19"/>
                <w:szCs w:val="19"/>
              </w:rPr>
              <w:t xml:space="preserve">, email the code to the client, log the event. Single-session invoices never produce codes.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SS-2: 24-Hour Reminder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367789675</w:t>
            </w:r>
            <w:r>
              <w:rPr>
                <w:sz w:val="19"/>
                <w:szCs w:val="19"/>
              </w:rPr>
              <w:t xml:space="preserve"> (v3)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 Accept (+ Meet Link exists +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Reminder 24h Scheduled</w:t>
            </w:r>
            <w:r>
              <w:rPr>
                <w:sz w:val="19"/>
                <w:szCs w:val="19"/>
              </w:rPr>
              <w:t xml:space="preserve"> is false) → </w:t>
            </w:r>
            <w:r>
              <w:rPr>
                <w:b/>
                <w:bCs/>
                <w:sz w:val="19"/>
                <w:szCs w:val="19"/>
              </w:rPr>
              <w:t xml:space="preserve">check the box</w:t>
            </w:r>
            <w:r>
              <w:rPr>
                <w:sz w:val="19"/>
                <w:szCs w:val="19"/>
              </w:rPr>
              <w:t xml:space="preserve"> → Delay Until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Reminder 24h Time</w:t>
            </w:r>
            <w:r>
              <w:rPr>
                <w:sz w:val="19"/>
                <w:szCs w:val="19"/>
              </w:rPr>
              <w:t xml:space="preserve"> → SS-2 SMS. The box is set before the delay, so record edits can never schedule duplicates.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SS-3: 1-Hour Reminder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367805536</w:t>
            </w:r>
            <w:r>
              <w:rPr>
                <w:sz w:val="19"/>
                <w:szCs w:val="19"/>
              </w:rPr>
              <w:t xml:space="preserve"> (v2)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structure with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Reminder 1h Scheduled</w:t>
            </w:r>
            <w:r>
              <w:rPr>
                <w:sz w:val="19"/>
                <w:szCs w:val="19"/>
              </w:rPr>
              <w:t xml:space="preserve">; SS-3 SMS includes the Meet link.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Post-Session → Consultant Feedback Reminder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363446853</w:t>
            </w:r>
            <w:r>
              <w:rPr>
                <w:sz w:val="19"/>
                <w:szCs w:val="19"/>
              </w:rPr>
              <w:t xml:space="preserve"> (v8)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Calendar event ends → find the Session → mint a </w:t>
            </w:r>
            <w:r>
              <w:rPr>
                <w:b/>
                <w:bCs/>
                <w:sz w:val="19"/>
                <w:szCs w:val="19"/>
              </w:rPr>
              <w:t xml:space="preserve">signed</w:t>
            </w:r>
            <w:r>
              <w:rPr>
                <w:sz w:val="19"/>
                <w:szCs w:val="19"/>
              </w:rPr>
              <w:t xml:space="preserve"> feedback link (Code step, §8) → email the consultant. Skips if feedback was already submitted (grace-window filter).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WorkDecoded Feedback → Airtable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361193654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Legacy webhook path that records feedback into the Session row.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Acuity appointment to Airtable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Legacy import: Acuity bookings → Airtable records (no SMS/invoice automation).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PKG-1/2/3 (package SMS flows)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366927461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366927973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366928327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OFF (skeletons)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when packages launch and there's real volume to message.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7. SMS copy (source of truth: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scripts/setup-twilio-sms.js</w:t>
      </w:r>
      <w:r>
        <w:t xml:space="preserve">)</w:t>
      </w:r>
    </w:p>
    <w:p>
      <w:pPr>
        <w:spacing w:after="120"/>
      </w:pPr>
      <w:r>
        <w:t xml:space="preserve">Merge fields from Airtable: name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First Name (from Client)</w:t>
      </w:r>
      <w:r>
        <w:t xml:space="preserve">, time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Time Pretty</w:t>
      </w:r>
      <w:r>
        <w:t xml:space="preserve">, date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Date Pretty</w:t>
      </w:r>
      <w:r>
        <w:t xml:space="preserve">, Meet link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Meet Link</w:t>
      </w:r>
      <w:r>
        <w:t xml:space="preserve">. Every message ends "Reply STOP to opt out." (A2P compliance).</w:t>
      </w:r>
    </w:p>
    <w:p>
      <w:pPr>
        <w:shd w:fill="F4F4F4" w:val="clear"/>
        <w:spacing w:after="0" w:before="12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SS-1 (on Accept):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Work Decoded: Hi {First Name}! Your session is confirmed for {Date} at {Time}. We're ready for you — see you then! Reply STOP to opt out.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SS-2 (24h):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Work Decoded: Hi {First Name}! Your session is tomorrow at {Time}. Your consultant is prepared and ready for you. See you then! Reply STOP to opt out.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SS-3 (1h, carries Meet link):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Work Decoded: Hi {First Name}! Your session starts in 1 hour at {Time}. Join via Google Meet: {Meet Link} You've got this. Reply STOP to opt out.</w:t>
      </w:r>
    </w:p>
    <w:p>
      <w:pPr>
        <w:shd w:fill="F4F4F4" w:val="clear"/>
        <w:spacing w:after="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120" w:before="0"/>
        <w:ind w:left="240" w:right="24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PKG-1/2/3: see scripts/AUTOMATION-AND-TEMPLATES.md §3 (not yet live).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8. Signed consultant links (how link auth works)</w:t>
      </w:r>
    </w:p>
    <w:p>
      <w:pPr>
        <w:spacing w:after="120"/>
      </w:pPr>
      <w:r>
        <w:t xml:space="preserve">Consultant-facing pages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/api/session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/api/intake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/api/feedback</w:t>
      </w:r>
      <w:r>
        <w:t xml:space="preserve">, and the pages that call them) require a </w:t>
      </w:r>
      <w:r>
        <w:rPr>
          <w:b/>
          <w:bCs/>
        </w:rPr>
        <w:t xml:space="preserve">signed, expiring token</w:t>
      </w:r>
      <w:r>
        <w:t xml:space="preserve"> in the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</w:t>
      </w:r>
      <w:r>
        <w:t xml:space="preserve"> query parameter. A bare Airtable record ID is rejected with 401.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Format:</w:t>
      </w:r>
      <w:r>
        <w:t xml:space="preserve">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recXXXXXXXXXXXXXX.&lt;expiresUnix&gt;.&lt;sig&gt;</w:t>
      </w:r>
      <w:r>
        <w:t xml:space="preserve"> where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sig</w:t>
      </w:r>
      <w:r>
        <w:t xml:space="preserve"> = first 32 hex chars of HMAC-SHA256 over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recordId.expires</w:t>
      </w:r>
      <w:r>
        <w:t xml:space="preserve">, keyed by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LINK_SIGNING_SECRET</w:t>
      </w:r>
      <w:r>
        <w:t xml:space="preserve">. TTL is 60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Verifier:</w:t>
      </w:r>
      <w:r>
        <w:t xml:space="preserve">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src/lib/signedToken.ts</w:t>
      </w:r>
      <w:r>
        <w:t xml:space="preserve"> (the file documents the matching generator).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Minters:</w:t>
      </w:r>
      <w:r>
        <w:t xml:space="preserve"> two "Run Javascript" Code steps in Zapier — one in the intake Zap (consultant email) and one in the Post-Session Zap (feedback reminder). Both embed the same 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Rotating the secret:</w:t>
      </w:r>
      <w:r>
        <w:t xml:space="preserve"> generate a new value → update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LINK_SIGNING_SECRET</w:t>
      </w:r>
      <w:r>
        <w:t xml:space="preserve"> in Netlify → trigger a redeploy → update the constant in </w:t>
      </w:r>
      <w:r>
        <w:rPr>
          <w:b/>
          <w:bCs/>
        </w:rPr>
        <w:t xml:space="preserve">both</w:t>
      </w:r>
      <w:r>
        <w:t xml:space="preserve"> Zapier Code steps → publish both Zaps. Links sent before rotation stop working (consultants can use the link in their most recent email).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consultant reporting "Invalid or expired link" should be sent a fresh link: easiest is re-running the relevant Zap step, or minting a token with the documented snippet.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9. Pricing &amp; invoice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Manual, </w:t>
            </w:r>
            <w:r>
              <w:rPr>
                <w:b/>
                <w:bCs/>
                <w:sz w:val="19"/>
                <w:szCs w:val="19"/>
              </w:rPr>
              <w:t xml:space="preserve">after</w:t>
            </w:r>
            <w:r>
              <w:rPr>
                <w:sz w:val="19"/>
                <w:szCs w:val="19"/>
              </w:rPr>
              <w:t xml:space="preserve"> the call (set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Price Override</w:t>
            </w:r>
            <w:r>
              <w:rPr>
                <w:sz w:val="19"/>
                <w:szCs w:val="19"/>
              </w:rPr>
              <w:t xml:space="preserve"> on the session or create a Pending Invoices row with an amount + due date — INV-1 sends 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 on Accept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Premier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 on Accept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Crisis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 on Accept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Package-code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$0 (pre-paid)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invoice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Rule (INV-0): on Accept, create an invoice only when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Price &gt; 0</w:t>
      </w:r>
      <w:r>
        <w:t xml:space="preserve">. INV-1 publishes it in Square with payment due = the session date.</w:t>
      </w:r>
    </w:p>
    <w:p>
      <w:pPr>
        <w:spacing w:after="120"/>
      </w:pPr>
      <w:r>
        <w:rPr>
          <w:b/>
          <w:bCs/>
        </w:rPr>
        <w:t xml:space="preserve">Packages:</w:t>
      </w:r>
      <w:r>
        <w:t xml:space="preserve"> a paid invoice whose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Package Type</w:t>
      </w:r>
      <w:r>
        <w:t xml:space="preserve"> contains "pack" triggers INV-2, which issues a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PKG-XXXX-XXXX</w:t>
      </w:r>
      <w:r>
        <w:t xml:space="preserve"> code (NAMING.md §3), emails it to the client, and logs the event. The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Package Code Issued</w:t>
      </w:r>
      <w:r>
        <w:t xml:space="preserve"> checkbox on the invoice guarantees one code per invoice.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10. Operating procedures (day-to-day)</w:t>
      </w:r>
    </w:p>
    <w:p>
      <w:pPr>
        <w:spacing w:after="120"/>
      </w:pPr>
      <w:r>
        <w:t xml:space="preserve">See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SOP.md</w:t>
      </w:r>
      <w:r>
        <w:t xml:space="preserve"> for the full procedures. The essentials:</w:t>
      </w:r>
    </w:p>
    <w:p>
      <w:pPr>
        <w:spacing w:after="120"/>
      </w:pPr>
      <w:r>
        <w:rPr>
          <w:b/>
          <w:bCs/>
        </w:rPr>
        <w:t xml:space="preserve">Accept a booking →</w:t>
      </w:r>
      <w:r>
        <w:t xml:space="preserve"> In Airtable Sessions, set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</w:t>
      </w:r>
      <w:r>
        <w:t xml:space="preserve">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Accepted</w:t>
      </w:r>
      <w:r>
        <w:t xml:space="preserve">. Within ~5 min: SS-1 confirmation text, a Google Calendar event + Meet 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hello@workdecodedhq.com</w:t>
      </w:r>
      <w:r>
        <w:t xml:space="preserve">, and (for paid tiers) a Square invoice emailed to the client. SS-2/SS-3 reminders schedule automatically and can each fire only once per session.</w:t>
      </w:r>
    </w:p>
    <w:p>
      <w:pPr>
        <w:spacing w:after="120"/>
      </w:pPr>
      <w:r>
        <w:rPr>
          <w:b/>
          <w:bCs/>
        </w:rPr>
        <w:t xml:space="preserve">Verify a send →</w:t>
      </w:r>
      <w:r>
        <w:t xml:space="preserve"> Zapier → Zap History, filter by the Zap. SMS delivery shows in the Twilio Console. Calendar events appear 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hello@workdecodedhq.com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The "new field" gotcha:</w:t>
      </w:r>
      <w:r>
        <w:t xml:space="preserve"> a newly added Airtable field won't appear inside a Zap until you re-sample the trigger (trigger step → Test → "Find new records" → pick a record where that field is populated). Note that </w:t>
      </w:r>
      <w:r>
        <w:rPr>
          <w:b/>
          <w:bCs/>
        </w:rPr>
        <w:t xml:space="preserve">unchecked checkboxes are invisible</w:t>
      </w:r>
      <w:r>
        <w:t xml:space="preserve"> to Zapier sampling — populate the field on a record first.</w:t>
      </w:r>
    </w:p>
    <w:p>
      <w:pPr>
        <w:spacing w:after="120"/>
      </w:pPr>
      <w:r>
        <w:rPr>
          <w:b/>
          <w:bCs/>
        </w:rPr>
        <w:t xml:space="preserve">Other Zapier gotchas:</w:t>
      </w:r>
      <w:r>
        <w:t xml:space="preserve"> paste ISO-8601 with a trailing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Z</w:t>
      </w:r>
      <w:r>
        <w:t xml:space="preserve"> into Delay/date fields (the formula fields already output that). Twilio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To</w:t>
      </w:r>
      <w:r>
        <w:t xml:space="preserve">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+1</w:t>
      </w:r>
      <w:r>
        <w:t xml:space="preserve"> + 10 digits. Never click "Test step" on a Twilio/Square step unless you intend a real send.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11. Safe-change workflow (so you never break live bookings)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 on a </w:t>
      </w:r>
      <w:r>
        <w:rPr>
          <w:b/>
          <w:bCs/>
        </w:rPr>
        <w:t xml:space="preserve">branch</w:t>
      </w:r>
      <w:r>
        <w:t xml:space="preserve">, never directly 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. Push it → Netlify builds a </w:t>
      </w:r>
      <w:r>
        <w:rPr>
          <w:b/>
          <w:bCs/>
        </w:rPr>
        <w:t xml:space="preserve">deploy preview</w:t>
      </w:r>
      <w:r>
        <w:t xml:space="preserve"> (production untouched).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on the preview URL: submit throwaway bookings, walk the date picker.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changes </w:t>
      </w:r>
      <w:r>
        <w:rPr>
          <w:b/>
          <w:bCs/>
        </w:rPr>
        <w:t xml:space="preserve">additive and backwards-compatible</w:t>
      </w:r>
      <w:r>
        <w:t xml:space="preserve"> first; remove the old path only after the new one is proven in production.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Merge to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 only after the preview checks out. Netlify has instant rollback.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Zaps: edit creates a draft; </w:t>
      </w:r>
      <w:r>
        <w:rPr>
          <w:b/>
          <w:bCs/>
        </w:rPr>
        <w:t xml:space="preserve">Publish</w:t>
      </w:r>
      <w:r>
        <w:t xml:space="preserve"> turns it live. Test steps that don't send (filters, delays, code, Airtable lookups) freely; </w:t>
      </w:r>
      <w:r>
        <w:rPr>
          <w:b/>
          <w:bCs/>
        </w:rPr>
        <w:t xml:space="preserve">never</w:t>
      </w:r>
      <w:r>
        <w:t xml:space="preserve"> "Test step" on Twilio/Square steps casually (it really sends).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Env-var changes need a redeploy to take effect (an empty commit works).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12. Known limitations &amp; hardening backlog (forward-looking)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 defense</w:t>
      </w:r>
      <w:r>
        <w:t xml:space="preserve"> 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 is honeypot + render-time trap + rate limiting. If junk bookings ever appear, the escalation path is a vendor CAPTCHA (Turnstile / reCAPTCHA / hCaptcha) — single integration point in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 plus a widget on the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INV-2's trigger leg</w:t>
      </w:r>
      <w:r>
        <w:t xml:space="preserve"> (Square "New Paid Invoice") gets its first real exercise when a customer actually pays a pack invoice — watch Zap History after the first package sale. Every downstream step is individually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PKG-1/2/3 SMS flows</w:t>
      </w:r>
      <w:r>
        <w:t xml:space="preserve"> are unbuilt skeletons; build them when packages have real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 consolidation:</w:t>
      </w:r>
      <w:r>
        <w:t xml:space="preserve"> Zapier lives on a personal account and the calendar 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</w:t>
      </w:r>
      <w:r>
        <w:t xml:space="preserve"> — accepted as-is. If consolidating later: move/re-auth every Zap connection under business credentials, rotate all secrets, and re-run a full test booking (see §13).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`validate-code`</w:t>
      </w:r>
      <w:r>
        <w:t xml:space="preserve"> returns slightly more metadata than strictly needed; the input allowlist is the real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Acuity</w:t>
      </w:r>
      <w:r>
        <w:t xml:space="preserve"> remains a live side-door for bookings (imported to Airtable, no automations). Retire it when Michelle is ready.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13. Full pipeline test (run after any major change)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Book via the live form (use a real phone you control, tick SMS consent; pick a time 60–90 min out for fast reminder turnaround).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in Airtable: Client + Session created, Status=Pending, tier in Title Case, price correct.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Status=Accepted. Within ~5 min verify: SS-1 text, calendar event + Meet link (exactly one), invoice row → Square invoice emailed (Status=Sent + Square 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Reminders: confirm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Reminder … Scheduled</w:t>
      </w:r>
      <w:r>
        <w:t xml:space="preserve"> boxes get checked and each text arrives once (for &lt;24h bookings the 24h text arrives immediately).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the calendar event ends: consultant feedback email arrives; its link opens the feedback form (signed link works).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 the accepted session (change any field) and confirm </w:t>
      </w:r>
      <w:r>
        <w:rPr>
          <w:b/>
          <w:bCs/>
        </w:rPr>
        <w:t xml:space="preserve">no</w:t>
      </w:r>
      <w:r>
        <w:t xml:space="preserve"> duplicate texts/events/invoices result.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Clean up: delete the Airtable rows (Session, Client, Invoice), delete the calendar event by hand, </w:t>
      </w:r>
      <w:r>
        <w:rPr>
          <w:b/>
          <w:bCs/>
        </w:rPr>
        <w:t xml:space="preserve">void the Square invoice</w:t>
      </w:r>
      <w:r>
        <w:t xml:space="preserve"> in the Square dashboard.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14. Emergency /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Zap is misbehaving:</w:t>
      </w:r>
      <w:r>
        <w:t xml:space="preserve"> turn it OFF (toggle in Zapier) — instant, deletes nothing. Check Zap History for the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bad website deploy:</w:t>
      </w:r>
      <w:r>
        <w:t xml:space="preserve"> Netlify → Deploys → instant rollback to the previous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 texts/events/invoices:</w:t>
      </w:r>
      <w:r>
        <w:t xml:space="preserve"> turn the offending Zap OFF first, then clean up by hand (calendar events manually; Airtable rows via the UI). Check that the Zap's dedup guard (Meet-Link filter or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… Scheduled</w:t>
      </w:r>
      <w:r>
        <w:t xml:space="preserve">/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… Issued</w:t>
      </w:r>
      <w:r>
        <w:t xml:space="preserve"> checkbox) is intact before turning it back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Bookings failing on the site:</w:t>
      </w:r>
      <w:r>
        <w:t xml:space="preserve"> Netlify function logs for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; confirm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ZAPIER_INTAKE_WEBHOOK</w:t>
      </w:r>
      <w:r>
        <w:t xml:space="preserve"> exists. The form shows clients a fallback message with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support@workdecodedhq.com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Invoice never reached the client:</w:t>
      </w:r>
      <w:r>
        <w:t xml:space="preserve"> Zap History → INV-1 → read the error. Missing Due Date → fix the row; it sends on the next poll. Errored run (Square error of any kind) → </w:t>
      </w:r>
      <w:r>
        <w:rPr>
          <w:b/>
          <w:bCs/>
        </w:rPr>
        <w:t xml:space="preserve">do not replay</w:t>
      </w:r>
      <w:r>
        <w:t xml:space="preserve">: INV-1 reserves a Square order keyed to the Airtable row, and after an errored run that reservation is unusable — replays fail forever with "order ID is not valid." Delete the stuck Invoices row, create a fresh one with the same client/session/amount/due date, and it sends within ~2 minutes under a new number. Then check Square → Invoices → Drafts for an orphaned draft from the failed attempt and delete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Consultant link says invalid/expired:</w:t>
      </w:r>
      <w:r>
        <w:t xml:space="preserve"> send a fresh signed link (§8).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·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Work Decoded — System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2026-06-12T14:48:59.628Z</dcterms:created>
  <dcterms:modified xsi:type="dcterms:W3CDTF">2026-06-12T14:48:59.628Z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