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70" w:rsidRPr="00CA65B9" w:rsidRDefault="00603A2B" w:rsidP="00E60786">
      <w:pPr>
        <w:pStyle w:val="a9"/>
        <w:numPr>
          <w:ilvl w:val="0"/>
          <w:numId w:val="19"/>
        </w:numPr>
        <w:tabs>
          <w:tab w:val="left" w:pos="993"/>
        </w:tabs>
        <w:spacing w:after="0" w:line="240" w:lineRule="auto"/>
        <w:ind w:left="709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ЭКОНОМИЧЕСКОЕ ОБОСНОВАНИЕ РАЗРАБОТКИ РИТМ ИГРЫ НА </w:t>
      </w:r>
      <w:r>
        <w:rPr>
          <w:rFonts w:ascii="Times New Roman" w:hAnsi="Times New Roman" w:cs="Times New Roman"/>
          <w:b/>
          <w:sz w:val="28"/>
          <w:szCs w:val="28"/>
        </w:rPr>
        <w:t>UNREAL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ENGINE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4</w:t>
      </w:r>
      <w:r w:rsidRPr="00603A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ПОСТРОЕННОЙ НА АЛГОРИТМАХ</w:t>
      </w:r>
      <w:r w:rsidR="00E6078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ОБРАБОТКИ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ЦИФРОВОЙ СПЕКТРОГРАММЫ</w:t>
      </w:r>
    </w:p>
    <w:p w:rsidR="006E41EE" w:rsidRPr="002D0FDA" w:rsidRDefault="006E41EE" w:rsidP="00B77EB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5C1B99" w:rsidRPr="00B77EB3" w:rsidRDefault="002D0FDA" w:rsidP="00B77EB3">
      <w:pPr>
        <w:pStyle w:val="ad"/>
        <w:numPr>
          <w:ilvl w:val="1"/>
          <w:numId w:val="1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 xml:space="preserve">Характеристика разработанного </w:t>
      </w:r>
      <w:r w:rsidR="00B77EB3">
        <w:rPr>
          <w:b/>
          <w:color w:val="111111"/>
          <w:sz w:val="28"/>
          <w:szCs w:val="28"/>
        </w:rPr>
        <w:t>проектного решения</w:t>
      </w:r>
    </w:p>
    <w:p w:rsidR="00B77EB3" w:rsidRDefault="00B77EB3" w:rsidP="00B77EB3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  <w:lang w:val="en-US"/>
        </w:rPr>
      </w:pPr>
    </w:p>
    <w:p w:rsidR="00E60786" w:rsidRDefault="00E60786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Созданный дипломный проект представляет собой ритм игру на </w:t>
      </w:r>
      <w:r>
        <w:rPr>
          <w:color w:val="111111"/>
          <w:sz w:val="28"/>
          <w:szCs w:val="28"/>
          <w:lang w:val="en-US"/>
        </w:rPr>
        <w:t>Unreal</w:t>
      </w:r>
      <w:r w:rsidRPr="00E60786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en-US"/>
        </w:rPr>
        <w:t>Engine</w:t>
      </w:r>
      <w:r>
        <w:rPr>
          <w:color w:val="111111"/>
          <w:sz w:val="28"/>
          <w:szCs w:val="28"/>
        </w:rPr>
        <w:t xml:space="preserve"> 4</w:t>
      </w:r>
      <w:r w:rsidR="00581780">
        <w:rPr>
          <w:color w:val="111111"/>
          <w:sz w:val="28"/>
          <w:szCs w:val="28"/>
        </w:rPr>
        <w:t xml:space="preserve"> для операционной системы </w:t>
      </w:r>
      <w:r w:rsidR="00581780">
        <w:rPr>
          <w:color w:val="111111"/>
          <w:sz w:val="28"/>
          <w:szCs w:val="28"/>
          <w:lang w:val="en-US"/>
        </w:rPr>
        <w:t>Windows</w:t>
      </w:r>
      <w:r w:rsidR="00581780" w:rsidRPr="00581780">
        <w:rPr>
          <w:color w:val="111111"/>
          <w:sz w:val="28"/>
          <w:szCs w:val="28"/>
        </w:rPr>
        <w:t xml:space="preserve"> 10</w:t>
      </w:r>
      <w:r w:rsidRPr="00E60786">
        <w:rPr>
          <w:color w:val="111111"/>
          <w:sz w:val="28"/>
          <w:szCs w:val="28"/>
        </w:rPr>
        <w:t xml:space="preserve">, </w:t>
      </w:r>
      <w:r w:rsidR="00581780">
        <w:rPr>
          <w:color w:val="111111"/>
          <w:sz w:val="28"/>
          <w:szCs w:val="28"/>
        </w:rPr>
        <w:t xml:space="preserve">в основе которой лежат алгоритмы для чтения и обработки данных из </w:t>
      </w:r>
      <w:r w:rsidR="00581780">
        <w:rPr>
          <w:color w:val="111111"/>
          <w:sz w:val="28"/>
          <w:szCs w:val="28"/>
          <w:lang w:val="en-US"/>
        </w:rPr>
        <w:t>WAV</w:t>
      </w:r>
      <w:r w:rsidR="00581780" w:rsidRPr="00581780">
        <w:rPr>
          <w:color w:val="111111"/>
          <w:sz w:val="28"/>
          <w:szCs w:val="28"/>
        </w:rPr>
        <w:t xml:space="preserve"> </w:t>
      </w:r>
      <w:r w:rsidR="00581780">
        <w:rPr>
          <w:color w:val="111111"/>
          <w:sz w:val="28"/>
          <w:szCs w:val="28"/>
        </w:rPr>
        <w:t>аудиофайлов</w:t>
      </w:r>
      <w:r>
        <w:rPr>
          <w:color w:val="111111"/>
          <w:sz w:val="28"/>
          <w:szCs w:val="28"/>
        </w:rPr>
        <w:t xml:space="preserve">. Основной разработанной частью является программная реализация, позволяющая обрабатывать аудиофайлы и использовать </w:t>
      </w:r>
      <w:r w:rsidR="007774D1">
        <w:rPr>
          <w:color w:val="111111"/>
          <w:sz w:val="28"/>
          <w:szCs w:val="28"/>
        </w:rPr>
        <w:t xml:space="preserve">полученные данные, для </w:t>
      </w:r>
      <w:r w:rsidR="00581780">
        <w:rPr>
          <w:color w:val="111111"/>
          <w:sz w:val="28"/>
          <w:szCs w:val="28"/>
        </w:rPr>
        <w:t xml:space="preserve">задания </w:t>
      </w:r>
      <w:r w:rsidR="007774D1">
        <w:rPr>
          <w:color w:val="111111"/>
          <w:sz w:val="28"/>
          <w:szCs w:val="28"/>
        </w:rPr>
        <w:t xml:space="preserve">ритма </w:t>
      </w:r>
      <w:r w:rsidR="00581780">
        <w:rPr>
          <w:color w:val="111111"/>
          <w:sz w:val="28"/>
          <w:szCs w:val="28"/>
        </w:rPr>
        <w:t xml:space="preserve">взаимодействия игрока, непосредственно с игровым персонажем и его окружением </w:t>
      </w:r>
      <w:r w:rsidR="007774D1">
        <w:rPr>
          <w:color w:val="111111"/>
          <w:sz w:val="28"/>
          <w:szCs w:val="28"/>
        </w:rPr>
        <w:t>в самой игре.</w:t>
      </w:r>
    </w:p>
    <w:p w:rsidR="00C05823" w:rsidRPr="00E60786" w:rsidRDefault="00C05823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Отличительная особенность проекта, заключается в минимизации необходимости создания собственных музыкальных композиций и лицензировании имеющихся треков, для последующего продвижения и продажи продукта.</w:t>
      </w:r>
    </w:p>
    <w:p w:rsidR="00581780" w:rsidRDefault="00581780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Целью разработки данного проекта является упрощение </w:t>
      </w:r>
      <w:r w:rsidR="00972178">
        <w:rPr>
          <w:color w:val="111111"/>
          <w:sz w:val="28"/>
          <w:szCs w:val="28"/>
        </w:rPr>
        <w:t xml:space="preserve">этапа </w:t>
      </w:r>
      <w:r>
        <w:rPr>
          <w:color w:val="111111"/>
          <w:sz w:val="28"/>
          <w:szCs w:val="28"/>
        </w:rPr>
        <w:t xml:space="preserve">получения музыкального ритма из композиций и последующая экономия ресурсов </w:t>
      </w:r>
      <w:r w:rsidR="00972178">
        <w:rPr>
          <w:color w:val="111111"/>
          <w:sz w:val="28"/>
          <w:szCs w:val="28"/>
        </w:rPr>
        <w:t>на дальнейшем расширении и развитии продукта. Приложение предназначено для использования в развлекательных целях потребителей и коммерческой выгоды разработчика с внедренных способов монетизации.</w:t>
      </w:r>
    </w:p>
    <w:p w:rsidR="00C05823" w:rsidRPr="00C05823" w:rsidRDefault="00972178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Целевой аудиторией данного приложения являются люди, заинтересованные индустрией игр, а так же жанром ритм игр в частности. Продукт предлагает проведение досуга</w:t>
      </w:r>
      <w:r w:rsidR="00C05823">
        <w:rPr>
          <w:color w:val="111111"/>
          <w:sz w:val="28"/>
          <w:szCs w:val="28"/>
        </w:rPr>
        <w:t>, минимальное время которого составляет около 3 минут, что является средним временем продолжительности проигрывания композиции.</w:t>
      </w:r>
    </w:p>
    <w:p w:rsidR="007774D1" w:rsidRPr="00E60786" w:rsidRDefault="00C05823" w:rsidP="00C05823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Планируется</w:t>
      </w:r>
      <w:r w:rsidR="00A57818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распространение</w:t>
      </w:r>
      <w:r w:rsidR="00A57818">
        <w:rPr>
          <w:color w:val="111111"/>
          <w:sz w:val="28"/>
          <w:szCs w:val="28"/>
        </w:rPr>
        <w:t xml:space="preserve"> </w:t>
      </w:r>
      <w:r w:rsidR="00735753">
        <w:rPr>
          <w:color w:val="111111"/>
          <w:sz w:val="28"/>
          <w:szCs w:val="28"/>
        </w:rPr>
        <w:t xml:space="preserve">платной </w:t>
      </w:r>
      <w:r w:rsidR="00A57818">
        <w:rPr>
          <w:color w:val="111111"/>
          <w:sz w:val="28"/>
          <w:szCs w:val="28"/>
        </w:rPr>
        <w:t>версии</w:t>
      </w:r>
      <w:r>
        <w:rPr>
          <w:color w:val="111111"/>
          <w:sz w:val="28"/>
          <w:szCs w:val="28"/>
        </w:rPr>
        <w:t xml:space="preserve"> приложения через </w:t>
      </w:r>
      <w:r>
        <w:rPr>
          <w:color w:val="111111"/>
          <w:sz w:val="28"/>
          <w:szCs w:val="28"/>
          <w:lang w:val="en-US"/>
        </w:rPr>
        <w:t>Steam</w:t>
      </w:r>
      <w:r w:rsidR="00735753">
        <w:rPr>
          <w:color w:val="111111"/>
          <w:sz w:val="28"/>
          <w:szCs w:val="28"/>
        </w:rPr>
        <w:t>.</w:t>
      </w:r>
    </w:p>
    <w:p w:rsidR="00E60786" w:rsidRPr="00E60786" w:rsidRDefault="00E60786" w:rsidP="00E60786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B77EB3" w:rsidRDefault="00706CFE" w:rsidP="00E60786">
      <w:pPr>
        <w:pStyle w:val="ad"/>
        <w:numPr>
          <w:ilvl w:val="1"/>
          <w:numId w:val="19"/>
        </w:numPr>
        <w:shd w:val="clear" w:color="auto" w:fill="FFFFFF"/>
        <w:tabs>
          <w:tab w:val="left" w:pos="1276"/>
        </w:tabs>
        <w:spacing w:before="0" w:beforeAutospacing="0" w:after="0" w:afterAutospacing="0"/>
        <w:ind w:left="709" w:firstLine="0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</w:t>
      </w:r>
      <w:r w:rsidR="00B77EB3" w:rsidRPr="00B77EB3">
        <w:rPr>
          <w:b/>
          <w:color w:val="111111"/>
          <w:sz w:val="28"/>
          <w:szCs w:val="28"/>
        </w:rPr>
        <w:t xml:space="preserve">т </w:t>
      </w:r>
      <w:r w:rsidR="00730A8E">
        <w:rPr>
          <w:b/>
          <w:color w:val="111111"/>
          <w:sz w:val="28"/>
          <w:szCs w:val="28"/>
        </w:rPr>
        <w:t>инвестиций в разработку программного средства</w:t>
      </w:r>
    </w:p>
    <w:p w:rsidR="00730A8E" w:rsidRPr="00A57818" w:rsidRDefault="00730A8E" w:rsidP="00730A8E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jc w:val="both"/>
        <w:rPr>
          <w:color w:val="111111"/>
          <w:sz w:val="28"/>
          <w:szCs w:val="28"/>
        </w:rPr>
      </w:pPr>
    </w:p>
    <w:p w:rsidR="00B77EB3" w:rsidRDefault="00730A8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30A8E">
        <w:rPr>
          <w:b/>
          <w:color w:val="111111"/>
          <w:sz w:val="28"/>
          <w:szCs w:val="28"/>
        </w:rPr>
        <w:t>Расч</w:t>
      </w:r>
      <w:r w:rsidR="00706CFE">
        <w:rPr>
          <w:b/>
          <w:color w:val="111111"/>
          <w:sz w:val="28"/>
          <w:szCs w:val="28"/>
        </w:rPr>
        <w:t>ё</w:t>
      </w:r>
      <w:r w:rsidRPr="00730A8E">
        <w:rPr>
          <w:b/>
          <w:color w:val="111111"/>
          <w:sz w:val="28"/>
          <w:szCs w:val="28"/>
        </w:rPr>
        <w:t>т зарпл</w:t>
      </w:r>
      <w:r>
        <w:rPr>
          <w:b/>
          <w:color w:val="111111"/>
          <w:sz w:val="28"/>
          <w:szCs w:val="28"/>
        </w:rPr>
        <w:t>ат на основную заработную плату разработчиков</w:t>
      </w:r>
    </w:p>
    <w:p w:rsidR="00A46B00" w:rsidRDefault="00A46B00" w:rsidP="00A46B00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A46B00" w:rsidRDefault="00A46B00" w:rsidP="00CA508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Расчёт затрат на основную заработную плату разработчиков производится исходя из количества людей, которые занимаются разработкой программного продукта, месячной зарплаты каждого участника процесса разработки и сложности выполняемой ими работы. Затраты на основную заработную плату рассчитаны по формуле:</w:t>
      </w:r>
    </w:p>
    <w:p w:rsidR="00A46B00" w:rsidRPr="00F96A63" w:rsidRDefault="00A46B00" w:rsidP="00A46B0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A46B00" w:rsidRPr="00F96A63" w:rsidTr="00AD515A">
        <w:trPr>
          <w:jc w:val="center"/>
        </w:trPr>
        <w:tc>
          <w:tcPr>
            <w:tcW w:w="1000" w:type="pct"/>
            <w:vAlign w:val="center"/>
          </w:tcPr>
          <w:p w:rsidR="00A46B00" w:rsidRPr="00F96A63" w:rsidRDefault="00A46B00" w:rsidP="00AD515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A46B00" w:rsidRPr="00F96A63" w:rsidRDefault="00F079C5" w:rsidP="00AD515A">
            <w:pPr>
              <w:ind w:firstLine="709"/>
              <w:jc w:val="center"/>
              <w:rPr>
                <w:rFonts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00" w:type="pct"/>
            <w:vAlign w:val="center"/>
          </w:tcPr>
          <w:p w:rsidR="00A46B00" w:rsidRPr="00F96A63" w:rsidRDefault="00A46B00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F96A63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F96A63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F96A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46B00" w:rsidRDefault="00A46B00" w:rsidP="00A46B00">
      <w:pPr>
        <w:pStyle w:val="ad"/>
        <w:shd w:val="clear" w:color="auto" w:fill="FFFFFF"/>
        <w:tabs>
          <w:tab w:val="left" w:pos="1276"/>
        </w:tabs>
        <w:spacing w:before="0" w:beforeAutospacing="0" w:after="0" w:afterAutospacing="0"/>
        <w:ind w:left="709"/>
        <w:rPr>
          <w:color w:val="111111"/>
          <w:sz w:val="28"/>
          <w:szCs w:val="28"/>
          <w:lang w:val="en-US"/>
        </w:rPr>
      </w:pPr>
    </w:p>
    <w:p w:rsidR="00A46B00" w:rsidRPr="00F96A63" w:rsidRDefault="00A46B00" w:rsidP="00A46B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премий и иных стимулирующих выплат;</w:t>
      </w:r>
    </w:p>
    <w:p w:rsidR="00A46B00" w:rsidRPr="00F96A63" w:rsidRDefault="00A46B00" w:rsidP="00CA508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категории исполнителей, занятых разработкой программного средства;</w:t>
      </w:r>
    </w:p>
    <w:p w:rsidR="00A46B00" w:rsidRPr="00F96A63" w:rsidRDefault="00F079C5" w:rsidP="00A46B00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часовая заработная плата исполнителя </w:t>
      </w:r>
      <w:proofErr w:type="spellStart"/>
      <w:r w:rsidR="00A46B00"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-й категории, </w:t>
      </w:r>
      <w:proofErr w:type="gramStart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р</w:t>
      </w:r>
      <w:proofErr w:type="gramEnd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:rsidR="00A46B00" w:rsidRPr="00F96A63" w:rsidRDefault="00F079C5" w:rsidP="00A46B0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трудоемкость работ, выполняемых исполнителем </w:t>
      </w:r>
      <w:proofErr w:type="spellStart"/>
      <w:r w:rsidR="00A46B00" w:rsidRPr="00F96A63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-й</w:t>
      </w:r>
      <w:r w:rsidR="00A46B00" w:rsidRPr="00F96A63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категории, </w:t>
      </w:r>
      <w:proofErr w:type="gramStart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ч</w:t>
      </w:r>
      <w:proofErr w:type="gramEnd"/>
      <w:r w:rsidR="00A46B00" w:rsidRPr="00F96A6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46B00" w:rsidRPr="00F96A63" w:rsidRDefault="00A46B00" w:rsidP="00A46B00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>Разработкой всего приложения занимается инженер-программист, Обязанности тестирования приложения лежат на инженере-</w:t>
      </w:r>
      <w:proofErr w:type="spellStart"/>
      <w:r w:rsidRPr="00F96A63">
        <w:rPr>
          <w:rFonts w:cs="Times New Roman"/>
          <w:szCs w:val="28"/>
        </w:rPr>
        <w:t>тестировщике</w:t>
      </w:r>
      <w:proofErr w:type="spellEnd"/>
      <w:r w:rsidRPr="00F96A63">
        <w:rPr>
          <w:rFonts w:cs="Times New Roman"/>
          <w:szCs w:val="28"/>
        </w:rPr>
        <w:t>. Задачами инженера</w:t>
      </w:r>
      <w:r>
        <w:rPr>
          <w:rFonts w:cs="Times New Roman"/>
          <w:szCs w:val="28"/>
        </w:rPr>
        <w:t>-программиста,</w:t>
      </w:r>
      <w:r w:rsidRPr="00F96A63">
        <w:rPr>
          <w:rFonts w:cs="Times New Roman"/>
          <w:szCs w:val="28"/>
        </w:rPr>
        <w:t xml:space="preserve"> являются</w:t>
      </w:r>
      <w:r>
        <w:rPr>
          <w:rFonts w:cs="Times New Roman"/>
          <w:szCs w:val="28"/>
        </w:rPr>
        <w:t xml:space="preserve"> написание алгоритма для чтения аудиофайла, разработки алгоритма для обработки цифровой спектрограммы </w:t>
      </w:r>
      <w:proofErr w:type="spellStart"/>
      <w:r>
        <w:rPr>
          <w:rFonts w:cs="Times New Roman"/>
          <w:szCs w:val="28"/>
        </w:rPr>
        <w:t>аудиосигнала</w:t>
      </w:r>
      <w:proofErr w:type="spellEnd"/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разработка</w:t>
      </w:r>
      <w:r w:rsidRPr="00F96A63">
        <w:rPr>
          <w:rFonts w:cs="Times New Roman"/>
          <w:szCs w:val="28"/>
        </w:rPr>
        <w:t xml:space="preserve"> графического интерфейса</w:t>
      </w:r>
      <w:r>
        <w:rPr>
          <w:rFonts w:cs="Times New Roman"/>
          <w:szCs w:val="28"/>
        </w:rPr>
        <w:t xml:space="preserve"> игры</w:t>
      </w:r>
      <w:r w:rsidRPr="00F96A6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написание основной игровой логики, </w:t>
      </w:r>
      <w:r w:rsidRPr="00F96A63">
        <w:rPr>
          <w:rFonts w:cs="Times New Roman"/>
          <w:szCs w:val="28"/>
        </w:rPr>
        <w:t xml:space="preserve">связи между </w:t>
      </w:r>
      <w:r>
        <w:rPr>
          <w:rFonts w:cs="Times New Roman"/>
          <w:szCs w:val="28"/>
        </w:rPr>
        <w:t>данными, полученными в результате обработки аудиофайла и игровой логики</w:t>
      </w:r>
      <w:r w:rsidRPr="00F96A63">
        <w:rPr>
          <w:rFonts w:cs="Times New Roman"/>
          <w:szCs w:val="28"/>
        </w:rPr>
        <w:t>. Инженер-</w:t>
      </w:r>
      <w:proofErr w:type="spellStart"/>
      <w:r w:rsidRPr="00F96A63">
        <w:rPr>
          <w:rFonts w:cs="Times New Roman"/>
          <w:szCs w:val="28"/>
        </w:rPr>
        <w:t>тестировщик</w:t>
      </w:r>
      <w:proofErr w:type="spellEnd"/>
      <w:r w:rsidRPr="00F96A63">
        <w:rPr>
          <w:rFonts w:cs="Times New Roman"/>
          <w:szCs w:val="28"/>
        </w:rPr>
        <w:t xml:space="preserve"> занимается выявлением неработоспособных частей приложения, а также оценивает пользовательский опыт, получаемый от использования приложения.</w:t>
      </w:r>
    </w:p>
    <w:p w:rsidR="00A46B00" w:rsidRDefault="00A46B00" w:rsidP="00A46B00">
      <w:pPr>
        <w:pStyle w:val="af"/>
        <w:rPr>
          <w:rFonts w:cs="Times New Roman"/>
          <w:szCs w:val="28"/>
        </w:rPr>
      </w:pPr>
      <w:r w:rsidRPr="00F96A63">
        <w:rPr>
          <w:rFonts w:cs="Times New Roman"/>
          <w:szCs w:val="28"/>
        </w:rPr>
        <w:t xml:space="preserve">Месячная заработная плата основана на медианных показателях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инженера-программиста </w:t>
      </w:r>
      <w:r>
        <w:rPr>
          <w:rFonts w:cs="Times New Roman"/>
          <w:szCs w:val="28"/>
        </w:rPr>
        <w:t>за 202</w:t>
      </w:r>
      <w:r w:rsidRPr="00023511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 по Республике </w:t>
      </w:r>
      <w:r>
        <w:rPr>
          <w:rFonts w:cs="Times New Roman"/>
          <w:szCs w:val="28"/>
        </w:rPr>
        <w:t xml:space="preserve">Беларусь, которая составляет </w:t>
      </w:r>
      <w:r w:rsidRPr="00023511">
        <w:rPr>
          <w:rFonts w:cs="Times New Roman"/>
          <w:szCs w:val="28"/>
        </w:rPr>
        <w:t>1000</w:t>
      </w:r>
      <w:r w:rsidRPr="00F96A63">
        <w:rPr>
          <w:rFonts w:cs="Times New Roman"/>
          <w:szCs w:val="28"/>
        </w:rPr>
        <w:t xml:space="preserve"> Долларов США в месяц, а для </w:t>
      </w:r>
      <w:proofErr w:type="spellStart"/>
      <w:r w:rsidRPr="00F96A63">
        <w:rPr>
          <w:rFonts w:cs="Times New Roman"/>
          <w:szCs w:val="28"/>
        </w:rPr>
        <w:t>Junior</w:t>
      </w:r>
      <w:proofErr w:type="spellEnd"/>
      <w:r w:rsidRPr="00F96A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инженера-</w:t>
      </w:r>
      <w:proofErr w:type="spellStart"/>
      <w:r>
        <w:rPr>
          <w:rFonts w:cs="Times New Roman"/>
          <w:szCs w:val="28"/>
        </w:rPr>
        <w:t>тестировщика</w:t>
      </w:r>
      <w:proofErr w:type="spellEnd"/>
      <w:r>
        <w:rPr>
          <w:rFonts w:cs="Times New Roman"/>
          <w:szCs w:val="28"/>
        </w:rPr>
        <w:t xml:space="preserve"> – </w:t>
      </w:r>
      <w:r w:rsidRPr="0073236F">
        <w:rPr>
          <w:rFonts w:cs="Times New Roman"/>
          <w:szCs w:val="28"/>
        </w:rPr>
        <w:t>9</w:t>
      </w:r>
      <w:r w:rsidRPr="00F96A63">
        <w:rPr>
          <w:rFonts w:cs="Times New Roman"/>
          <w:szCs w:val="28"/>
        </w:rPr>
        <w:t>00 Долларов США</w:t>
      </w:r>
      <w:r w:rsidRPr="0073236F">
        <w:rPr>
          <w:rFonts w:cs="Times New Roman"/>
          <w:szCs w:val="28"/>
        </w:rPr>
        <w:t>[</w:t>
      </w:r>
      <w:hyperlink r:id="rId9" w:history="1">
        <w:r w:rsidRPr="0073236F">
          <w:rPr>
            <w:rStyle w:val="a7"/>
            <w:rFonts w:cs="Times New Roman"/>
            <w:color w:val="auto"/>
            <w:szCs w:val="28"/>
            <w:u w:val="none"/>
          </w:rPr>
          <w:t>1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По состоянию на 1</w:t>
      </w:r>
      <w:r w:rsidRPr="0073236F">
        <w:rPr>
          <w:rFonts w:cs="Times New Roman"/>
          <w:szCs w:val="28"/>
        </w:rPr>
        <w:t>6</w:t>
      </w:r>
      <w:r w:rsidRPr="00F96A63">
        <w:rPr>
          <w:rFonts w:cs="Times New Roman"/>
          <w:szCs w:val="28"/>
        </w:rPr>
        <w:t xml:space="preserve"> апреля 202</w:t>
      </w:r>
      <w:r w:rsidRPr="0073236F">
        <w:rPr>
          <w:rFonts w:cs="Times New Roman"/>
          <w:szCs w:val="28"/>
        </w:rPr>
        <w:t>4</w:t>
      </w:r>
      <w:r w:rsidRPr="00F96A63">
        <w:rPr>
          <w:rFonts w:cs="Times New Roman"/>
          <w:szCs w:val="28"/>
        </w:rPr>
        <w:t xml:space="preserve"> года, 1 Доллар США по курсу Национального Банка Республики Беларусь соста</w:t>
      </w:r>
      <w:r>
        <w:rPr>
          <w:rFonts w:cs="Times New Roman"/>
          <w:szCs w:val="28"/>
        </w:rPr>
        <w:t xml:space="preserve">вляет </w:t>
      </w:r>
      <w:r w:rsidRPr="0073236F">
        <w:rPr>
          <w:rFonts w:cs="Times New Roman"/>
          <w:szCs w:val="28"/>
        </w:rPr>
        <w:t>3.2663</w:t>
      </w:r>
      <w:r>
        <w:rPr>
          <w:rFonts w:cs="Times New Roman"/>
          <w:szCs w:val="28"/>
        </w:rPr>
        <w:t xml:space="preserve"> Белорусских рублей</w:t>
      </w:r>
      <w:r w:rsidRPr="0073236F">
        <w:rPr>
          <w:rFonts w:cs="Times New Roman"/>
          <w:szCs w:val="28"/>
        </w:rPr>
        <w:t xml:space="preserve"> [</w:t>
      </w:r>
      <w:hyperlink r:id="rId10" w:history="1">
        <w:r w:rsidRPr="0073236F">
          <w:rPr>
            <w:rStyle w:val="a7"/>
            <w:rFonts w:cs="Times New Roman"/>
            <w:color w:val="auto"/>
            <w:szCs w:val="28"/>
            <w:u w:val="none"/>
          </w:rPr>
          <w:t>2</w:t>
        </w:r>
      </w:hyperlink>
      <w:r w:rsidRPr="0073236F">
        <w:rPr>
          <w:rFonts w:cs="Times New Roman"/>
          <w:szCs w:val="28"/>
        </w:rPr>
        <w:t>]</w:t>
      </w:r>
      <w:r w:rsidRPr="00F96A63">
        <w:rPr>
          <w:rFonts w:cs="Times New Roman"/>
          <w:szCs w:val="28"/>
        </w:rPr>
        <w:t>.</w:t>
      </w:r>
    </w:p>
    <w:p w:rsidR="00A46B00" w:rsidRPr="00221AE6" w:rsidRDefault="00A46B00" w:rsidP="00A46B00">
      <w:pPr>
        <w:pStyle w:val="af"/>
        <w:rPr>
          <w:rFonts w:cs="Times New Roman"/>
          <w:szCs w:val="26"/>
        </w:rPr>
      </w:pPr>
      <w:r w:rsidRPr="00221AE6">
        <w:rPr>
          <w:rFonts w:cs="Times New Roman"/>
          <w:szCs w:val="26"/>
        </w:rPr>
        <w:t xml:space="preserve">В перерасчёте на Белорусские рубли месячные оклады для </w:t>
      </w:r>
      <w:r w:rsidRPr="00221AE6">
        <w:t>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соответственно </w:t>
      </w:r>
      <w:bookmarkStart w:id="0" w:name="_GoBack"/>
      <w:bookmarkEnd w:id="0"/>
      <w:r w:rsidRPr="00221AE6">
        <w:rPr>
          <w:rFonts w:cs="Times New Roman"/>
          <w:szCs w:val="26"/>
        </w:rPr>
        <w:t xml:space="preserve">составляет </w:t>
      </w:r>
      <w:r w:rsidRPr="0073236F">
        <w:rPr>
          <w:rFonts w:cs="Times New Roman"/>
          <w:szCs w:val="26"/>
        </w:rPr>
        <w:t>3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266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3</w:t>
      </w:r>
      <w:r>
        <w:rPr>
          <w:rFonts w:cs="Times New Roman"/>
          <w:szCs w:val="26"/>
        </w:rPr>
        <w:t xml:space="preserve"> и </w:t>
      </w:r>
      <w:r w:rsidRPr="0073236F">
        <w:rPr>
          <w:rFonts w:cs="Times New Roman"/>
          <w:szCs w:val="26"/>
        </w:rPr>
        <w:t>2</w:t>
      </w:r>
      <w:r w:rsidRPr="00221AE6">
        <w:rPr>
          <w:rFonts w:cs="Times New Roman"/>
          <w:szCs w:val="26"/>
        </w:rPr>
        <w:t> </w:t>
      </w:r>
      <w:r w:rsidRPr="0073236F">
        <w:rPr>
          <w:rFonts w:cs="Times New Roman"/>
          <w:szCs w:val="26"/>
        </w:rPr>
        <w:t>939</w:t>
      </w:r>
      <w:r>
        <w:rPr>
          <w:rFonts w:cs="Times New Roman"/>
          <w:szCs w:val="26"/>
        </w:rPr>
        <w:t>,</w:t>
      </w:r>
      <w:r w:rsidRPr="0073236F">
        <w:rPr>
          <w:rFonts w:cs="Times New Roman"/>
          <w:szCs w:val="26"/>
        </w:rPr>
        <w:t>67</w:t>
      </w:r>
      <w:r w:rsidRPr="00221AE6">
        <w:rPr>
          <w:rFonts w:cs="Times New Roman"/>
          <w:szCs w:val="26"/>
        </w:rPr>
        <w:t xml:space="preserve"> Белорусских рублей соответственно.</w:t>
      </w:r>
    </w:p>
    <w:p w:rsidR="00A46B00" w:rsidRPr="00221AE6" w:rsidRDefault="00A46B00" w:rsidP="00A46B00">
      <w:pPr>
        <w:pStyle w:val="af"/>
      </w:pPr>
      <w:r w:rsidRPr="00221AE6">
        <w:t xml:space="preserve">Часовой оклад исполнителей высчитывается путём деления их месячного оклада на количество рабочих часов в месяце, то есть 160 часов. </w:t>
      </w:r>
    </w:p>
    <w:p w:rsidR="00A46B00" w:rsidRPr="00221AE6" w:rsidRDefault="00A46B00" w:rsidP="00A46B00">
      <w:pPr>
        <w:pStyle w:val="af"/>
      </w:pPr>
      <w:r w:rsidRPr="00221AE6">
        <w:t>За количество рабочих часов в месяце для инженера-программиста и инженера-</w:t>
      </w:r>
      <w:proofErr w:type="spellStart"/>
      <w:r w:rsidRPr="00221AE6">
        <w:rPr>
          <w:rFonts w:cs="Times New Roman"/>
          <w:szCs w:val="26"/>
        </w:rPr>
        <w:t>тестировщика</w:t>
      </w:r>
      <w:proofErr w:type="spellEnd"/>
      <w:r w:rsidRPr="00221AE6">
        <w:t xml:space="preserve"> принято</w:t>
      </w:r>
      <w:r w:rsidR="00CA508E">
        <w:t xml:space="preserve"> соответственно 196 и 32 часа.</w:t>
      </w:r>
    </w:p>
    <w:p w:rsidR="00A46B00" w:rsidRPr="00A46B00" w:rsidRDefault="00A46B00" w:rsidP="00A46B00">
      <w:pPr>
        <w:pStyle w:val="af"/>
      </w:pPr>
      <w:r w:rsidRPr="00221AE6">
        <w:t>Коэффициент премии приравнивается к единице, так как она входит сумму заработной платы. Затраты на основную заработную плату приведены в таблице</w:t>
      </w:r>
      <w:r w:rsidRPr="00C578CC">
        <w:t>:</w:t>
      </w:r>
    </w:p>
    <w:p w:rsidR="00A46B00" w:rsidRPr="00A46B00" w:rsidRDefault="00A46B00" w:rsidP="00A46B00">
      <w:pPr>
        <w:pStyle w:val="af"/>
      </w:pPr>
    </w:p>
    <w:p w:rsidR="00A46B00" w:rsidRPr="00221AE6" w:rsidRDefault="00A46B00" w:rsidP="00A46B00">
      <w:pPr>
        <w:pStyle w:val="af1"/>
      </w:pPr>
      <w:r w:rsidRPr="00221AE6"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21AE6">
        <w:t xml:space="preserve"> – Затраты на основную заработную плату</w:t>
      </w:r>
    </w:p>
    <w:tbl>
      <w:tblPr>
        <w:tblStyle w:val="aa"/>
        <w:tblW w:w="946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74"/>
        <w:gridCol w:w="1559"/>
        <w:gridCol w:w="1276"/>
        <w:gridCol w:w="1984"/>
        <w:gridCol w:w="1276"/>
      </w:tblGrid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исполнителя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Месячный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Часовой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ч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 р</w:t>
            </w:r>
          </w:p>
        </w:tc>
      </w:tr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266,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20,41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196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4 000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46B00" w:rsidRPr="00221AE6" w:rsidTr="00AD515A">
        <w:tc>
          <w:tcPr>
            <w:tcW w:w="3374" w:type="dxa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Инженер-тестировщик</w:t>
            </w:r>
            <w:proofErr w:type="spellEnd"/>
          </w:p>
        </w:tc>
        <w:tc>
          <w:tcPr>
            <w:tcW w:w="1559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939,67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18,37</w:t>
            </w:r>
          </w:p>
        </w:tc>
        <w:tc>
          <w:tcPr>
            <w:tcW w:w="1984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  <w:proofErr w:type="spellEnd"/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Премия и иные стимулирующие выплаты (0%)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6B00" w:rsidRPr="00221AE6" w:rsidTr="00AD515A">
        <w:tc>
          <w:tcPr>
            <w:tcW w:w="8193" w:type="dxa"/>
            <w:gridSpan w:val="4"/>
            <w:vAlign w:val="center"/>
          </w:tcPr>
          <w:p w:rsidR="00A46B00" w:rsidRPr="00023511" w:rsidRDefault="00A46B00" w:rsidP="00AD51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235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 затраты на основную заработную плату разработчиков</w:t>
            </w:r>
          </w:p>
        </w:tc>
        <w:tc>
          <w:tcPr>
            <w:tcW w:w="1276" w:type="dxa"/>
            <w:vAlign w:val="center"/>
          </w:tcPr>
          <w:p w:rsidR="00A46B00" w:rsidRPr="00023511" w:rsidRDefault="00A46B00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A46B00" w:rsidRDefault="00A46B00" w:rsidP="00A46B00">
      <w:pPr>
        <w:pStyle w:val="3"/>
        <w:spacing w:after="0"/>
        <w:ind w:left="709"/>
        <w:rPr>
          <w:b w:val="0"/>
          <w:lang w:val="en-US"/>
        </w:rPr>
      </w:pPr>
    </w:p>
    <w:p w:rsidR="00A46B00" w:rsidRDefault="00A46B00" w:rsidP="00A46B00">
      <w:pPr>
        <w:pStyle w:val="af"/>
        <w:numPr>
          <w:ilvl w:val="2"/>
          <w:numId w:val="19"/>
        </w:numPr>
        <w:ind w:left="1418" w:hanging="698"/>
        <w:rPr>
          <w:rFonts w:cs="Times New Roman"/>
          <w:b/>
          <w:szCs w:val="28"/>
        </w:rPr>
      </w:pPr>
      <w:r w:rsidRPr="00E82E34">
        <w:rPr>
          <w:rFonts w:cs="Times New Roman"/>
          <w:b/>
          <w:szCs w:val="28"/>
        </w:rPr>
        <w:t>Р</w:t>
      </w:r>
      <w:r w:rsidR="00706CFE">
        <w:rPr>
          <w:rFonts w:cs="Times New Roman"/>
          <w:b/>
          <w:szCs w:val="28"/>
        </w:rPr>
        <w:t>асчё</w:t>
      </w:r>
      <w:r w:rsidRPr="00E82E34">
        <w:rPr>
          <w:rFonts w:cs="Times New Roman"/>
          <w:b/>
          <w:szCs w:val="28"/>
        </w:rPr>
        <w:t>т затрат на дополнительную заработную пла</w:t>
      </w:r>
      <w:r>
        <w:rPr>
          <w:rFonts w:cs="Times New Roman"/>
          <w:b/>
          <w:szCs w:val="28"/>
        </w:rPr>
        <w:t>ту разработчиков</w:t>
      </w:r>
    </w:p>
    <w:p w:rsidR="00A46B00" w:rsidRDefault="00A46B00" w:rsidP="00A46B00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Расчёт затрат на дополнительную заработную плату команды </w:t>
      </w:r>
      <w:r w:rsidRPr="00E82E34">
        <w:rPr>
          <w:rFonts w:cs="Times New Roman"/>
          <w:szCs w:val="28"/>
        </w:rPr>
        <w:lastRenderedPageBreak/>
        <w:t>разработчиков рассчитывается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706CFE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F079C5" w:rsidP="00706CFE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706CFE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2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дополнительной заработной платы.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Значение норматива дополнительной заработной платы принимает за 10 %.</w:t>
      </w:r>
    </w:p>
    <w:p w:rsidR="00A46B00" w:rsidRPr="00A46B00" w:rsidRDefault="00A46B00" w:rsidP="00A46B00">
      <w:pPr>
        <w:pStyle w:val="af"/>
        <w:rPr>
          <w:rFonts w:cs="Times New Roman"/>
          <w:szCs w:val="28"/>
        </w:rPr>
      </w:pPr>
    </w:p>
    <w:p w:rsidR="00A46B00" w:rsidRPr="00706CFE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 w:rsidRPr="00706CFE">
        <w:rPr>
          <w:b/>
          <w:sz w:val="28"/>
          <w:szCs w:val="28"/>
        </w:rPr>
        <w:t>Расчёт отчислений на социальные нужды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 xml:space="preserve">Размер отчислений на социальные нужды определяется согласно ставке отчислений, которая на апрель 2024 г. равняется 35%: 29% отчисляется на пенсионное страхование, 6% </w:t>
      </w:r>
      <w:r w:rsidRPr="00E82E34">
        <w:rPr>
          <w:rFonts w:cs="Times New Roman"/>
          <w:szCs w:val="28"/>
        </w:rPr>
        <w:sym w:font="Symbol" w:char="F02D"/>
      </w:r>
      <w:r w:rsidRPr="00E82E34">
        <w:rPr>
          <w:rFonts w:cs="Times New Roman"/>
          <w:szCs w:val="28"/>
        </w:rPr>
        <w:t xml:space="preserve"> на социальное страхование. Расчёт отчислений на социальные нужды вычисляется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F079C5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о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3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отчислений в ФСЗН.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A46B00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прочих расходов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  <w:r w:rsidRPr="00E82E34">
        <w:rPr>
          <w:rFonts w:cs="Times New Roman"/>
          <w:szCs w:val="28"/>
        </w:rPr>
        <w:t>Расчёт затрат на прочие расходы определяется при помощи норматива прочих расчётов. Эта величина имеет значение 30%. Расчёт прочих расходов вычисляется по формуле:</w:t>
      </w:r>
    </w:p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E82E34" w:rsidTr="00AD515A">
        <w:trPr>
          <w:jc w:val="center"/>
        </w:trPr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E82E34" w:rsidRDefault="00F079C5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E82E34" w:rsidRDefault="00706CFE" w:rsidP="00AD515A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E82E34">
              <w:rPr>
                <w:rFonts w:cs="Times New Roman"/>
                <w:szCs w:val="28"/>
              </w:rPr>
              <w:t>(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STYLEREF 1 \s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7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.</w:t>
            </w:r>
            <w:r w:rsidRPr="00E82E34">
              <w:rPr>
                <w:rFonts w:cs="Times New Roman"/>
                <w:szCs w:val="28"/>
              </w:rPr>
              <w:fldChar w:fldCharType="begin"/>
            </w:r>
            <w:r w:rsidRPr="00E82E34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E82E34">
              <w:rPr>
                <w:rFonts w:cs="Times New Roman"/>
                <w:szCs w:val="28"/>
              </w:rPr>
              <w:fldChar w:fldCharType="separate"/>
            </w:r>
            <w:r w:rsidRPr="00E82E34">
              <w:rPr>
                <w:rFonts w:cs="Times New Roman"/>
                <w:noProof/>
                <w:szCs w:val="28"/>
              </w:rPr>
              <w:t>4</w:t>
            </w:r>
            <w:r w:rsidRPr="00E82E34">
              <w:rPr>
                <w:rFonts w:cs="Times New Roman"/>
                <w:szCs w:val="28"/>
              </w:rPr>
              <w:fldChar w:fldCharType="end"/>
            </w:r>
            <w:r w:rsidRPr="00E82E34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E82E34" w:rsidRDefault="00706CFE" w:rsidP="00706CFE">
      <w:pPr>
        <w:pStyle w:val="af"/>
        <w:rPr>
          <w:rFonts w:cs="Times New Roman"/>
          <w:szCs w:val="28"/>
        </w:rPr>
      </w:pPr>
    </w:p>
    <w:p w:rsidR="00706CFE" w:rsidRPr="00E82E34" w:rsidRDefault="00706CFE" w:rsidP="00706CF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82E34">
        <w:rPr>
          <w:rFonts w:ascii="Times New Roman" w:hAnsi="Times New Roman" w:cs="Times New Roman"/>
          <w:sz w:val="28"/>
          <w:szCs w:val="28"/>
          <w:lang w:val="ru-RU"/>
        </w:rPr>
        <w:t xml:space="preserve"> норматив прочих расходов.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расходов на реализацию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>Для того</w:t>
      </w:r>
      <w:proofErr w:type="gramStart"/>
      <w:r w:rsidRPr="00706CFE">
        <w:rPr>
          <w:rFonts w:cs="Times New Roman"/>
          <w:szCs w:val="28"/>
        </w:rPr>
        <w:t>,</w:t>
      </w:r>
      <w:proofErr w:type="gramEnd"/>
      <w:r w:rsidRPr="00706CFE">
        <w:rPr>
          <w:rFonts w:cs="Times New Roman"/>
          <w:szCs w:val="28"/>
        </w:rPr>
        <w:t xml:space="preserve"> чтобы рассчитать расходы на реализацию, необходимо знать норматив расходов на неё. Принимаем значение норматива </w:t>
      </w:r>
      <w:proofErr w:type="gramStart"/>
      <w:r w:rsidRPr="00706CFE">
        <w:rPr>
          <w:rFonts w:cs="Times New Roman"/>
          <w:szCs w:val="28"/>
        </w:rPr>
        <w:t>равным</w:t>
      </w:r>
      <w:proofErr w:type="gramEnd"/>
      <w:r w:rsidRPr="00706CFE">
        <w:rPr>
          <w:rFonts w:cs="Times New Roman"/>
          <w:szCs w:val="28"/>
        </w:rPr>
        <w:t xml:space="preserve"> 3%. Формула, которая использована для расчёта расходов на реализацию:</w:t>
      </w: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706CFE" w:rsidTr="00AD515A">
        <w:trPr>
          <w:jc w:val="center"/>
        </w:trPr>
        <w:tc>
          <w:tcPr>
            <w:tcW w:w="1000" w:type="pct"/>
            <w:vAlign w:val="center"/>
          </w:tcPr>
          <w:p w:rsidR="00706CFE" w:rsidRPr="00706CFE" w:rsidRDefault="00706CFE" w:rsidP="00AD515A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706CFE" w:rsidRDefault="00F079C5" w:rsidP="00AD515A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1000" w:type="pct"/>
            <w:vAlign w:val="center"/>
          </w:tcPr>
          <w:p w:rsidR="00706CFE" w:rsidRPr="00706CFE" w:rsidRDefault="00706CFE" w:rsidP="00AD515A">
            <w:pPr>
              <w:pStyle w:val="af1"/>
              <w:keepNext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STYLEREF 1 \s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7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5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"/>
        <w:ind w:firstLine="0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где </w:t>
      </w:r>
      <w:proofErr w:type="spellStart"/>
      <w:r w:rsidRPr="00706CFE">
        <w:rPr>
          <w:rFonts w:cs="Times New Roman"/>
          <w:szCs w:val="28"/>
        </w:rPr>
        <w:t>Н</w:t>
      </w:r>
      <w:r w:rsidRPr="00706CFE">
        <w:rPr>
          <w:rFonts w:cs="Times New Roman"/>
          <w:szCs w:val="28"/>
          <w:vertAlign w:val="subscript"/>
        </w:rPr>
        <w:t>р</w:t>
      </w:r>
      <w:proofErr w:type="spellEnd"/>
      <w:r w:rsidRPr="00706CFE">
        <w:rPr>
          <w:rFonts w:cs="Times New Roman"/>
          <w:szCs w:val="28"/>
        </w:rPr>
        <w:t xml:space="preserve"> – норматив расходов на реализацию.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Default="00706CFE" w:rsidP="00A46B00">
      <w:pPr>
        <w:pStyle w:val="ad"/>
        <w:numPr>
          <w:ilvl w:val="2"/>
          <w:numId w:val="19"/>
        </w:numPr>
        <w:shd w:val="clear" w:color="auto" w:fill="FFFFFF"/>
        <w:spacing w:before="0" w:beforeAutospacing="0" w:after="0" w:afterAutospacing="0"/>
        <w:ind w:left="1418" w:hanging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Расчёт общей суммы затрат на разработку и реализацию</w:t>
      </w:r>
    </w:p>
    <w:p w:rsidR="00706CFE" w:rsidRPr="00706CFE" w:rsidRDefault="00706CFE" w:rsidP="00706CFE">
      <w:pPr>
        <w:pStyle w:val="ad"/>
        <w:shd w:val="clear" w:color="auto" w:fill="FFFFFF"/>
        <w:spacing w:before="0" w:beforeAutospacing="0" w:after="0" w:afterAutospacing="0"/>
        <w:ind w:firstLine="709"/>
        <w:jc w:val="both"/>
        <w:rPr>
          <w:color w:val="111111"/>
          <w:sz w:val="28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Определяем общую сумму затрат на разработку и реализацию как сумму ранее вычисленных расходов: на основную заработную плату разработчиков, дополнительную заработную плату разработчиков, отчислений на социальные нужды, расходы на реализацию и прочие расходы. Значение определяется по формуле:</w:t>
      </w:r>
    </w:p>
    <w:p w:rsidR="00706CFE" w:rsidRPr="00706CFE" w:rsidRDefault="00706CFE" w:rsidP="00F84D6C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5743"/>
        <w:gridCol w:w="1914"/>
      </w:tblGrid>
      <w:tr w:rsidR="00706CFE" w:rsidRPr="00706CFE" w:rsidTr="00AD515A">
        <w:trPr>
          <w:jc w:val="center"/>
        </w:trPr>
        <w:tc>
          <w:tcPr>
            <w:tcW w:w="1000" w:type="pct"/>
            <w:vAlign w:val="center"/>
          </w:tcPr>
          <w:p w:rsidR="00706CFE" w:rsidRPr="00706CFE" w:rsidRDefault="00706CFE" w:rsidP="00706CFE">
            <w:pPr>
              <w:pStyle w:val="af"/>
              <w:rPr>
                <w:rFonts w:cs="Times New Roman"/>
                <w:szCs w:val="28"/>
              </w:rPr>
            </w:pPr>
          </w:p>
        </w:tc>
        <w:tc>
          <w:tcPr>
            <w:tcW w:w="3000" w:type="pct"/>
            <w:vAlign w:val="center"/>
          </w:tcPr>
          <w:p w:rsidR="00706CFE" w:rsidRPr="00706CFE" w:rsidRDefault="00F079C5" w:rsidP="00706CFE">
            <w:pPr>
              <w:pStyle w:val="af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соц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пр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+Р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:rsidR="00706CFE" w:rsidRPr="00706CFE" w:rsidRDefault="00706CFE" w:rsidP="00706CFE">
            <w:pPr>
              <w:pStyle w:val="af"/>
              <w:jc w:val="right"/>
              <w:rPr>
                <w:rFonts w:cs="Times New Roman"/>
                <w:szCs w:val="28"/>
              </w:rPr>
            </w:pPr>
            <w:r w:rsidRPr="00706CFE">
              <w:rPr>
                <w:rFonts w:cs="Times New Roman"/>
                <w:szCs w:val="28"/>
              </w:rPr>
              <w:t>(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STYLEREF 1 \s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7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.</w:t>
            </w:r>
            <w:r w:rsidRPr="00706CFE">
              <w:rPr>
                <w:rFonts w:cs="Times New Roman"/>
                <w:szCs w:val="28"/>
              </w:rPr>
              <w:fldChar w:fldCharType="begin"/>
            </w:r>
            <w:r w:rsidRPr="00706CFE">
              <w:rPr>
                <w:rFonts w:cs="Times New Roman"/>
                <w:szCs w:val="28"/>
              </w:rPr>
              <w:instrText xml:space="preserve"> SEQ Формула \* ARABIC \s 1 </w:instrText>
            </w:r>
            <w:r w:rsidRPr="00706CFE">
              <w:rPr>
                <w:rFonts w:cs="Times New Roman"/>
                <w:szCs w:val="28"/>
              </w:rPr>
              <w:fldChar w:fldCharType="separate"/>
            </w:r>
            <w:r w:rsidRPr="00706CFE">
              <w:rPr>
                <w:rFonts w:cs="Times New Roman"/>
                <w:noProof/>
                <w:szCs w:val="28"/>
              </w:rPr>
              <w:t>6</w:t>
            </w:r>
            <w:r w:rsidRPr="00706CFE">
              <w:rPr>
                <w:rFonts w:cs="Times New Roman"/>
                <w:szCs w:val="28"/>
              </w:rPr>
              <w:fldChar w:fldCharType="end"/>
            </w:r>
            <w:r w:rsidRPr="00706CFE">
              <w:rPr>
                <w:rFonts w:cs="Times New Roman"/>
                <w:szCs w:val="28"/>
              </w:rPr>
              <w:t>)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>Таким образом, величина затрат на разработку программного средства высчитывается по указанной выше формуле и указана в таблице:</w:t>
      </w:r>
    </w:p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Pr="00706CFE" w:rsidRDefault="00706CFE" w:rsidP="00706CFE">
      <w:pPr>
        <w:pStyle w:val="af1"/>
        <w:keepNext/>
        <w:rPr>
          <w:rFonts w:cs="Times New Roman"/>
          <w:szCs w:val="28"/>
        </w:rPr>
      </w:pPr>
      <w:r w:rsidRPr="00706CFE">
        <w:rPr>
          <w:rFonts w:cs="Times New Roman"/>
          <w:szCs w:val="28"/>
        </w:rPr>
        <w:t xml:space="preserve">Таблица </w:t>
      </w:r>
      <w:r w:rsidRPr="00706CFE">
        <w:rPr>
          <w:rFonts w:cs="Times New Roman"/>
          <w:szCs w:val="28"/>
        </w:rPr>
        <w:fldChar w:fldCharType="begin"/>
      </w:r>
      <w:r w:rsidRPr="00706CFE">
        <w:rPr>
          <w:rFonts w:cs="Times New Roman"/>
          <w:szCs w:val="28"/>
        </w:rPr>
        <w:instrText xml:space="preserve"> STYLEREF 1 \s </w:instrText>
      </w:r>
      <w:r w:rsidRPr="00706CFE">
        <w:rPr>
          <w:rFonts w:cs="Times New Roman"/>
          <w:szCs w:val="28"/>
        </w:rPr>
        <w:fldChar w:fldCharType="separate"/>
      </w:r>
      <w:r w:rsidRPr="00706CFE">
        <w:rPr>
          <w:rFonts w:cs="Times New Roman"/>
          <w:noProof/>
          <w:szCs w:val="28"/>
        </w:rPr>
        <w:t>7</w:t>
      </w:r>
      <w:r w:rsidRPr="00706CFE">
        <w:rPr>
          <w:rFonts w:cs="Times New Roman"/>
          <w:szCs w:val="28"/>
        </w:rPr>
        <w:fldChar w:fldCharType="end"/>
      </w:r>
      <w:r w:rsidRPr="00706CFE">
        <w:rPr>
          <w:rFonts w:cs="Times New Roman"/>
          <w:szCs w:val="28"/>
        </w:rPr>
        <w:t>.</w:t>
      </w:r>
      <w:r w:rsidRPr="00706CFE">
        <w:rPr>
          <w:rFonts w:cs="Times New Roman"/>
          <w:szCs w:val="28"/>
        </w:rPr>
        <w:fldChar w:fldCharType="begin"/>
      </w:r>
      <w:r w:rsidRPr="00706CFE">
        <w:rPr>
          <w:rFonts w:cs="Times New Roman"/>
          <w:szCs w:val="28"/>
        </w:rPr>
        <w:instrText xml:space="preserve"> SEQ Таблица \* ARABIC \s 1 </w:instrText>
      </w:r>
      <w:r w:rsidRPr="00706CFE">
        <w:rPr>
          <w:rFonts w:cs="Times New Roman"/>
          <w:szCs w:val="28"/>
        </w:rPr>
        <w:fldChar w:fldCharType="separate"/>
      </w:r>
      <w:r w:rsidRPr="00706CFE">
        <w:rPr>
          <w:rFonts w:cs="Times New Roman"/>
          <w:noProof/>
          <w:szCs w:val="28"/>
        </w:rPr>
        <w:t>2</w:t>
      </w:r>
      <w:r w:rsidRPr="00706CFE">
        <w:rPr>
          <w:rFonts w:cs="Times New Roman"/>
          <w:szCs w:val="28"/>
        </w:rPr>
        <w:fldChar w:fldCharType="end"/>
      </w:r>
      <w:r w:rsidRPr="00706CFE">
        <w:rPr>
          <w:rFonts w:cs="Times New Roman"/>
          <w:szCs w:val="28"/>
        </w:rPr>
        <w:t xml:space="preserve"> – Затраты на разработку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477"/>
        <w:gridCol w:w="4353"/>
        <w:gridCol w:w="1742"/>
      </w:tblGrid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затрат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расчёта</w:t>
            </w:r>
            <w:proofErr w:type="spellEnd"/>
          </w:p>
        </w:tc>
        <w:tc>
          <w:tcPr>
            <w:tcW w:w="910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Основная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706CFE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таблицу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7.1</w:t>
            </w:r>
          </w:p>
        </w:tc>
        <w:tc>
          <w:tcPr>
            <w:tcW w:w="910" w:type="pct"/>
            <w:vAlign w:val="center"/>
          </w:tcPr>
          <w:p w:rsidR="00706CFE" w:rsidRPr="00706CFE" w:rsidRDefault="00F84D6C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4 588</w:t>
            </w:r>
            <w:r w:rsidRPr="0002351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2. 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Дополнительная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заработная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плата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разработчиков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F079C5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4 588,2∙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F84D6C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458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tcBorders>
              <w:bottom w:val="single" w:sz="4" w:space="0" w:color="auto"/>
            </w:tcBorders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3. 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Отчисление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социальные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нужды</w:t>
            </w:r>
            <w:proofErr w:type="spellEnd"/>
          </w:p>
        </w:tc>
        <w:tc>
          <w:tcPr>
            <w:tcW w:w="2274" w:type="pct"/>
            <w:tcBorders>
              <w:bottom w:val="single" w:sz="4" w:space="0" w:color="auto"/>
            </w:tcBorders>
            <w:vAlign w:val="center"/>
          </w:tcPr>
          <w:p w:rsidR="00706CFE" w:rsidRPr="00706CFE" w:rsidRDefault="00F079C5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4 588,2+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458,82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766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tcBorders>
              <w:top w:val="single" w:sz="4" w:space="0" w:color="auto"/>
            </w:tcBorders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Прочие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2274" w:type="pct"/>
            <w:tcBorders>
              <w:top w:val="single" w:sz="4" w:space="0" w:color="auto"/>
            </w:tcBorders>
            <w:vAlign w:val="center"/>
          </w:tcPr>
          <w:p w:rsidR="00706CFE" w:rsidRPr="00706CFE" w:rsidRDefault="00F079C5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4 588,2∙30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tcBorders>
              <w:top w:val="single" w:sz="4" w:space="0" w:color="auto"/>
            </w:tcBorders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376</w:t>
            </w:r>
            <w:r w:rsidR="00F84D6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5. 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Расходы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реализацию</w:t>
            </w:r>
            <w:proofErr w:type="spellEnd"/>
          </w:p>
        </w:tc>
        <w:tc>
          <w:tcPr>
            <w:tcW w:w="2274" w:type="pct"/>
            <w:vAlign w:val="center"/>
          </w:tcPr>
          <w:p w:rsidR="00706CFE" w:rsidRPr="00706CFE" w:rsidRDefault="00F079C5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4 588,2∙3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D6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</w:t>
            </w:r>
          </w:p>
        </w:tc>
      </w:tr>
      <w:tr w:rsidR="00706CFE" w:rsidRPr="00706CFE" w:rsidTr="00AD515A">
        <w:trPr>
          <w:trHeight w:val="725"/>
        </w:trPr>
        <w:tc>
          <w:tcPr>
            <w:tcW w:w="1816" w:type="pct"/>
            <w:vAlign w:val="center"/>
          </w:tcPr>
          <w:p w:rsidR="00706CFE" w:rsidRPr="00706CFE" w:rsidRDefault="00706CFE" w:rsidP="00706CF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  <w:r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06C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2274" w:type="pct"/>
            <w:vAlign w:val="center"/>
          </w:tcPr>
          <w:p w:rsidR="00706CFE" w:rsidRPr="00706CFE" w:rsidRDefault="00F079C5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=4 588,2 +458,82 +</m:t>
                </m:r>
              </m:oMath>
            </m:oMathPara>
          </w:p>
          <w:p w:rsidR="00706CFE" w:rsidRPr="00706CFE" w:rsidRDefault="00706CFE" w:rsidP="00F84D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1 766,46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1 376,46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65</m:t>
                </m:r>
              </m:oMath>
            </m:oMathPara>
          </w:p>
        </w:tc>
        <w:tc>
          <w:tcPr>
            <w:tcW w:w="910" w:type="pct"/>
            <w:vAlign w:val="center"/>
          </w:tcPr>
          <w:p w:rsidR="00706CFE" w:rsidRPr="00F84D6C" w:rsidRDefault="00F84D6C" w:rsidP="00706C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327</w:t>
            </w:r>
            <w:r w:rsidR="00706CFE" w:rsidRPr="00706CF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</w:t>
            </w:r>
          </w:p>
        </w:tc>
      </w:tr>
    </w:tbl>
    <w:p w:rsidR="00706CFE" w:rsidRPr="00706CFE" w:rsidRDefault="00706CFE" w:rsidP="00706CFE">
      <w:pPr>
        <w:pStyle w:val="af"/>
        <w:rPr>
          <w:rFonts w:cs="Times New Roman"/>
          <w:szCs w:val="28"/>
        </w:rPr>
      </w:pPr>
    </w:p>
    <w:p w:rsidR="00706CFE" w:rsidRDefault="00706CFE" w:rsidP="00F84D6C">
      <w:pPr>
        <w:pStyle w:val="2"/>
        <w:numPr>
          <w:ilvl w:val="1"/>
          <w:numId w:val="19"/>
        </w:numPr>
        <w:spacing w:after="0"/>
        <w:ind w:left="1276" w:hanging="567"/>
        <w:rPr>
          <w:szCs w:val="28"/>
        </w:rPr>
      </w:pPr>
      <w:bookmarkStart w:id="1" w:name="_Toc135348825"/>
      <w:r w:rsidRPr="00706CFE">
        <w:rPr>
          <w:szCs w:val="28"/>
        </w:rPr>
        <w:t>Расчёт экономического эффекта от реализации программного средства на рынке</w:t>
      </w:r>
      <w:bookmarkEnd w:id="1"/>
      <w:r w:rsidRPr="00706CFE">
        <w:rPr>
          <w:szCs w:val="28"/>
        </w:rPr>
        <w:t xml:space="preserve"> </w:t>
      </w:r>
    </w:p>
    <w:p w:rsidR="00F84D6C" w:rsidRPr="00AD515A" w:rsidRDefault="00F84D6C" w:rsidP="00AD515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 w:eastAsia="zh-CN" w:bidi="hi-IN"/>
        </w:rPr>
      </w:pPr>
    </w:p>
    <w:p w:rsidR="00706CFE" w:rsidRPr="00AD515A" w:rsidRDefault="00706CFE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экономического эффекта организации-разработчика программного средства, а именно чистой прибыли, необходимо знать такие параметры как объем продаж, цену реализации и затраты на разработку.</w:t>
      </w:r>
    </w:p>
    <w:p w:rsidR="00735753" w:rsidRPr="001F77C3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 xml:space="preserve">Соответственно необходимо создать обоснование возможного объёма продаж, количества проданных лицензий программного средства, купленного пользователями. </w:t>
      </w:r>
      <w:r w:rsidR="00735753">
        <w:rPr>
          <w:rFonts w:cs="Times New Roman"/>
          <w:szCs w:val="28"/>
        </w:rPr>
        <w:t xml:space="preserve">По данным </w:t>
      </w:r>
      <w:r w:rsidR="001F77C3">
        <w:rPr>
          <w:rFonts w:cs="Times New Roman"/>
          <w:szCs w:val="28"/>
        </w:rPr>
        <w:t>платформы,</w:t>
      </w:r>
      <w:r w:rsid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14</w:t>
      </w:r>
      <w:r w:rsid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апреля</w:t>
      </w:r>
      <w:r w:rsidR="00735753">
        <w:rPr>
          <w:rFonts w:cs="Times New Roman"/>
          <w:szCs w:val="28"/>
        </w:rPr>
        <w:t xml:space="preserve"> 2024 года платформой </w:t>
      </w:r>
      <w:r w:rsidR="00735753">
        <w:rPr>
          <w:rFonts w:cs="Times New Roman"/>
          <w:szCs w:val="28"/>
          <w:lang w:val="en-US"/>
        </w:rPr>
        <w:t>Steam</w:t>
      </w:r>
      <w:r w:rsidR="00735753" w:rsidRPr="00735753">
        <w:rPr>
          <w:rFonts w:cs="Times New Roman"/>
          <w:szCs w:val="28"/>
        </w:rPr>
        <w:t xml:space="preserve"> </w:t>
      </w:r>
      <w:r w:rsidR="001F77C3">
        <w:rPr>
          <w:rFonts w:cs="Times New Roman"/>
          <w:szCs w:val="28"/>
        </w:rPr>
        <w:t>активно пользуются 3</w:t>
      </w:r>
      <w:r w:rsidR="001F77C3" w:rsidRPr="001F77C3">
        <w:rPr>
          <w:rFonts w:cs="Times New Roman"/>
          <w:szCs w:val="28"/>
        </w:rPr>
        <w:t>5</w:t>
      </w:r>
      <w:r w:rsidR="00735753">
        <w:rPr>
          <w:rFonts w:cs="Times New Roman"/>
          <w:szCs w:val="28"/>
        </w:rPr>
        <w:t>,</w:t>
      </w:r>
      <w:r w:rsidR="00445012">
        <w:rPr>
          <w:rFonts w:cs="Times New Roman"/>
          <w:szCs w:val="28"/>
        </w:rPr>
        <w:t>28</w:t>
      </w:r>
      <w:r w:rsidR="00735753">
        <w:rPr>
          <w:rFonts w:cs="Times New Roman"/>
          <w:szCs w:val="28"/>
        </w:rPr>
        <w:t xml:space="preserve"> миллиона человек. На март этого же года, по статистике используемых устройств</w:t>
      </w:r>
      <w:r w:rsidR="00735753" w:rsidRPr="00735753">
        <w:rPr>
          <w:rFonts w:cs="Times New Roman"/>
          <w:szCs w:val="28"/>
        </w:rPr>
        <w:t xml:space="preserve"> </w:t>
      </w:r>
      <w:r w:rsidR="00735753">
        <w:rPr>
          <w:rFonts w:cs="Times New Roman"/>
          <w:szCs w:val="28"/>
        </w:rPr>
        <w:t xml:space="preserve">на платформе </w:t>
      </w:r>
      <w:r w:rsidR="00735753">
        <w:rPr>
          <w:rFonts w:cs="Times New Roman"/>
          <w:szCs w:val="28"/>
          <w:lang w:val="en-US"/>
        </w:rPr>
        <w:t>Steam</w:t>
      </w:r>
      <w:r w:rsidR="00735753" w:rsidRPr="00735753">
        <w:rPr>
          <w:rFonts w:cs="Times New Roman"/>
          <w:szCs w:val="28"/>
        </w:rPr>
        <w:t xml:space="preserve">, 54.40% </w:t>
      </w:r>
      <w:r w:rsidR="00735753">
        <w:rPr>
          <w:rFonts w:cs="Times New Roman"/>
          <w:szCs w:val="28"/>
        </w:rPr>
        <w:t xml:space="preserve">всех пользователей используют операционную систему </w:t>
      </w:r>
      <w:r w:rsidR="00735753">
        <w:rPr>
          <w:rFonts w:cs="Times New Roman"/>
          <w:szCs w:val="28"/>
          <w:lang w:val="en-US"/>
        </w:rPr>
        <w:t>Windows</w:t>
      </w:r>
      <w:r w:rsidR="00735753" w:rsidRPr="00735753">
        <w:rPr>
          <w:rFonts w:cs="Times New Roman"/>
          <w:szCs w:val="28"/>
        </w:rPr>
        <w:t xml:space="preserve"> 10</w:t>
      </w:r>
      <w:r w:rsidR="00735753">
        <w:rPr>
          <w:rFonts w:cs="Times New Roman"/>
          <w:szCs w:val="28"/>
        </w:rPr>
        <w:t xml:space="preserve"> </w:t>
      </w:r>
      <w:r w:rsidR="00735753" w:rsidRPr="00735753">
        <w:rPr>
          <w:rFonts w:cs="Times New Roman"/>
          <w:szCs w:val="28"/>
        </w:rPr>
        <w:t>[</w:t>
      </w:r>
      <w:hyperlink r:id="rId11" w:history="1">
        <w:r w:rsidR="00735753" w:rsidRPr="00735753">
          <w:rPr>
            <w:rStyle w:val="a7"/>
            <w:rFonts w:cs="Times New Roman"/>
            <w:color w:val="auto"/>
            <w:szCs w:val="28"/>
            <w:u w:val="none"/>
          </w:rPr>
          <w:t>3</w:t>
        </w:r>
      </w:hyperlink>
      <w:r w:rsidR="00735753" w:rsidRPr="00735753">
        <w:rPr>
          <w:rFonts w:cs="Times New Roman"/>
          <w:szCs w:val="28"/>
        </w:rPr>
        <w:t>].</w:t>
      </w:r>
      <w:r w:rsidR="001F77C3">
        <w:rPr>
          <w:rFonts w:cs="Times New Roman"/>
          <w:szCs w:val="28"/>
        </w:rPr>
        <w:t xml:space="preserve"> Предположим, что количество пользователей, заинтересованных жанром ритм игр, составляет 4% от общего количества пользователей.</w:t>
      </w:r>
      <w:r w:rsidR="00445012">
        <w:rPr>
          <w:rFonts w:cs="Times New Roman"/>
          <w:szCs w:val="28"/>
        </w:rPr>
        <w:t xml:space="preserve"> Итоговое </w:t>
      </w:r>
      <w:r w:rsidR="00445012">
        <w:rPr>
          <w:rFonts w:cs="Times New Roman"/>
          <w:szCs w:val="28"/>
        </w:rPr>
        <w:lastRenderedPageBreak/>
        <w:t>количество пользователей, соответствующих системным требованиям проекта, а так же заинтересованных жанром, составляет около 765 тысяч пользователей.</w:t>
      </w:r>
    </w:p>
    <w:p w:rsidR="001F77C3" w:rsidRDefault="00445012" w:rsidP="00AD515A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Учитывая небольшое количество конкурентов на платформе, небольшие бюджеты проекта, а так же отсутствие известности разработчиков, предположим, что 10% от общего количества пользователей </w:t>
      </w:r>
      <w:r>
        <w:rPr>
          <w:rFonts w:cs="Times New Roman"/>
          <w:szCs w:val="28"/>
          <w:lang w:val="en-US"/>
        </w:rPr>
        <w:t>Steam</w:t>
      </w:r>
      <w:r w:rsidRPr="00445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станут покупателями данного продукта. Это составляет около </w:t>
      </w:r>
      <w:r w:rsidR="00732C10">
        <w:rPr>
          <w:rFonts w:cs="Times New Roman"/>
          <w:szCs w:val="28"/>
        </w:rPr>
        <w:t>76,500 человек.</w:t>
      </w:r>
    </w:p>
    <w:p w:rsidR="00732C10" w:rsidRPr="00732C10" w:rsidRDefault="00732C10" w:rsidP="00AD515A">
      <w:pPr>
        <w:pStyle w:val="a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Стоимость низкобюджетных игр от мало известных и неизвестных студий разработчиков на платформе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варьируется от 6 до 12 Долларов США.</w:t>
      </w:r>
      <w:r w:rsidRPr="00732C10">
        <w:rPr>
          <w:rFonts w:cs="Times New Roman"/>
          <w:szCs w:val="28"/>
        </w:rPr>
        <w:t xml:space="preserve"> </w:t>
      </w:r>
      <w:r w:rsidRPr="00AD515A">
        <w:rPr>
          <w:rFonts w:cs="Times New Roman"/>
          <w:szCs w:val="28"/>
        </w:rPr>
        <w:t>Расчёты в белорусском регионе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Steam</w:t>
      </w:r>
      <w:r w:rsidRPr="00AD515A">
        <w:rPr>
          <w:rFonts w:cs="Times New Roman"/>
          <w:szCs w:val="28"/>
        </w:rPr>
        <w:t xml:space="preserve"> ведутся в Долларах США.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Наиболее оптимальной ценой полной версии продукта предполагается 7 Долларов США, с вычетом комиссии платформы </w:t>
      </w:r>
      <w:r>
        <w:rPr>
          <w:rFonts w:cs="Times New Roman"/>
          <w:szCs w:val="28"/>
          <w:lang w:val="en-US"/>
        </w:rPr>
        <w:t>Steam</w:t>
      </w:r>
      <w:r w:rsidRPr="00732C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10</w:t>
      </w:r>
      <w:r w:rsidRPr="00732C10">
        <w:rPr>
          <w:rFonts w:cs="Times New Roman"/>
          <w:szCs w:val="28"/>
        </w:rPr>
        <w:t>%</w:t>
      </w:r>
      <w:r>
        <w:rPr>
          <w:rFonts w:cs="Times New Roman"/>
          <w:szCs w:val="28"/>
        </w:rPr>
        <w:t xml:space="preserve"> составляет 6,3 Доллара США. Таким образом</w:t>
      </w:r>
      <w:r w:rsidRPr="00AD515A">
        <w:rPr>
          <w:rFonts w:cs="Times New Roman"/>
          <w:szCs w:val="28"/>
        </w:rPr>
        <w:t xml:space="preserve">, отпускная цена копии программного средства составляет </w:t>
      </w:r>
      <w:r>
        <w:rPr>
          <w:rFonts w:cs="Times New Roman"/>
          <w:szCs w:val="28"/>
        </w:rPr>
        <w:t>20</w:t>
      </w:r>
      <w:r w:rsidRPr="00AD515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>58</w:t>
      </w:r>
      <w:r w:rsidRPr="00AD515A">
        <w:rPr>
          <w:rFonts w:cs="Times New Roman"/>
          <w:szCs w:val="28"/>
        </w:rPr>
        <w:t xml:space="preserve"> </w:t>
      </w:r>
      <w:proofErr w:type="gramStart"/>
      <w:r w:rsidRPr="00AD515A">
        <w:rPr>
          <w:rFonts w:cs="Times New Roman"/>
          <w:szCs w:val="28"/>
        </w:rPr>
        <w:t>Белорусских</w:t>
      </w:r>
      <w:proofErr w:type="gramEnd"/>
      <w:r w:rsidRPr="00AD515A">
        <w:rPr>
          <w:rFonts w:cs="Times New Roman"/>
          <w:szCs w:val="28"/>
        </w:rPr>
        <w:t xml:space="preserve"> рубля.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Для расчёта прироста чистой прибыли необходимо учесть налог на добавленную стоимость, который высчитывается по следующей формуле:</w:t>
      </w:r>
    </w:p>
    <w:p w:rsidR="00AD515A" w:rsidRPr="00AD515A" w:rsidRDefault="00AD515A" w:rsidP="00732C10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jc w:val="center"/>
        </w:trPr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D515A" w:rsidRPr="00AD515A" w:rsidRDefault="00AD515A" w:rsidP="00732C10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pStyle w:val="af"/>
        <w:ind w:firstLine="0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где N – количество копи</w:t>
      </w:r>
      <w:proofErr w:type="gramStart"/>
      <w:r w:rsidRPr="00AD515A">
        <w:rPr>
          <w:rFonts w:cs="Times New Roman"/>
          <w:szCs w:val="28"/>
        </w:rPr>
        <w:t>й(</w:t>
      </w:r>
      <w:proofErr w:type="gramEnd"/>
      <w:r w:rsidRPr="00AD515A">
        <w:rPr>
          <w:rFonts w:cs="Times New Roman"/>
          <w:szCs w:val="28"/>
        </w:rPr>
        <w:t xml:space="preserve">лицензий) программного продукта, реализуемое за год, шт.; </w:t>
      </w:r>
    </w:p>
    <w:p w:rsidR="00AD515A" w:rsidRPr="00AD515A" w:rsidRDefault="00F079C5" w:rsidP="00AD515A">
      <w:pPr>
        <w:pStyle w:val="af"/>
        <w:ind w:firstLine="426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Cs w:val="28"/>
              </w:rPr>
              <m:t>отп</m:t>
            </m:r>
          </m:sub>
        </m:sSub>
      </m:oMath>
      <w:r w:rsidR="00AD515A" w:rsidRPr="00AD515A">
        <w:rPr>
          <w:rFonts w:cs="Times New Roman"/>
          <w:szCs w:val="28"/>
        </w:rPr>
        <w:t xml:space="preserve"> – отпускная цена копии программного средства, р. </w:t>
      </w:r>
      <w:r w:rsidR="00AD515A" w:rsidRPr="00AD515A">
        <w:rPr>
          <w:rFonts w:cs="Times New Roman"/>
          <w:szCs w:val="28"/>
        </w:rPr>
        <w:tab/>
        <w:t>;</w:t>
      </w:r>
    </w:p>
    <w:p w:rsidR="00AD515A" w:rsidRPr="00AD515A" w:rsidRDefault="00AD515A" w:rsidP="00AD515A">
      <w:pPr>
        <w:pStyle w:val="af"/>
        <w:ind w:firstLine="426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</w:rPr>
          <m:t>N</m:t>
        </m:r>
      </m:oMath>
      <w:r w:rsidRPr="00AD515A">
        <w:rPr>
          <w:rFonts w:cs="Times New Roman"/>
          <w:szCs w:val="28"/>
        </w:rPr>
        <w:t xml:space="preserve"> – количество приобретённых лицензий;</w:t>
      </w:r>
    </w:p>
    <w:p w:rsidR="00AD515A" w:rsidRPr="00AD515A" w:rsidRDefault="00F079C5" w:rsidP="00AD515A">
      <w:pPr>
        <w:pStyle w:val="af"/>
        <w:ind w:firstLine="426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Cs w:val="28"/>
              </w:rPr>
              <m:t>д.с</m:t>
            </m:r>
          </m:sub>
        </m:sSub>
      </m:oMath>
      <w:r w:rsidR="00AD515A" w:rsidRPr="00AD515A">
        <w:rPr>
          <w:rFonts w:cs="Times New Roman"/>
          <w:szCs w:val="28"/>
        </w:rPr>
        <w:t xml:space="preserve"> – ставка налога на добавленную стоимость, %.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Ставка налога на добавленную стоимост</w:t>
      </w:r>
      <w:r w:rsidR="002724CB">
        <w:rPr>
          <w:rFonts w:cs="Times New Roman"/>
          <w:szCs w:val="28"/>
        </w:rPr>
        <w:t>ь по состоянию на 15 апреля 2024</w:t>
      </w:r>
      <w:r w:rsidRPr="00AD515A">
        <w:rPr>
          <w:rFonts w:cs="Times New Roman"/>
          <w:szCs w:val="28"/>
        </w:rPr>
        <w:t xml:space="preserve"> года, в соответствии с действующим законодательством Республики Беларусь, составляет 20%. Используя данное значение, посчитаем НДС:</w:t>
      </w:r>
    </w:p>
    <w:p w:rsidR="00AD515A" w:rsidRPr="00AD515A" w:rsidRDefault="00AD515A" w:rsidP="00AD515A">
      <w:pPr>
        <w:pStyle w:val="af"/>
        <w:ind w:firstLine="0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trHeight w:val="89"/>
          <w:jc w:val="center"/>
        </w:trPr>
        <w:tc>
          <w:tcPr>
            <w:tcW w:w="500" w:type="pct"/>
            <w:vAlign w:val="center"/>
          </w:tcPr>
          <w:p w:rsidR="00AD515A" w:rsidRPr="002724CB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2724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НДС=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100%+20%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,=262 395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2724CB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  <w:r w:rsidRPr="00AD515A">
        <w:rPr>
          <w:rFonts w:cs="Times New Roman"/>
          <w:szCs w:val="28"/>
        </w:rPr>
        <w:t>Посчитав налог на добавленную стоимость, можно рассчитать прирост чистой прибыли, которую получит разработчик от продажи программного продукта. Для этого используется формула:</w:t>
      </w:r>
    </w:p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7658"/>
        <w:gridCol w:w="957"/>
      </w:tblGrid>
      <w:tr w:rsidR="00AD515A" w:rsidRPr="00AD515A" w:rsidTr="00AD515A">
        <w:trPr>
          <w:jc w:val="center"/>
        </w:trPr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отп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N-НДС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00" w:type="pct"/>
            <w:vAlign w:val="center"/>
          </w:tcPr>
          <w:p w:rsidR="00AD515A" w:rsidRPr="00AD515A" w:rsidRDefault="00AD515A" w:rsidP="00AD51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D515A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D515A" w:rsidRPr="00AD515A" w:rsidRDefault="00AD515A" w:rsidP="00AD515A">
      <w:pPr>
        <w:pStyle w:val="af"/>
        <w:rPr>
          <w:rFonts w:cs="Times New Roman"/>
          <w:szCs w:val="28"/>
        </w:rPr>
      </w:pPr>
    </w:p>
    <w:p w:rsidR="00AD515A" w:rsidRPr="00AD515A" w:rsidRDefault="00AD515A" w:rsidP="00AD515A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r w:rsidRPr="00AD515A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количество копи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й(</w:t>
      </w:r>
      <w:proofErr w:type="gram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лицензий) программного продукта, реализуемое за год, шт.; </w:t>
      </w:r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Ц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отп</w:t>
      </w:r>
      <w:proofErr w:type="spellEnd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отпускная цена копии программного средства, р.; </w:t>
      </w:r>
    </w:p>
    <w:p w:rsidR="00AD515A" w:rsidRPr="00AD515A" w:rsidRDefault="00AD515A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w:lastRenderedPageBreak/>
          <m:t>НДС</m:t>
        </m:r>
      </m:oMath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сумма налога на добавленную стоимость, р.; Н</w:t>
      </w:r>
      <w:r w:rsidRPr="00AD515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ставка налога на прибыль</w:t>
      </w:r>
      <w:proofErr w:type="gramStart"/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%; </w:t>
      </w:r>
      <w:proofErr w:type="gramEnd"/>
    </w:p>
    <w:p w:rsidR="00AD515A" w:rsidRPr="00AD515A" w:rsidRDefault="00F079C5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="00AD515A"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копий;</w:t>
      </w:r>
    </w:p>
    <w:p w:rsidR="00AD515A" w:rsidRPr="00AD515A" w:rsidRDefault="00F079C5" w:rsidP="00AD515A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пр</m:t>
            </m:r>
          </m:sub>
        </m:sSub>
      </m:oMath>
      <w:r w:rsidR="00AD515A"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рентабельность продаж копий.</w:t>
      </w:r>
    </w:p>
    <w:p w:rsidR="00AD515A" w:rsidRPr="00AD515A" w:rsidRDefault="00AD515A" w:rsidP="002724CB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Ставка налога на прибыль, согласно действующему законодательству, по состоянию на 1</w:t>
      </w:r>
      <w:r w:rsidR="002724CB">
        <w:rPr>
          <w:rFonts w:ascii="Times New Roman" w:eastAsiaTheme="minorEastAsia" w:hAnsi="Times New Roman" w:cs="Times New Roman"/>
          <w:sz w:val="28"/>
          <w:szCs w:val="28"/>
          <w:lang w:val="ru-RU"/>
        </w:rPr>
        <w:t>6</w:t>
      </w:r>
      <w:r w:rsidRPr="00AD515A">
        <w:rPr>
          <w:rFonts w:ascii="Times New Roman" w:eastAsiaTheme="minorEastAsia" w:hAnsi="Times New Roman" w:cs="Times New Roman"/>
          <w:sz w:val="28"/>
          <w:szCs w:val="28"/>
          <w:lang w:val="ru-RU"/>
        </w:rPr>
        <w:t>.04.2023 равна 20%. Рентабельность продаж копий взята в размере 40%. Зная ставку налога и рентабельность продаж копий (лицензий), рассчитывается прирост чистой прибыли для разработчика:</w:t>
      </w:r>
    </w:p>
    <w:p w:rsidR="00AD515A" w:rsidRPr="00AD515A" w:rsidRDefault="00AD515A" w:rsidP="00AD515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AD515A" w:rsidRPr="00AD515A" w:rsidTr="00AD515A">
        <w:trPr>
          <w:jc w:val="center"/>
        </w:trPr>
        <w:tc>
          <w:tcPr>
            <w:tcW w:w="379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AD515A" w:rsidRPr="00BB47B6" w:rsidRDefault="00AD515A" w:rsidP="00BB47B6">
            <w:pPr>
              <w:ind w:left="-725" w:right="-77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20,58∙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76 500-262 395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∙40%∙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=41 983 200</m:t>
                </m:r>
              </m:oMath>
            </m:oMathPara>
          </w:p>
        </w:tc>
        <w:tc>
          <w:tcPr>
            <w:tcW w:w="403" w:type="pct"/>
            <w:vAlign w:val="center"/>
          </w:tcPr>
          <w:p w:rsidR="00AD515A" w:rsidRPr="00AD515A" w:rsidRDefault="00AD515A" w:rsidP="00AD5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51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D515A" w:rsidRDefault="00AD515A" w:rsidP="00AD515A">
      <w:pPr>
        <w:pStyle w:val="af"/>
        <w:rPr>
          <w:rFonts w:cs="Times New Roman"/>
          <w:szCs w:val="28"/>
        </w:rPr>
      </w:pPr>
    </w:p>
    <w:p w:rsidR="00BB47B6" w:rsidRDefault="00BB47B6" w:rsidP="00BC0B56">
      <w:pPr>
        <w:pStyle w:val="af"/>
        <w:numPr>
          <w:ilvl w:val="1"/>
          <w:numId w:val="19"/>
        </w:numPr>
        <w:ind w:left="1134"/>
        <w:rPr>
          <w:rFonts w:cs="Times New Roman"/>
          <w:b/>
          <w:szCs w:val="28"/>
        </w:rPr>
      </w:pPr>
      <w:r w:rsidRPr="00BB47B6">
        <w:rPr>
          <w:rFonts w:cs="Times New Roman"/>
          <w:b/>
          <w:szCs w:val="28"/>
        </w:rPr>
        <w:t>Рас</w:t>
      </w:r>
      <w:r>
        <w:rPr>
          <w:rFonts w:cs="Times New Roman"/>
          <w:b/>
          <w:szCs w:val="28"/>
        </w:rPr>
        <w:t>чёт показателей экономической эффективности разработки и реализации программного средства на рынке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Для того, чтобы оценить экономическую эффективность разработки и реализации программного средства на рынке, необходимо рассмотреть результат сравнения затрат на разработку данного программного продукта, а также полученный прирост чистой прибыли за год.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 xml:space="preserve">Сумма затрат на разработку меньше суммы годового экономического эффекта, поэтому можно сделать вывод, что такие инвестиции окупятся менее, чем за один год. 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  <w:r w:rsidRPr="00BB47B6">
        <w:rPr>
          <w:rFonts w:cs="Times New Roman"/>
          <w:szCs w:val="28"/>
        </w:rPr>
        <w:t>Таким образом, оценка экономической эффективности инвестиций производится при помощи расчёта рентабельности инвестиций (</w:t>
      </w:r>
      <w:r w:rsidRPr="00BB47B6">
        <w:rPr>
          <w:rFonts w:cs="Times New Roman"/>
          <w:szCs w:val="28"/>
          <w:lang w:val="en-US"/>
        </w:rPr>
        <w:t>Return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on</w:t>
      </w:r>
      <w:r w:rsidRPr="00BB47B6">
        <w:rPr>
          <w:rFonts w:cs="Times New Roman"/>
          <w:szCs w:val="28"/>
        </w:rPr>
        <w:t xml:space="preserve"> </w:t>
      </w:r>
      <w:r w:rsidRPr="00BB47B6">
        <w:rPr>
          <w:rFonts w:cs="Times New Roman"/>
          <w:szCs w:val="28"/>
          <w:lang w:val="en-US"/>
        </w:rPr>
        <w:t>Investment</w:t>
      </w:r>
      <w:r w:rsidRPr="00BB47B6">
        <w:rPr>
          <w:rFonts w:cs="Times New Roman"/>
          <w:szCs w:val="28"/>
        </w:rPr>
        <w:t xml:space="preserve">, </w:t>
      </w:r>
      <w:r w:rsidRPr="00BB47B6">
        <w:rPr>
          <w:rFonts w:cs="Times New Roman"/>
          <w:szCs w:val="28"/>
          <w:lang w:val="en-US"/>
        </w:rPr>
        <w:t>ROI</w:t>
      </w:r>
      <w:r w:rsidRPr="00BB47B6">
        <w:rPr>
          <w:rFonts w:cs="Times New Roman"/>
          <w:szCs w:val="28"/>
        </w:rPr>
        <w:t>). Формула для расчёта ROI:</w:t>
      </w:r>
    </w:p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BB47B6" w:rsidRPr="00BB47B6" w:rsidTr="008673F6">
        <w:trPr>
          <w:jc w:val="center"/>
        </w:trPr>
        <w:tc>
          <w:tcPr>
            <w:tcW w:w="37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</m:t>
                </m:r>
              </m:oMath>
            </m:oMathPara>
          </w:p>
        </w:tc>
        <w:tc>
          <w:tcPr>
            <w:tcW w:w="403" w:type="pct"/>
            <w:vAlign w:val="center"/>
          </w:tcPr>
          <w:p w:rsidR="00BB47B6" w:rsidRPr="00BB47B6" w:rsidRDefault="00BB47B6" w:rsidP="00BB47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instrText xml:space="preserve"> STYLEREF 1 \s </w:instrTex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B47B6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instrText xml:space="preserve"> SEQ Формула \* ARABIC \s 1 </w:instrTex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BB47B6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Pr="00BB47B6" w:rsidRDefault="00BB47B6" w:rsidP="00BB47B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ч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p>
        </m:sSubSup>
      </m:oMath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прирост чистой прибыли, полученной от реализации программного средства на рынке информационных технологий, р.; </w:t>
      </w:r>
    </w:p>
    <w:p w:rsidR="00BB47B6" w:rsidRDefault="00BB47B6" w:rsidP="008403CE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>З</w:t>
      </w:r>
      <w:r w:rsidRPr="00BB47B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BB47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затраты на разработку и реали</w:t>
      </w:r>
      <w:r w:rsidR="008403CE">
        <w:rPr>
          <w:rFonts w:ascii="Times New Roman" w:eastAsiaTheme="minorEastAsia" w:hAnsi="Times New Roman" w:cs="Times New Roman"/>
          <w:sz w:val="28"/>
          <w:szCs w:val="28"/>
          <w:lang w:val="ru-RU"/>
        </w:rPr>
        <w:t>зацию программного средства, р.</w:t>
      </w:r>
    </w:p>
    <w:p w:rsidR="008403CE" w:rsidRPr="008403CE" w:rsidRDefault="008403CE" w:rsidP="008403CE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"/>
        <w:gridCol w:w="8077"/>
        <w:gridCol w:w="770"/>
      </w:tblGrid>
      <w:tr w:rsidR="00BB47B6" w:rsidRPr="00BB47B6" w:rsidTr="008673F6">
        <w:trPr>
          <w:jc w:val="center"/>
        </w:trPr>
        <w:tc>
          <w:tcPr>
            <w:tcW w:w="379" w:type="pct"/>
            <w:vAlign w:val="center"/>
          </w:tcPr>
          <w:p w:rsidR="00BB47B6" w:rsidRPr="00BB47B6" w:rsidRDefault="00BB47B6" w:rsidP="00BB47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19" w:type="pct"/>
            <w:vAlign w:val="center"/>
          </w:tcPr>
          <w:p w:rsidR="00BB47B6" w:rsidRPr="00BB47B6" w:rsidRDefault="00BB47B6" w:rsidP="003166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ROI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41 983 200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 327,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59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∙100%=504045,86%</m:t>
                </m:r>
              </m:oMath>
            </m:oMathPara>
          </w:p>
        </w:tc>
        <w:tc>
          <w:tcPr>
            <w:tcW w:w="402" w:type="pct"/>
            <w:vAlign w:val="center"/>
          </w:tcPr>
          <w:p w:rsidR="00BB47B6" w:rsidRPr="00BB47B6" w:rsidRDefault="00BB47B6" w:rsidP="00BB47B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B47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B47B6" w:rsidRPr="00BB47B6" w:rsidRDefault="00BB47B6" w:rsidP="00BB47B6">
      <w:pPr>
        <w:pStyle w:val="af"/>
        <w:rPr>
          <w:rFonts w:cs="Times New Roman"/>
          <w:szCs w:val="28"/>
        </w:rPr>
      </w:pPr>
    </w:p>
    <w:p w:rsidR="00BB47B6" w:rsidRDefault="00BB47B6" w:rsidP="00BC0B56">
      <w:pPr>
        <w:pStyle w:val="af"/>
        <w:numPr>
          <w:ilvl w:val="1"/>
          <w:numId w:val="19"/>
        </w:numPr>
        <w:ind w:left="1134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Вывод об экономической целесообразности реализации проектного решения</w:t>
      </w:r>
    </w:p>
    <w:p w:rsidR="00BB47B6" w:rsidRDefault="00BB47B6" w:rsidP="00BB47B6">
      <w:pPr>
        <w:pStyle w:val="af"/>
        <w:rPr>
          <w:rFonts w:cs="Times New Roman"/>
          <w:szCs w:val="28"/>
          <w:lang w:val="en-US"/>
        </w:rPr>
      </w:pPr>
    </w:p>
    <w:p w:rsidR="003166A7" w:rsidRPr="00221AE6" w:rsidRDefault="003166A7" w:rsidP="003166A7">
      <w:pPr>
        <w:pStyle w:val="af"/>
      </w:pPr>
      <w:r w:rsidRPr="00221AE6">
        <w:t xml:space="preserve">Проведённые расчёты </w:t>
      </w:r>
      <w:r>
        <w:t>э</w:t>
      </w:r>
      <w:r w:rsidRPr="00221AE6">
        <w:t xml:space="preserve">кономического обоснования позволяют сделать предварительный вывод о целесообразности разработки данного программного продукта. Общая сумма затрат на разработку и реализацию составила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8 327,59</m:t>
        </m:r>
      </m:oMath>
      <w:r w:rsidRPr="00221AE6">
        <w:t xml:space="preserve"> Белорусских рублей, а отпускная цена была установлена </w:t>
      </w:r>
      <w:r w:rsidRPr="00221AE6">
        <w:lastRenderedPageBreak/>
        <w:t xml:space="preserve">на уровне </w:t>
      </w:r>
      <w:r>
        <w:t>20,58</w:t>
      </w:r>
      <w:r w:rsidR="008673F6">
        <w:t xml:space="preserve"> Белорусских рублей.</w:t>
      </w:r>
    </w:p>
    <w:p w:rsidR="003166A7" w:rsidRPr="00221AE6" w:rsidRDefault="003166A7" w:rsidP="003166A7">
      <w:pPr>
        <w:pStyle w:val="af"/>
      </w:pPr>
      <w:r w:rsidRPr="00221AE6">
        <w:t xml:space="preserve">Прирост чистой прибыли за год, исходя из предполагаемого объёма продаж в размере </w:t>
      </w:r>
      <w:r>
        <w:t>76 500</w:t>
      </w:r>
      <w:r w:rsidRPr="00221AE6">
        <w:t xml:space="preserve"> </w:t>
      </w:r>
      <w:r>
        <w:t xml:space="preserve">базовых </w:t>
      </w:r>
      <w:r w:rsidRPr="00221AE6">
        <w:t xml:space="preserve">версий в год, составляет </w:t>
      </w:r>
      <w:r>
        <w:t xml:space="preserve">41 983 200 </w:t>
      </w:r>
      <w:r w:rsidRPr="00221AE6">
        <w:t xml:space="preserve">Белорусских рублей. Рентабельность инвестиций за год составляет </w:t>
      </w:r>
      <w:r>
        <w:t>504045</w:t>
      </w:r>
      <w:r w:rsidRPr="00221AE6">
        <w:t>,</w:t>
      </w:r>
      <w:r>
        <w:t>86%.</w:t>
      </w:r>
    </w:p>
    <w:p w:rsidR="003166A7" w:rsidRPr="00221AE6" w:rsidRDefault="003166A7" w:rsidP="003166A7">
      <w:pPr>
        <w:pStyle w:val="af"/>
      </w:pPr>
      <w:r w:rsidRPr="00221AE6">
        <w:t>Это означает, что разработка данного программного продукта является целесообразной и реализация программного средства по установленной цене имеет смысл.</w:t>
      </w:r>
    </w:p>
    <w:p w:rsidR="003166A7" w:rsidRPr="00221AE6" w:rsidRDefault="003166A7" w:rsidP="003166A7">
      <w:pPr>
        <w:pStyle w:val="af"/>
      </w:pPr>
      <w:r w:rsidRPr="00221AE6">
        <w:t>Однако</w:t>
      </w:r>
      <w:proofErr w:type="gramStart"/>
      <w:r w:rsidRPr="00221AE6">
        <w:t>,</w:t>
      </w:r>
      <w:proofErr w:type="gramEnd"/>
      <w:r w:rsidRPr="00221AE6">
        <w:t xml:space="preserve"> следует учитывать возможные риски, связанные с конкуренцией со стороны </w:t>
      </w:r>
      <w:r>
        <w:t>крупных продуктов</w:t>
      </w:r>
      <w:r w:rsidRPr="00221AE6">
        <w:t xml:space="preserve">, что может привести к </w:t>
      </w:r>
      <w:proofErr w:type="spellStart"/>
      <w:r w:rsidRPr="00221AE6">
        <w:t>незамеченности</w:t>
      </w:r>
      <w:proofErr w:type="spellEnd"/>
      <w:r w:rsidRPr="00221AE6">
        <w:t xml:space="preserve"> </w:t>
      </w:r>
      <w:r>
        <w:t xml:space="preserve">данного </w:t>
      </w:r>
      <w:r w:rsidRPr="00221AE6">
        <w:t xml:space="preserve">продукта на рынке. Кроме того, высокая рентабельность связана с рисками, и расчётные результаты были получены при предполагаемом объёме продаж в </w:t>
      </w:r>
      <w:r>
        <w:t>76 500</w:t>
      </w:r>
      <w:r w:rsidRPr="00221AE6">
        <w:t xml:space="preserve"> копий в год. </w:t>
      </w:r>
    </w:p>
    <w:p w:rsidR="00581780" w:rsidRPr="00581780" w:rsidRDefault="003166A7" w:rsidP="008403CE">
      <w:pPr>
        <w:pStyle w:val="af"/>
        <w:rPr>
          <w:color w:val="111111"/>
          <w:szCs w:val="28"/>
        </w:rPr>
      </w:pPr>
      <w:r w:rsidRPr="00221AE6">
        <w:t>Тем не менее, при поддержке проект может получить долгосрочное и успешное развитие, и количество проданных копий может превы</w:t>
      </w:r>
      <w:r>
        <w:t xml:space="preserve">сить предполагаемое количество. Добавление </w:t>
      </w:r>
      <w:r w:rsidR="008673F6">
        <w:t xml:space="preserve">дополнительной модели монетизации посредством покупки </w:t>
      </w:r>
      <w:proofErr w:type="spellStart"/>
      <w:r w:rsidR="008673F6">
        <w:t>внутриигрового</w:t>
      </w:r>
      <w:proofErr w:type="spellEnd"/>
      <w:r w:rsidR="008673F6">
        <w:t xml:space="preserve"> контента или рекламы, после релиза базового продукта, позволит удержать прибыль в долгосрочной перспективе. </w:t>
      </w:r>
      <w:r w:rsidRPr="00221AE6">
        <w:t>В целом, инвестирование в предложенный проект также оправдано.</w:t>
      </w:r>
    </w:p>
    <w:sectPr w:rsidR="00581780" w:rsidRPr="00581780" w:rsidSect="00664108">
      <w:footerReference w:type="default" r:id="rId12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9C5" w:rsidRDefault="00F079C5" w:rsidP="00075312">
      <w:pPr>
        <w:spacing w:after="0" w:line="240" w:lineRule="auto"/>
      </w:pPr>
      <w:r>
        <w:separator/>
      </w:r>
    </w:p>
  </w:endnote>
  <w:endnote w:type="continuationSeparator" w:id="0">
    <w:p w:rsidR="00F079C5" w:rsidRDefault="00F079C5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8673F6" w:rsidRPr="006372B4" w:rsidRDefault="008673F6" w:rsidP="00510C3B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C31EF4" w:rsidRPr="00C31EF4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9C5" w:rsidRDefault="00F079C5" w:rsidP="00075312">
      <w:pPr>
        <w:spacing w:after="0" w:line="240" w:lineRule="auto"/>
      </w:pPr>
      <w:r>
        <w:separator/>
      </w:r>
    </w:p>
  </w:footnote>
  <w:footnote w:type="continuationSeparator" w:id="0">
    <w:p w:rsidR="00F079C5" w:rsidRDefault="00F079C5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60E36"/>
    <w:multiLevelType w:val="hybridMultilevel"/>
    <w:tmpl w:val="A4C233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4F10C0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1A27CB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5E07B2"/>
    <w:multiLevelType w:val="hybridMultilevel"/>
    <w:tmpl w:val="8E98F856"/>
    <w:lvl w:ilvl="0" w:tplc="951E1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11440"/>
    <w:multiLevelType w:val="hybridMultilevel"/>
    <w:tmpl w:val="2FBCCE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B10CCD"/>
    <w:multiLevelType w:val="multilevel"/>
    <w:tmpl w:val="5574B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AE1BA4"/>
    <w:multiLevelType w:val="multilevel"/>
    <w:tmpl w:val="6674F7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692DD5"/>
    <w:multiLevelType w:val="hybridMultilevel"/>
    <w:tmpl w:val="2444A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E85347"/>
    <w:multiLevelType w:val="multilevel"/>
    <w:tmpl w:val="ED4E80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6B12F47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vanish w:val="0"/>
        <w:spacing w:val="0"/>
        <w:kern w:val="0"/>
        <w:position w:val="0"/>
        <w:sz w:val="28"/>
        <w:u w:val="none"/>
        <w14:ligatures w14:val="none"/>
        <w14:numForm w14:val="default"/>
        <w14:numSpacing w14:val="default"/>
        <w14:stylisticSet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CC4A7D"/>
    <w:multiLevelType w:val="hybridMultilevel"/>
    <w:tmpl w:val="D77E9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D433445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1"/>
  </w:num>
  <w:num w:numId="3">
    <w:abstractNumId w:val="13"/>
  </w:num>
  <w:num w:numId="4">
    <w:abstractNumId w:val="23"/>
  </w:num>
  <w:num w:numId="5">
    <w:abstractNumId w:val="19"/>
  </w:num>
  <w:num w:numId="6">
    <w:abstractNumId w:val="11"/>
  </w:num>
  <w:num w:numId="7">
    <w:abstractNumId w:val="16"/>
  </w:num>
  <w:num w:numId="8">
    <w:abstractNumId w:val="24"/>
  </w:num>
  <w:num w:numId="9">
    <w:abstractNumId w:val="20"/>
  </w:num>
  <w:num w:numId="10">
    <w:abstractNumId w:val="9"/>
  </w:num>
  <w:num w:numId="11">
    <w:abstractNumId w:val="10"/>
  </w:num>
  <w:num w:numId="12">
    <w:abstractNumId w:val="12"/>
  </w:num>
  <w:num w:numId="13">
    <w:abstractNumId w:val="22"/>
  </w:num>
  <w:num w:numId="14">
    <w:abstractNumId w:val="2"/>
  </w:num>
  <w:num w:numId="15">
    <w:abstractNumId w:val="7"/>
  </w:num>
  <w:num w:numId="16">
    <w:abstractNumId w:val="33"/>
  </w:num>
  <w:num w:numId="17">
    <w:abstractNumId w:val="5"/>
  </w:num>
  <w:num w:numId="18">
    <w:abstractNumId w:val="4"/>
  </w:num>
  <w:num w:numId="19">
    <w:abstractNumId w:val="21"/>
  </w:num>
  <w:num w:numId="20">
    <w:abstractNumId w:val="26"/>
  </w:num>
  <w:num w:numId="21">
    <w:abstractNumId w:val="18"/>
  </w:num>
  <w:num w:numId="22">
    <w:abstractNumId w:val="30"/>
  </w:num>
  <w:num w:numId="23">
    <w:abstractNumId w:val="15"/>
  </w:num>
  <w:num w:numId="24">
    <w:abstractNumId w:val="3"/>
  </w:num>
  <w:num w:numId="25">
    <w:abstractNumId w:val="1"/>
  </w:num>
  <w:num w:numId="26">
    <w:abstractNumId w:val="25"/>
  </w:num>
  <w:num w:numId="27">
    <w:abstractNumId w:val="17"/>
  </w:num>
  <w:num w:numId="28">
    <w:abstractNumId w:val="0"/>
  </w:num>
  <w:num w:numId="29">
    <w:abstractNumId w:val="29"/>
  </w:num>
  <w:num w:numId="30">
    <w:abstractNumId w:val="28"/>
  </w:num>
  <w:num w:numId="31">
    <w:abstractNumId w:val="6"/>
  </w:num>
  <w:num w:numId="32">
    <w:abstractNumId w:val="27"/>
  </w:num>
  <w:num w:numId="33">
    <w:abstractNumId w:val="1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23511"/>
    <w:rsid w:val="00030AB8"/>
    <w:rsid w:val="00037690"/>
    <w:rsid w:val="000547C0"/>
    <w:rsid w:val="000571AF"/>
    <w:rsid w:val="00075312"/>
    <w:rsid w:val="000815D3"/>
    <w:rsid w:val="00093490"/>
    <w:rsid w:val="00093FB9"/>
    <w:rsid w:val="000C0C79"/>
    <w:rsid w:val="000F5BF6"/>
    <w:rsid w:val="00114C1D"/>
    <w:rsid w:val="00115B78"/>
    <w:rsid w:val="0015228C"/>
    <w:rsid w:val="00173446"/>
    <w:rsid w:val="00177127"/>
    <w:rsid w:val="001A10D3"/>
    <w:rsid w:val="001C46B2"/>
    <w:rsid w:val="001D179B"/>
    <w:rsid w:val="001D4AB4"/>
    <w:rsid w:val="001F377A"/>
    <w:rsid w:val="001F77C3"/>
    <w:rsid w:val="00202CAF"/>
    <w:rsid w:val="00207B23"/>
    <w:rsid w:val="00253ABB"/>
    <w:rsid w:val="00266F91"/>
    <w:rsid w:val="002724CB"/>
    <w:rsid w:val="00273438"/>
    <w:rsid w:val="0027733C"/>
    <w:rsid w:val="00281D7C"/>
    <w:rsid w:val="00285A1F"/>
    <w:rsid w:val="00287940"/>
    <w:rsid w:val="002B56D7"/>
    <w:rsid w:val="002D0FDA"/>
    <w:rsid w:val="002E195F"/>
    <w:rsid w:val="002E5D3B"/>
    <w:rsid w:val="002F46D9"/>
    <w:rsid w:val="00302C96"/>
    <w:rsid w:val="00313C39"/>
    <w:rsid w:val="003166A7"/>
    <w:rsid w:val="0031784B"/>
    <w:rsid w:val="00332A77"/>
    <w:rsid w:val="00344667"/>
    <w:rsid w:val="0036651A"/>
    <w:rsid w:val="003668AD"/>
    <w:rsid w:val="0037063B"/>
    <w:rsid w:val="003A051F"/>
    <w:rsid w:val="003E7791"/>
    <w:rsid w:val="003F1DFA"/>
    <w:rsid w:val="003F2654"/>
    <w:rsid w:val="00407E3A"/>
    <w:rsid w:val="004109DB"/>
    <w:rsid w:val="00412680"/>
    <w:rsid w:val="004249D8"/>
    <w:rsid w:val="004343E0"/>
    <w:rsid w:val="00436D06"/>
    <w:rsid w:val="00440592"/>
    <w:rsid w:val="00443684"/>
    <w:rsid w:val="00445012"/>
    <w:rsid w:val="0044788C"/>
    <w:rsid w:val="00474270"/>
    <w:rsid w:val="004748F8"/>
    <w:rsid w:val="00496E7F"/>
    <w:rsid w:val="00497E58"/>
    <w:rsid w:val="004B54DC"/>
    <w:rsid w:val="004C46F1"/>
    <w:rsid w:val="00504347"/>
    <w:rsid w:val="00510C3B"/>
    <w:rsid w:val="005433F1"/>
    <w:rsid w:val="00581780"/>
    <w:rsid w:val="00583AAD"/>
    <w:rsid w:val="00595D52"/>
    <w:rsid w:val="005A4B41"/>
    <w:rsid w:val="005B256E"/>
    <w:rsid w:val="005C1B99"/>
    <w:rsid w:val="005C3576"/>
    <w:rsid w:val="005D29A5"/>
    <w:rsid w:val="005F625D"/>
    <w:rsid w:val="005F6BD6"/>
    <w:rsid w:val="006035E1"/>
    <w:rsid w:val="00603A2B"/>
    <w:rsid w:val="006372B4"/>
    <w:rsid w:val="00664108"/>
    <w:rsid w:val="00676BBF"/>
    <w:rsid w:val="006C1F51"/>
    <w:rsid w:val="006E055F"/>
    <w:rsid w:val="006E41EE"/>
    <w:rsid w:val="00706CFE"/>
    <w:rsid w:val="0072554E"/>
    <w:rsid w:val="00725AE3"/>
    <w:rsid w:val="007308B4"/>
    <w:rsid w:val="00730A8E"/>
    <w:rsid w:val="0073236F"/>
    <w:rsid w:val="00732C10"/>
    <w:rsid w:val="0073355E"/>
    <w:rsid w:val="00735753"/>
    <w:rsid w:val="0076664C"/>
    <w:rsid w:val="00766BBD"/>
    <w:rsid w:val="007774D1"/>
    <w:rsid w:val="00783A3D"/>
    <w:rsid w:val="00784C2E"/>
    <w:rsid w:val="00793DC5"/>
    <w:rsid w:val="007A3DC7"/>
    <w:rsid w:val="007B0352"/>
    <w:rsid w:val="007B07B0"/>
    <w:rsid w:val="008077D3"/>
    <w:rsid w:val="0081082F"/>
    <w:rsid w:val="00821AFB"/>
    <w:rsid w:val="008403CE"/>
    <w:rsid w:val="008673F6"/>
    <w:rsid w:val="00880901"/>
    <w:rsid w:val="00917BF5"/>
    <w:rsid w:val="0094657F"/>
    <w:rsid w:val="009605B4"/>
    <w:rsid w:val="00972178"/>
    <w:rsid w:val="00981AF1"/>
    <w:rsid w:val="009943DB"/>
    <w:rsid w:val="009A26D0"/>
    <w:rsid w:val="009B40C2"/>
    <w:rsid w:val="009C7017"/>
    <w:rsid w:val="009D0D65"/>
    <w:rsid w:val="00A014F4"/>
    <w:rsid w:val="00A33770"/>
    <w:rsid w:val="00A35394"/>
    <w:rsid w:val="00A37E65"/>
    <w:rsid w:val="00A46B00"/>
    <w:rsid w:val="00A57663"/>
    <w:rsid w:val="00A57818"/>
    <w:rsid w:val="00A675B3"/>
    <w:rsid w:val="00A8502A"/>
    <w:rsid w:val="00AD515A"/>
    <w:rsid w:val="00AE0609"/>
    <w:rsid w:val="00B0760D"/>
    <w:rsid w:val="00B26F17"/>
    <w:rsid w:val="00B34619"/>
    <w:rsid w:val="00B357B9"/>
    <w:rsid w:val="00B56F1F"/>
    <w:rsid w:val="00B70B6A"/>
    <w:rsid w:val="00B76C17"/>
    <w:rsid w:val="00B77EB3"/>
    <w:rsid w:val="00B82A00"/>
    <w:rsid w:val="00BB349B"/>
    <w:rsid w:val="00BB47B6"/>
    <w:rsid w:val="00BC0B56"/>
    <w:rsid w:val="00BC5FE7"/>
    <w:rsid w:val="00BF6F05"/>
    <w:rsid w:val="00C05823"/>
    <w:rsid w:val="00C31EF4"/>
    <w:rsid w:val="00C737C1"/>
    <w:rsid w:val="00C73CA9"/>
    <w:rsid w:val="00CA508E"/>
    <w:rsid w:val="00CA65B9"/>
    <w:rsid w:val="00CD1BDF"/>
    <w:rsid w:val="00CE0E5E"/>
    <w:rsid w:val="00D02500"/>
    <w:rsid w:val="00D47644"/>
    <w:rsid w:val="00D5708B"/>
    <w:rsid w:val="00D805FE"/>
    <w:rsid w:val="00D82E2D"/>
    <w:rsid w:val="00D859B3"/>
    <w:rsid w:val="00D92795"/>
    <w:rsid w:val="00DB1AD6"/>
    <w:rsid w:val="00DE4163"/>
    <w:rsid w:val="00E0009D"/>
    <w:rsid w:val="00E01677"/>
    <w:rsid w:val="00E131A9"/>
    <w:rsid w:val="00E60786"/>
    <w:rsid w:val="00E622C7"/>
    <w:rsid w:val="00E82E34"/>
    <w:rsid w:val="00E970ED"/>
    <w:rsid w:val="00EF54E7"/>
    <w:rsid w:val="00F079C5"/>
    <w:rsid w:val="00F33A27"/>
    <w:rsid w:val="00F4174A"/>
    <w:rsid w:val="00F57AA6"/>
    <w:rsid w:val="00F716A2"/>
    <w:rsid w:val="00F84D6C"/>
    <w:rsid w:val="00F92165"/>
    <w:rsid w:val="00F95231"/>
    <w:rsid w:val="00F96A63"/>
    <w:rsid w:val="00FA0663"/>
    <w:rsid w:val="00FA6C88"/>
    <w:rsid w:val="00FB1614"/>
    <w:rsid w:val="00FD14B7"/>
    <w:rsid w:val="00FE42F0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CFE"/>
  </w:style>
  <w:style w:type="paragraph" w:styleId="1">
    <w:name w:val="heading 1"/>
    <w:basedOn w:val="a"/>
    <w:next w:val="a"/>
    <w:link w:val="10"/>
    <w:uiPriority w:val="9"/>
    <w:qFormat/>
    <w:rsid w:val="00023511"/>
    <w:pPr>
      <w:pageBreakBefore/>
      <w:widowControl w:val="0"/>
      <w:spacing w:after="280" w:line="240" w:lineRule="auto"/>
      <w:outlineLvl w:val="0"/>
    </w:pPr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23511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023511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  <w:style w:type="paragraph" w:customStyle="1" w:styleId="af">
    <w:name w:val="Абзац"/>
    <w:basedOn w:val="a"/>
    <w:qFormat/>
    <w:rsid w:val="00F96A63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character" w:styleId="af0">
    <w:name w:val="endnote reference"/>
    <w:basedOn w:val="a0"/>
    <w:uiPriority w:val="99"/>
    <w:unhideWhenUsed/>
    <w:rsid w:val="00F96A63"/>
    <w:rPr>
      <w:rFonts w:ascii="Times New Roman" w:hAnsi="Times New Roman"/>
      <w:kern w:val="0"/>
      <w:sz w:val="28"/>
      <w:vertAlign w:val="baseline"/>
    </w:rPr>
  </w:style>
  <w:style w:type="character" w:customStyle="1" w:styleId="10">
    <w:name w:val="Заголовок 1 Знак"/>
    <w:basedOn w:val="a0"/>
    <w:link w:val="1"/>
    <w:uiPriority w:val="9"/>
    <w:rsid w:val="00023511"/>
    <w:rPr>
      <w:rFonts w:ascii="Times New Roman" w:eastAsia="SimSun" w:hAnsi="Times New Roman" w:cs="Mangal"/>
      <w:b/>
      <w:caps/>
      <w:sz w:val="28"/>
      <w:szCs w:val="2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023511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23511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styleId="af1">
    <w:name w:val="caption"/>
    <w:basedOn w:val="a"/>
    <w:next w:val="a"/>
    <w:uiPriority w:val="35"/>
    <w:unhideWhenUsed/>
    <w:rsid w:val="00023511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paragraph" w:styleId="af2">
    <w:name w:val="endnote text"/>
    <w:basedOn w:val="af"/>
    <w:link w:val="af3"/>
    <w:uiPriority w:val="99"/>
    <w:unhideWhenUsed/>
    <w:rsid w:val="00AD515A"/>
    <w:rPr>
      <w:szCs w:val="18"/>
    </w:rPr>
  </w:style>
  <w:style w:type="character" w:customStyle="1" w:styleId="af3">
    <w:name w:val="Текст концевой сноски Знак"/>
    <w:basedOn w:val="a0"/>
    <w:link w:val="af2"/>
    <w:uiPriority w:val="99"/>
    <w:rsid w:val="00AD515A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4">
    <w:name w:val="FollowedHyperlink"/>
    <w:basedOn w:val="a0"/>
    <w:uiPriority w:val="99"/>
    <w:semiHidden/>
    <w:unhideWhenUsed/>
    <w:rsid w:val="007357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steampowered.com/hwsurvey/?l=russia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brb.by/statistics/rates/ratesdail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alaries.devby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45DD-230A-4A0D-8AA6-13265928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21</cp:revision>
  <cp:lastPrinted>2024-04-14T16:43:00Z</cp:lastPrinted>
  <dcterms:created xsi:type="dcterms:W3CDTF">2024-04-03T13:39:00Z</dcterms:created>
  <dcterms:modified xsi:type="dcterms:W3CDTF">2024-04-17T15:07:00Z</dcterms:modified>
</cp:coreProperties>
</file>