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Fonts w:ascii="Courier New" w:hAnsi="Courier New" w:eastAsia="Courier New" w:cs="Liberation Mono"/>
          <w:color w:val="BB002F"/>
          <w:highlight w:val="white"/>
          <w:bdr w:val="single" w:color="EEC5E1" w:sz="2" w:space="1"/>
        </w:rPr>
        <w:t>inline code</w:t>
      </w:r>
      <w:r>
        <w:t xml:space="preserve"> highlight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