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6DA2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CE7">
        <w:rPr>
          <w:noProof/>
        </w:rPr>
        <w:drawing>
          <wp:anchor distT="0" distB="0" distL="114300" distR="114300" simplePos="0" relativeHeight="251659264" behindDoc="0" locked="0" layoutInCell="1" allowOverlap="1" wp14:anchorId="7153C351" wp14:editId="3578E7B6">
            <wp:simplePos x="0" y="0"/>
            <wp:positionH relativeFrom="leftMargin">
              <wp:align>right</wp:align>
            </wp:positionH>
            <wp:positionV relativeFrom="margin">
              <wp:align>top</wp:align>
            </wp:positionV>
            <wp:extent cx="845194" cy="1097280"/>
            <wp:effectExtent l="0" t="0" r="0" b="7620"/>
            <wp:wrapSquare wrapText="bothSides"/>
            <wp:docPr id="1414801582" name="Picture 1" descr="Acerca De | Universidad Nacional Pedro Ruiz Gallo | UNP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rca De | Universidad Nacional Pedro Ruiz Gallo | UNPR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9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7CE7">
        <w:rPr>
          <w:noProof/>
        </w:rPr>
        <w:drawing>
          <wp:anchor distT="0" distB="0" distL="114300" distR="114300" simplePos="0" relativeHeight="251660288" behindDoc="0" locked="0" layoutInCell="1" allowOverlap="1" wp14:anchorId="7A5DF4ED" wp14:editId="018A10B4">
            <wp:simplePos x="0" y="0"/>
            <wp:positionH relativeFrom="rightMargin">
              <wp:align>left</wp:align>
            </wp:positionH>
            <wp:positionV relativeFrom="margin">
              <wp:align>top</wp:align>
            </wp:positionV>
            <wp:extent cx="792326" cy="1097280"/>
            <wp:effectExtent l="0" t="0" r="8255" b="7620"/>
            <wp:wrapSquare wrapText="bothSides"/>
            <wp:docPr id="159285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32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CE7">
        <w:rPr>
          <w:rFonts w:ascii="Times New Roman" w:hAnsi="Times New Roman" w:cs="Times New Roman"/>
          <w:sz w:val="32"/>
          <w:szCs w:val="32"/>
        </w:rPr>
        <w:t>UNIVERSIDAD NACIONAL PEDRO RUIZ GALLO</w:t>
      </w:r>
    </w:p>
    <w:p w14:paraId="34F7D45E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CE7">
        <w:rPr>
          <w:rFonts w:ascii="Times New Roman" w:hAnsi="Times New Roman" w:cs="Times New Roman"/>
          <w:sz w:val="32"/>
          <w:szCs w:val="32"/>
        </w:rPr>
        <w:t xml:space="preserve"> FACULTAD DE INGENIERÍA CIVIL SISTEMAS Y ARQUITECTURA </w:t>
      </w:r>
    </w:p>
    <w:p w14:paraId="229ADF02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CE7">
        <w:rPr>
          <w:rFonts w:ascii="Times New Roman" w:hAnsi="Times New Roman" w:cs="Times New Roman"/>
          <w:sz w:val="32"/>
          <w:szCs w:val="32"/>
        </w:rPr>
        <w:t>ESCUELA PROFESIONAL DE INGENIERÍA DE SISTEMAS</w:t>
      </w:r>
    </w:p>
    <w:p w14:paraId="2A6A26CB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 xml:space="preserve">Proyecto de investigación </w:t>
      </w:r>
    </w:p>
    <w:p w14:paraId="455F1622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0EEC4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Diseño e implementación de un sistema informático para verificar la no duplicidad de proyectos de investigación en universidades.</w:t>
      </w:r>
    </w:p>
    <w:p w14:paraId="2F34BBEE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1A7480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F42094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>Autor(es)</w:t>
      </w:r>
    </w:p>
    <w:p w14:paraId="5A928B95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01A759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Furlong Millones, Rodolfo Alfiery</w:t>
      </w:r>
    </w:p>
    <w:p w14:paraId="317DE177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Huidobro Valderrama, Ingrid Karina</w:t>
      </w:r>
    </w:p>
    <w:p w14:paraId="453F6DCB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3DD3D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>Asesor</w:t>
      </w:r>
    </w:p>
    <w:p w14:paraId="6B2B347D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899C9D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Mg. Ing. Jesús Bernardo Olavarría Paz</w:t>
      </w:r>
    </w:p>
    <w:p w14:paraId="014A20F6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F1C77" w14:textId="46A7B3BA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 xml:space="preserve">Lambayeque, Perú – </w:t>
      </w:r>
      <w:r>
        <w:rPr>
          <w:rFonts w:ascii="Times New Roman" w:hAnsi="Times New Roman" w:cs="Times New Roman"/>
          <w:b/>
          <w:bCs/>
          <w:sz w:val="36"/>
          <w:szCs w:val="36"/>
        </w:rPr>
        <w:t>julio</w:t>
      </w:r>
      <w:r w:rsidRPr="00207CE7">
        <w:rPr>
          <w:rFonts w:ascii="Times New Roman" w:hAnsi="Times New Roman" w:cs="Times New Roman"/>
          <w:b/>
          <w:bCs/>
          <w:sz w:val="36"/>
          <w:szCs w:val="36"/>
        </w:rPr>
        <w:t xml:space="preserve"> de 2025</w:t>
      </w:r>
    </w:p>
    <w:p w14:paraId="52E0983E" w14:textId="55B3B093" w:rsidR="0065639A" w:rsidRDefault="00472BAB" w:rsidP="006E6EC6">
      <w:pPr>
        <w:pStyle w:val="Ttulo1"/>
        <w:spacing w:line="480" w:lineRule="auto"/>
      </w:pPr>
      <w:r>
        <w:lastRenderedPageBreak/>
        <w:t>Planteamiento del problema</w:t>
      </w:r>
    </w:p>
    <w:p w14:paraId="65E27811" w14:textId="1A2D69D1" w:rsidR="0065639A" w:rsidRDefault="006E6EC6" w:rsidP="006E6EC6">
      <w:pPr>
        <w:pStyle w:val="Ttulo2"/>
      </w:pPr>
      <w:r>
        <w:t>Situación problemática</w:t>
      </w:r>
    </w:p>
    <w:p w14:paraId="72A4CDCE" w14:textId="29047DDC" w:rsidR="006E6EC6" w:rsidRDefault="006E6EC6" w:rsidP="006E6EC6">
      <w:pPr>
        <w:pStyle w:val="Ttulo2"/>
      </w:pPr>
      <w:r>
        <w:t>Formulación del problema</w:t>
      </w:r>
    </w:p>
    <w:p w14:paraId="3E34CC57" w14:textId="593D22F0" w:rsidR="004C5ECD" w:rsidRPr="0016366E" w:rsidRDefault="004C5ECD" w:rsidP="0016366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16366E">
        <w:rPr>
          <w:rFonts w:ascii="Times New Roman" w:hAnsi="Times New Roman" w:cs="Times New Roman"/>
        </w:rPr>
        <w:t>Problema general</w:t>
      </w:r>
    </w:p>
    <w:p w14:paraId="692E0397" w14:textId="113B95EA" w:rsidR="004C5ECD" w:rsidRPr="0016366E" w:rsidRDefault="004C5ECD" w:rsidP="0016366E">
      <w:pPr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16366E">
        <w:rPr>
          <w:rFonts w:ascii="Times New Roman" w:hAnsi="Times New Roman" w:cs="Times New Roman"/>
        </w:rPr>
        <w:t>Demora y poca fiabilidad durante el proceso de validación para la no duplicidad de proyectos de investigación.</w:t>
      </w:r>
    </w:p>
    <w:p w14:paraId="4C22FAA1" w14:textId="297E59AA" w:rsidR="004C5ECD" w:rsidRPr="0016366E" w:rsidRDefault="004C5ECD" w:rsidP="0016366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16366E">
        <w:rPr>
          <w:rFonts w:ascii="Times New Roman" w:hAnsi="Times New Roman" w:cs="Times New Roman"/>
        </w:rPr>
        <w:t>Problema específico</w:t>
      </w:r>
    </w:p>
    <w:p w14:paraId="24736374" w14:textId="77777777" w:rsidR="00EA63D7" w:rsidRDefault="00811F5A" w:rsidP="00EA63D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>El cuello de botella que genera el proceso de validación de no duplicidad en la gestión de proyecto de investigación.</w:t>
      </w:r>
    </w:p>
    <w:p w14:paraId="00250812" w14:textId="77777777" w:rsidR="00EA63D7" w:rsidRDefault="00811F5A" w:rsidP="00EA63D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 xml:space="preserve">La poca fiabilidad en la búsqueda y comparación de titulo y contenido en repositorio de la propia casa de estudios. </w:t>
      </w:r>
    </w:p>
    <w:p w14:paraId="23DA1ADF" w14:textId="77777777" w:rsidR="00EA63D7" w:rsidRDefault="00811F5A" w:rsidP="00EA63D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>La nula existencia de historial de procedimiento de no duplicidad.</w:t>
      </w:r>
    </w:p>
    <w:p w14:paraId="3B7F6348" w14:textId="23EF0686" w:rsidR="00811F5A" w:rsidRPr="00EA63D7" w:rsidRDefault="0016366E" w:rsidP="008952B9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 xml:space="preserve">La no constancia del resultado que se entregue al finalizar la validación de no duplicidad. </w:t>
      </w:r>
    </w:p>
    <w:p w14:paraId="7ADA8A41" w14:textId="58B424EC" w:rsidR="006E6EC6" w:rsidRDefault="006E6EC6" w:rsidP="008952B9">
      <w:pPr>
        <w:pStyle w:val="Ttulo2"/>
        <w:jc w:val="both"/>
      </w:pPr>
      <w:r>
        <w:t>Justificación</w:t>
      </w:r>
    </w:p>
    <w:p w14:paraId="05D66DB7" w14:textId="4901FBC2" w:rsidR="008952B9" w:rsidRPr="008952B9" w:rsidRDefault="008952B9" w:rsidP="008952B9">
      <w:pPr>
        <w:spacing w:line="480" w:lineRule="auto"/>
        <w:ind w:left="1440" w:firstLine="720"/>
        <w:jc w:val="both"/>
        <w:rPr>
          <w:rFonts w:ascii="Times New Roman" w:hAnsi="Times New Roman" w:cs="Times New Roman"/>
        </w:rPr>
      </w:pPr>
      <w:r w:rsidRPr="008952B9">
        <w:rPr>
          <w:rFonts w:ascii="Times New Roman" w:hAnsi="Times New Roman" w:cs="Times New Roman"/>
        </w:rPr>
        <w:t xml:space="preserve">La solución tecnológica que se desea implementar se encargara de realizar de forma automática y de forma asíncrona, un proceso de validación de titulo y de contenido, realizando una comparación masiva entre la propuesta de proyecto de investigación y el repositorio de la presente universidad en la cual se llevara acabo del proceso de obtención de titulo profesional.  </w:t>
      </w:r>
    </w:p>
    <w:p w14:paraId="2AC7F6A5" w14:textId="59EF6581" w:rsidR="004D16C9" w:rsidRDefault="006E6EC6" w:rsidP="004D16C9">
      <w:pPr>
        <w:pStyle w:val="Ttulo2"/>
      </w:pPr>
      <w:r>
        <w:lastRenderedPageBreak/>
        <w:t>Objetivos</w:t>
      </w:r>
    </w:p>
    <w:p w14:paraId="09F60E8F" w14:textId="308F655F" w:rsidR="005348C8" w:rsidRDefault="005348C8" w:rsidP="005348C8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5348C8">
        <w:rPr>
          <w:rFonts w:ascii="Times New Roman" w:hAnsi="Times New Roman" w:cs="Times New Roman"/>
        </w:rPr>
        <w:t>Objetivo general</w:t>
      </w:r>
    </w:p>
    <w:p w14:paraId="2208FB8D" w14:textId="74671150" w:rsidR="005348C8" w:rsidRPr="005348C8" w:rsidRDefault="005348C8" w:rsidP="005348C8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Reducir el tiempo de espera y mejorar la fiabilidad del proceso de validación de </w:t>
      </w:r>
      <w:r w:rsidR="008D4E57">
        <w:rPr>
          <w:rFonts w:ascii="Times New Roman" w:hAnsi="Times New Roman" w:cs="Times New Roman"/>
        </w:rPr>
        <w:t>título</w:t>
      </w:r>
      <w:r>
        <w:rPr>
          <w:rFonts w:ascii="Times New Roman" w:hAnsi="Times New Roman" w:cs="Times New Roman"/>
        </w:rPr>
        <w:t xml:space="preserve"> y contenido del proyecto </w:t>
      </w:r>
    </w:p>
    <w:p w14:paraId="510C487F" w14:textId="2AB63BA0" w:rsidR="005348C8" w:rsidRDefault="005348C8" w:rsidP="005348C8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5348C8">
        <w:rPr>
          <w:rFonts w:ascii="Times New Roman" w:hAnsi="Times New Roman" w:cs="Times New Roman"/>
        </w:rPr>
        <w:t>Objetivo especifico</w:t>
      </w:r>
    </w:p>
    <w:p w14:paraId="2EA08883" w14:textId="3C207E57" w:rsidR="008D4E57" w:rsidRDefault="008D4E57" w:rsidP="008D4E5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Generar un proceso asíncrono para la validación de contenido y titulo por archivo enviado. </w:t>
      </w:r>
    </w:p>
    <w:p w14:paraId="7ED1B6D1" w14:textId="604ED459" w:rsidR="008D4E57" w:rsidRDefault="008D4E57" w:rsidP="008D4E5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Generación de constancia de proceso exitoso en la no duplicidad, siendo este firmado digitalmente, para su validación en caso de modificación.  </w:t>
      </w:r>
    </w:p>
    <w:p w14:paraId="551C16C4" w14:textId="3BEECBC5" w:rsidR="008D4E57" w:rsidRPr="005348C8" w:rsidRDefault="008D4E57" w:rsidP="008D4E5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generación de una base de datos relacional distribuida donde se almacenen el historial de procedimientos realizados. </w:t>
      </w:r>
    </w:p>
    <w:p w14:paraId="65DD6940" w14:textId="4B2AA754" w:rsidR="006E6EC6" w:rsidRDefault="006E6EC6" w:rsidP="006E6EC6">
      <w:pPr>
        <w:pStyle w:val="Ttulo2"/>
      </w:pPr>
      <w:r>
        <w:t>Delimitación del estudio</w:t>
      </w:r>
    </w:p>
    <w:p w14:paraId="257B0581" w14:textId="77777777" w:rsidR="009B013E" w:rsidRPr="009B013E" w:rsidRDefault="009B013E" w:rsidP="009B013E"/>
    <w:p w14:paraId="6DB6475E" w14:textId="2D620A60" w:rsidR="00472BAB" w:rsidRDefault="00472BAB" w:rsidP="00472BAB">
      <w:pPr>
        <w:pStyle w:val="Ttulo1"/>
      </w:pPr>
      <w:r>
        <w:lastRenderedPageBreak/>
        <w:t>Marco teórico</w:t>
      </w:r>
    </w:p>
    <w:p w14:paraId="57106917" w14:textId="771E0BD6" w:rsidR="006E6EC6" w:rsidRDefault="006E6EC6" w:rsidP="006E6EC6">
      <w:pPr>
        <w:pStyle w:val="Ttulo2"/>
        <w:numPr>
          <w:ilvl w:val="0"/>
          <w:numId w:val="3"/>
        </w:numPr>
      </w:pPr>
      <w:r>
        <w:t>Antecedentes</w:t>
      </w:r>
    </w:p>
    <w:p w14:paraId="1447AB9D" w14:textId="64651A7A" w:rsidR="006E6EC6" w:rsidRDefault="006E6EC6" w:rsidP="006E6EC6">
      <w:pPr>
        <w:pStyle w:val="Ttulo2"/>
      </w:pPr>
      <w:r>
        <w:t xml:space="preserve">Bases teóricas </w:t>
      </w:r>
    </w:p>
    <w:p w14:paraId="778DBAAD" w14:textId="1B2708BC" w:rsidR="006E6EC6" w:rsidRDefault="006E6EC6" w:rsidP="006E6EC6">
      <w:pPr>
        <w:pStyle w:val="Ttulo2"/>
      </w:pPr>
      <w:r>
        <w:t>Definición de términos básicos</w:t>
      </w:r>
    </w:p>
    <w:p w14:paraId="273D0AFD" w14:textId="3E9E10FE" w:rsidR="006E6EC6" w:rsidRDefault="006E6EC6" w:rsidP="006E6EC6">
      <w:pPr>
        <w:pStyle w:val="Ttulo2"/>
      </w:pPr>
      <w:r>
        <w:t xml:space="preserve">Hipótesis </w:t>
      </w:r>
    </w:p>
    <w:p w14:paraId="3502732C" w14:textId="406548D5" w:rsidR="006E6EC6" w:rsidRPr="006E6EC6" w:rsidRDefault="006E6EC6" w:rsidP="006E6EC6">
      <w:pPr>
        <w:pStyle w:val="Ttulo2"/>
      </w:pPr>
      <w:r>
        <w:t>Variables</w:t>
      </w:r>
    </w:p>
    <w:p w14:paraId="26E2FA74" w14:textId="7FC805CF" w:rsidR="00472BAB" w:rsidRDefault="00472BAB" w:rsidP="00472BAB">
      <w:pPr>
        <w:pStyle w:val="Ttulo1"/>
      </w:pPr>
      <w:r>
        <w:t>Metodología</w:t>
      </w:r>
    </w:p>
    <w:p w14:paraId="2BDA1F50" w14:textId="26A6A106" w:rsidR="006E6EC6" w:rsidRDefault="006E6EC6" w:rsidP="006E6EC6">
      <w:pPr>
        <w:pStyle w:val="Ttulo2"/>
        <w:numPr>
          <w:ilvl w:val="0"/>
          <w:numId w:val="4"/>
        </w:numPr>
      </w:pPr>
      <w:r>
        <w:t xml:space="preserve">Tipo de investigación </w:t>
      </w:r>
    </w:p>
    <w:p w14:paraId="76323B01" w14:textId="359F3B95" w:rsidR="006E6EC6" w:rsidRDefault="006E6EC6" w:rsidP="006E6EC6">
      <w:pPr>
        <w:pStyle w:val="Ttulo2"/>
      </w:pPr>
      <w:r>
        <w:t>Diseño de investigación</w:t>
      </w:r>
    </w:p>
    <w:p w14:paraId="5B923AE8" w14:textId="113C3492" w:rsidR="006E6EC6" w:rsidRDefault="006E6EC6" w:rsidP="006E6EC6">
      <w:pPr>
        <w:pStyle w:val="Ttulo2"/>
      </w:pPr>
      <w:r>
        <w:t>Población y muestra</w:t>
      </w:r>
    </w:p>
    <w:p w14:paraId="4A71F13C" w14:textId="3BDDE57D" w:rsidR="006E6EC6" w:rsidRDefault="006E6EC6" w:rsidP="006E6EC6">
      <w:pPr>
        <w:pStyle w:val="Ttulo2"/>
      </w:pPr>
      <w:r>
        <w:t>Técnicas e instrumentos de recolección de datos</w:t>
      </w:r>
    </w:p>
    <w:p w14:paraId="5305E1C9" w14:textId="0D19C45A" w:rsidR="006E6EC6" w:rsidRPr="006E6EC6" w:rsidRDefault="006E6EC6" w:rsidP="006E6EC6">
      <w:pPr>
        <w:pStyle w:val="Ttulo2"/>
      </w:pPr>
      <w:r>
        <w:t xml:space="preserve">Método de análisis </w:t>
      </w:r>
    </w:p>
    <w:p w14:paraId="42F1CB3B" w14:textId="18246F16" w:rsidR="00472BAB" w:rsidRDefault="00472BAB" w:rsidP="00472BAB">
      <w:pPr>
        <w:pStyle w:val="Ttulo1"/>
      </w:pPr>
      <w:r>
        <w:t>Cronograma</w:t>
      </w:r>
    </w:p>
    <w:p w14:paraId="7E05985A" w14:textId="00238BE8" w:rsidR="00472BAB" w:rsidRDefault="00472BAB" w:rsidP="00472BAB">
      <w:pPr>
        <w:pStyle w:val="Ttulo1"/>
      </w:pPr>
      <w:r>
        <w:t>Presupuesto</w:t>
      </w:r>
    </w:p>
    <w:p w14:paraId="13AAD866" w14:textId="6178621C" w:rsidR="00472BAB" w:rsidRDefault="00472BAB" w:rsidP="00472BAB">
      <w:pPr>
        <w:pStyle w:val="Ttulo1"/>
      </w:pPr>
      <w:r>
        <w:t>Referencias bibliográficas</w:t>
      </w:r>
    </w:p>
    <w:p w14:paraId="00891460" w14:textId="75B2E3E3" w:rsidR="00472BAB" w:rsidRPr="00472BAB" w:rsidRDefault="00472BAB" w:rsidP="00472BAB">
      <w:pPr>
        <w:pStyle w:val="Ttulo1"/>
      </w:pPr>
      <w:r>
        <w:t>Anexos</w:t>
      </w:r>
    </w:p>
    <w:sectPr w:rsidR="00472BAB" w:rsidRPr="00472BA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710"/>
    <w:multiLevelType w:val="hybridMultilevel"/>
    <w:tmpl w:val="873C94F4"/>
    <w:lvl w:ilvl="0" w:tplc="3490F76C">
      <w:start w:val="4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C5D3D"/>
    <w:multiLevelType w:val="hybridMultilevel"/>
    <w:tmpl w:val="E90866B4"/>
    <w:lvl w:ilvl="0" w:tplc="AD0C2B70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D35AB"/>
    <w:multiLevelType w:val="hybridMultilevel"/>
    <w:tmpl w:val="556098AA"/>
    <w:lvl w:ilvl="0" w:tplc="AF9EF3EE">
      <w:start w:val="1"/>
      <w:numFmt w:val="upperRoman"/>
      <w:pStyle w:val="Ttulo2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744B64"/>
    <w:multiLevelType w:val="hybridMultilevel"/>
    <w:tmpl w:val="1F0C6C94"/>
    <w:lvl w:ilvl="0" w:tplc="EB9EBDA6">
      <w:start w:val="1"/>
      <w:numFmt w:val="upperLetter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9218">
    <w:abstractNumId w:val="3"/>
  </w:num>
  <w:num w:numId="2" w16cid:durableId="1294480928">
    <w:abstractNumId w:val="2"/>
  </w:num>
  <w:num w:numId="3" w16cid:durableId="746464477">
    <w:abstractNumId w:val="2"/>
    <w:lvlOverride w:ilvl="0">
      <w:startOverride w:val="1"/>
    </w:lvlOverride>
  </w:num>
  <w:num w:numId="4" w16cid:durableId="944849261">
    <w:abstractNumId w:val="2"/>
    <w:lvlOverride w:ilvl="0">
      <w:startOverride w:val="1"/>
    </w:lvlOverride>
  </w:num>
  <w:num w:numId="5" w16cid:durableId="1655646052">
    <w:abstractNumId w:val="1"/>
  </w:num>
  <w:num w:numId="6" w16cid:durableId="172714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E"/>
    <w:rsid w:val="0016366E"/>
    <w:rsid w:val="00472BAB"/>
    <w:rsid w:val="00497970"/>
    <w:rsid w:val="004C5ECD"/>
    <w:rsid w:val="004D16C9"/>
    <w:rsid w:val="00512075"/>
    <w:rsid w:val="00532979"/>
    <w:rsid w:val="005348C8"/>
    <w:rsid w:val="00593C7E"/>
    <w:rsid w:val="0065639A"/>
    <w:rsid w:val="006E6EC6"/>
    <w:rsid w:val="007C3F5F"/>
    <w:rsid w:val="00811F5A"/>
    <w:rsid w:val="008952B9"/>
    <w:rsid w:val="008D1BF2"/>
    <w:rsid w:val="008D4E57"/>
    <w:rsid w:val="008E1FF2"/>
    <w:rsid w:val="009B013E"/>
    <w:rsid w:val="00B46072"/>
    <w:rsid w:val="00E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CFEB"/>
  <w15:chartTrackingRefBased/>
  <w15:docId w15:val="{BBE977CC-6CA4-4F9E-819E-3A661AC6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7E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C5ECD"/>
    <w:pPr>
      <w:keepNext/>
      <w:keepLines/>
      <w:numPr>
        <w:numId w:val="1"/>
      </w:numPr>
      <w:spacing w:before="360" w:after="80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ECD"/>
    <w:pPr>
      <w:keepNext/>
      <w:keepLines/>
      <w:numPr>
        <w:numId w:val="2"/>
      </w:numPr>
      <w:spacing w:before="160" w:after="80" w:line="480" w:lineRule="auto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ECD"/>
    <w:rPr>
      <w:rFonts w:ascii="Times New Roman" w:eastAsiaTheme="majorEastAsia" w:hAnsi="Times New Roman" w:cstheme="majorBidi"/>
      <w:b/>
      <w:sz w:val="28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4C5ECD"/>
    <w:rPr>
      <w:rFonts w:ascii="Times New Roman" w:eastAsiaTheme="majorEastAsia" w:hAnsi="Times New Roman" w:cstheme="majorBidi"/>
      <w:b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C7E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7E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7E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7E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7E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7E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7E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59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C7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C7E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59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C7E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593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7E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593C7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72BAB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Alfiery Furlong Millones</dc:creator>
  <cp:keywords/>
  <dc:description/>
  <cp:lastModifiedBy>Rodolfo Alfiery Furlong Millones</cp:lastModifiedBy>
  <cp:revision>50</cp:revision>
  <dcterms:created xsi:type="dcterms:W3CDTF">2025-07-04T02:18:00Z</dcterms:created>
  <dcterms:modified xsi:type="dcterms:W3CDTF">2025-07-04T05:21:00Z</dcterms:modified>
</cp:coreProperties>
</file>