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8B18" w14:textId="77777777" w:rsidR="00043270" w:rsidRPr="00043270" w:rsidRDefault="00043270" w:rsidP="00043270">
      <w:pPr>
        <w:rPr>
          <w:rFonts w:ascii="Times New Roman" w:hAnsi="Times New Roman" w:cs="Times New Roman"/>
          <w:b/>
          <w:bCs/>
        </w:rPr>
      </w:pPr>
      <w:r w:rsidRPr="00043270">
        <w:rPr>
          <w:rFonts w:ascii="Times New Roman" w:hAnsi="Times New Roman" w:cs="Times New Roman"/>
          <w:b/>
          <w:bCs/>
        </w:rPr>
        <w:t>Stakeholder Analysis</w:t>
      </w:r>
    </w:p>
    <w:p w14:paraId="553F1812" w14:textId="77777777" w:rsidR="00043270" w:rsidRPr="00043270" w:rsidRDefault="00043270" w:rsidP="00043270">
      <w:pPr>
        <w:rPr>
          <w:rFonts w:ascii="Times New Roman" w:hAnsi="Times New Roman" w:cs="Times New Roman"/>
          <w:b/>
          <w:bCs/>
        </w:rPr>
      </w:pPr>
      <w:r w:rsidRPr="00043270">
        <w:rPr>
          <w:rFonts w:ascii="Times New Roman" w:hAnsi="Times New Roman" w:cs="Times New Roman"/>
          <w:b/>
          <w:bCs/>
        </w:rPr>
        <w:t>Internship Placement Process Optimization</w:t>
      </w:r>
    </w:p>
    <w:p w14:paraId="708B4A38" w14:textId="77777777" w:rsidR="00043270" w:rsidRPr="00043270" w:rsidRDefault="00043270" w:rsidP="00043270">
      <w:pPr>
        <w:rPr>
          <w:rFonts w:ascii="Times New Roman" w:hAnsi="Times New Roman" w:cs="Times New Roman"/>
          <w:b/>
          <w:bCs/>
        </w:rPr>
      </w:pPr>
      <w:r w:rsidRPr="00043270">
        <w:rPr>
          <w:rFonts w:ascii="Times New Roman" w:hAnsi="Times New Roman" w:cs="Times New Roman"/>
          <w:b/>
          <w:bCs/>
        </w:rPr>
        <w:t>1. Purpose of Stakeholder Analysis</w:t>
      </w:r>
    </w:p>
    <w:p w14:paraId="2AAB44D3" w14:textId="77777777" w:rsidR="00043270" w:rsidRPr="00043270" w:rsidRDefault="00043270" w:rsidP="00043270">
      <w:pPr>
        <w:rPr>
          <w:rFonts w:ascii="Times New Roman" w:hAnsi="Times New Roman" w:cs="Times New Roman"/>
        </w:rPr>
      </w:pPr>
      <w:r w:rsidRPr="00043270">
        <w:rPr>
          <w:rFonts w:ascii="Times New Roman" w:hAnsi="Times New Roman" w:cs="Times New Roman"/>
        </w:rPr>
        <w:t>The purpose of this stakeholder analysis is to identify all key parties involved in the internship placement process, understand their interests and pain points, and assess their influence on the project outcome. This analysis will support effective communication, requirements gathering, and process redesign.</w:t>
      </w:r>
    </w:p>
    <w:p w14:paraId="077C1D82" w14:textId="72C3DB84" w:rsidR="00043270" w:rsidRPr="00043270" w:rsidRDefault="00043270" w:rsidP="00043270">
      <w:pPr>
        <w:rPr>
          <w:rFonts w:ascii="Times New Roman" w:hAnsi="Times New Roman" w:cs="Times New Roman"/>
        </w:rPr>
      </w:pPr>
    </w:p>
    <w:p w14:paraId="3F84C950" w14:textId="77777777" w:rsidR="00043270" w:rsidRPr="00043270" w:rsidRDefault="00043270" w:rsidP="00043270">
      <w:pPr>
        <w:rPr>
          <w:rFonts w:ascii="Times New Roman" w:hAnsi="Times New Roman" w:cs="Times New Roman"/>
          <w:b/>
          <w:bCs/>
        </w:rPr>
      </w:pPr>
      <w:r w:rsidRPr="00043270">
        <w:rPr>
          <w:rFonts w:ascii="Times New Roman" w:hAnsi="Times New Roman" w:cs="Times New Roman"/>
          <w:b/>
          <w:bCs/>
        </w:rPr>
        <w:t>2. Stakeholder Identification</w:t>
      </w:r>
    </w:p>
    <w:tbl>
      <w:tblPr>
        <w:tblStyle w:val="TableGridLight"/>
        <w:tblW w:w="0" w:type="auto"/>
        <w:tblLook w:val="04A0" w:firstRow="1" w:lastRow="0" w:firstColumn="1" w:lastColumn="0" w:noHBand="0" w:noVBand="1"/>
      </w:tblPr>
      <w:tblGrid>
        <w:gridCol w:w="2388"/>
        <w:gridCol w:w="3683"/>
        <w:gridCol w:w="1559"/>
        <w:gridCol w:w="1720"/>
      </w:tblGrid>
      <w:tr w:rsidR="00043270" w:rsidRPr="00043270" w14:paraId="285C8188" w14:textId="77777777" w:rsidTr="00043270">
        <w:tc>
          <w:tcPr>
            <w:tcW w:w="0" w:type="auto"/>
            <w:hideMark/>
          </w:tcPr>
          <w:p w14:paraId="642BC7AB" w14:textId="77777777" w:rsidR="00043270" w:rsidRPr="00043270" w:rsidRDefault="00043270" w:rsidP="00043270">
            <w:pPr>
              <w:spacing w:after="160" w:line="278" w:lineRule="auto"/>
              <w:rPr>
                <w:rFonts w:ascii="Times New Roman" w:hAnsi="Times New Roman" w:cs="Times New Roman"/>
                <w:b/>
                <w:bCs/>
              </w:rPr>
            </w:pPr>
            <w:r w:rsidRPr="00043270">
              <w:rPr>
                <w:rFonts w:ascii="Times New Roman" w:hAnsi="Times New Roman" w:cs="Times New Roman"/>
                <w:b/>
                <w:bCs/>
              </w:rPr>
              <w:t>Stakeholder</w:t>
            </w:r>
          </w:p>
        </w:tc>
        <w:tc>
          <w:tcPr>
            <w:tcW w:w="0" w:type="auto"/>
            <w:hideMark/>
          </w:tcPr>
          <w:p w14:paraId="7E97E181" w14:textId="77777777" w:rsidR="00043270" w:rsidRPr="00043270" w:rsidRDefault="00043270" w:rsidP="00043270">
            <w:pPr>
              <w:spacing w:after="160" w:line="278" w:lineRule="auto"/>
              <w:rPr>
                <w:rFonts w:ascii="Times New Roman" w:hAnsi="Times New Roman" w:cs="Times New Roman"/>
                <w:b/>
                <w:bCs/>
              </w:rPr>
            </w:pPr>
            <w:r w:rsidRPr="00043270">
              <w:rPr>
                <w:rFonts w:ascii="Times New Roman" w:hAnsi="Times New Roman" w:cs="Times New Roman"/>
                <w:b/>
                <w:bCs/>
              </w:rPr>
              <w:t>Role Description</w:t>
            </w:r>
          </w:p>
        </w:tc>
        <w:tc>
          <w:tcPr>
            <w:tcW w:w="0" w:type="auto"/>
            <w:hideMark/>
          </w:tcPr>
          <w:p w14:paraId="23B311C5" w14:textId="77777777" w:rsidR="00043270" w:rsidRPr="00043270" w:rsidRDefault="00043270" w:rsidP="00043270">
            <w:pPr>
              <w:spacing w:after="160" w:line="278" w:lineRule="auto"/>
              <w:rPr>
                <w:rFonts w:ascii="Times New Roman" w:hAnsi="Times New Roman" w:cs="Times New Roman"/>
                <w:b/>
                <w:bCs/>
              </w:rPr>
            </w:pPr>
            <w:r w:rsidRPr="00043270">
              <w:rPr>
                <w:rFonts w:ascii="Times New Roman" w:hAnsi="Times New Roman" w:cs="Times New Roman"/>
                <w:b/>
                <w:bCs/>
              </w:rPr>
              <w:t>Interest Level</w:t>
            </w:r>
          </w:p>
        </w:tc>
        <w:tc>
          <w:tcPr>
            <w:tcW w:w="0" w:type="auto"/>
            <w:hideMark/>
          </w:tcPr>
          <w:p w14:paraId="27BD6871" w14:textId="77777777" w:rsidR="00043270" w:rsidRPr="00043270" w:rsidRDefault="00043270" w:rsidP="00043270">
            <w:pPr>
              <w:spacing w:after="160" w:line="278" w:lineRule="auto"/>
              <w:rPr>
                <w:rFonts w:ascii="Times New Roman" w:hAnsi="Times New Roman" w:cs="Times New Roman"/>
                <w:b/>
                <w:bCs/>
              </w:rPr>
            </w:pPr>
            <w:r w:rsidRPr="00043270">
              <w:rPr>
                <w:rFonts w:ascii="Times New Roman" w:hAnsi="Times New Roman" w:cs="Times New Roman"/>
                <w:b/>
                <w:bCs/>
              </w:rPr>
              <w:t>Influence Level</w:t>
            </w:r>
          </w:p>
        </w:tc>
      </w:tr>
      <w:tr w:rsidR="00043270" w:rsidRPr="00043270" w14:paraId="1A89F444" w14:textId="77777777" w:rsidTr="00043270">
        <w:tc>
          <w:tcPr>
            <w:tcW w:w="0" w:type="auto"/>
            <w:hideMark/>
          </w:tcPr>
          <w:p w14:paraId="7FE20702"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Students</w:t>
            </w:r>
          </w:p>
        </w:tc>
        <w:tc>
          <w:tcPr>
            <w:tcW w:w="0" w:type="auto"/>
            <w:hideMark/>
          </w:tcPr>
          <w:p w14:paraId="1D33D84E"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Apply for and participate in internships</w:t>
            </w:r>
          </w:p>
        </w:tc>
        <w:tc>
          <w:tcPr>
            <w:tcW w:w="0" w:type="auto"/>
            <w:hideMark/>
          </w:tcPr>
          <w:p w14:paraId="68FDF67C"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High</w:t>
            </w:r>
          </w:p>
        </w:tc>
        <w:tc>
          <w:tcPr>
            <w:tcW w:w="0" w:type="auto"/>
            <w:hideMark/>
          </w:tcPr>
          <w:p w14:paraId="71E5DE31"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Medium</w:t>
            </w:r>
          </w:p>
        </w:tc>
      </w:tr>
      <w:tr w:rsidR="00043270" w:rsidRPr="00043270" w14:paraId="6E05B576" w14:textId="77777777" w:rsidTr="00043270">
        <w:tc>
          <w:tcPr>
            <w:tcW w:w="0" w:type="auto"/>
            <w:hideMark/>
          </w:tcPr>
          <w:p w14:paraId="396C8EEC"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Partner Organizations</w:t>
            </w:r>
          </w:p>
        </w:tc>
        <w:tc>
          <w:tcPr>
            <w:tcW w:w="0" w:type="auto"/>
            <w:hideMark/>
          </w:tcPr>
          <w:p w14:paraId="14B3D2BF"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Offer internship positions</w:t>
            </w:r>
          </w:p>
        </w:tc>
        <w:tc>
          <w:tcPr>
            <w:tcW w:w="0" w:type="auto"/>
            <w:hideMark/>
          </w:tcPr>
          <w:p w14:paraId="51A8A926"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High</w:t>
            </w:r>
          </w:p>
        </w:tc>
        <w:tc>
          <w:tcPr>
            <w:tcW w:w="0" w:type="auto"/>
            <w:hideMark/>
          </w:tcPr>
          <w:p w14:paraId="4E6E06BF"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High</w:t>
            </w:r>
          </w:p>
        </w:tc>
      </w:tr>
      <w:tr w:rsidR="00043270" w:rsidRPr="00043270" w14:paraId="6CFE6FD0" w14:textId="77777777" w:rsidTr="00043270">
        <w:tc>
          <w:tcPr>
            <w:tcW w:w="0" w:type="auto"/>
            <w:hideMark/>
          </w:tcPr>
          <w:p w14:paraId="6C0F552B"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Internship Coordinators</w:t>
            </w:r>
          </w:p>
        </w:tc>
        <w:tc>
          <w:tcPr>
            <w:tcW w:w="0" w:type="auto"/>
            <w:hideMark/>
          </w:tcPr>
          <w:p w14:paraId="234342A4"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Manage placement workflow</w:t>
            </w:r>
          </w:p>
        </w:tc>
        <w:tc>
          <w:tcPr>
            <w:tcW w:w="0" w:type="auto"/>
            <w:hideMark/>
          </w:tcPr>
          <w:p w14:paraId="66605655"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High</w:t>
            </w:r>
          </w:p>
        </w:tc>
        <w:tc>
          <w:tcPr>
            <w:tcW w:w="0" w:type="auto"/>
            <w:hideMark/>
          </w:tcPr>
          <w:p w14:paraId="18DCE308"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High</w:t>
            </w:r>
          </w:p>
        </w:tc>
      </w:tr>
      <w:tr w:rsidR="00043270" w:rsidRPr="00043270" w14:paraId="6C9315C1" w14:textId="77777777" w:rsidTr="00043270">
        <w:tc>
          <w:tcPr>
            <w:tcW w:w="0" w:type="auto"/>
            <w:hideMark/>
          </w:tcPr>
          <w:p w14:paraId="78146A75"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Career Advisors</w:t>
            </w:r>
          </w:p>
        </w:tc>
        <w:tc>
          <w:tcPr>
            <w:tcW w:w="0" w:type="auto"/>
            <w:hideMark/>
          </w:tcPr>
          <w:p w14:paraId="4244F9EC"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Support students during placement</w:t>
            </w:r>
          </w:p>
        </w:tc>
        <w:tc>
          <w:tcPr>
            <w:tcW w:w="0" w:type="auto"/>
            <w:hideMark/>
          </w:tcPr>
          <w:p w14:paraId="6B34B078"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Medium</w:t>
            </w:r>
          </w:p>
        </w:tc>
        <w:tc>
          <w:tcPr>
            <w:tcW w:w="0" w:type="auto"/>
            <w:hideMark/>
          </w:tcPr>
          <w:p w14:paraId="5F62CE59"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Medium</w:t>
            </w:r>
          </w:p>
        </w:tc>
      </w:tr>
      <w:tr w:rsidR="00043270" w:rsidRPr="00043270" w14:paraId="1197F8B0" w14:textId="77777777" w:rsidTr="00043270">
        <w:tc>
          <w:tcPr>
            <w:tcW w:w="0" w:type="auto"/>
            <w:hideMark/>
          </w:tcPr>
          <w:p w14:paraId="61B67CC1"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Operations Manager</w:t>
            </w:r>
          </w:p>
        </w:tc>
        <w:tc>
          <w:tcPr>
            <w:tcW w:w="0" w:type="auto"/>
            <w:hideMark/>
          </w:tcPr>
          <w:p w14:paraId="30DCEAD4"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Oversees efficiency and performance</w:t>
            </w:r>
          </w:p>
        </w:tc>
        <w:tc>
          <w:tcPr>
            <w:tcW w:w="0" w:type="auto"/>
            <w:hideMark/>
          </w:tcPr>
          <w:p w14:paraId="2629A461"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Medium</w:t>
            </w:r>
          </w:p>
        </w:tc>
        <w:tc>
          <w:tcPr>
            <w:tcW w:w="0" w:type="auto"/>
            <w:hideMark/>
          </w:tcPr>
          <w:p w14:paraId="2693DD27"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High</w:t>
            </w:r>
          </w:p>
        </w:tc>
      </w:tr>
      <w:tr w:rsidR="00043270" w:rsidRPr="00043270" w14:paraId="1C5EB3C2" w14:textId="77777777" w:rsidTr="00043270">
        <w:tc>
          <w:tcPr>
            <w:tcW w:w="0" w:type="auto"/>
            <w:hideMark/>
          </w:tcPr>
          <w:p w14:paraId="0E2C3169"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Executive Management</w:t>
            </w:r>
          </w:p>
        </w:tc>
        <w:tc>
          <w:tcPr>
            <w:tcW w:w="0" w:type="auto"/>
            <w:hideMark/>
          </w:tcPr>
          <w:p w14:paraId="507048D5"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Strategic decision-making</w:t>
            </w:r>
          </w:p>
        </w:tc>
        <w:tc>
          <w:tcPr>
            <w:tcW w:w="0" w:type="auto"/>
            <w:hideMark/>
          </w:tcPr>
          <w:p w14:paraId="7EA6FC5A"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Low</w:t>
            </w:r>
          </w:p>
        </w:tc>
        <w:tc>
          <w:tcPr>
            <w:tcW w:w="0" w:type="auto"/>
            <w:hideMark/>
          </w:tcPr>
          <w:p w14:paraId="672BF4E4"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High</w:t>
            </w:r>
          </w:p>
        </w:tc>
      </w:tr>
    </w:tbl>
    <w:p w14:paraId="7822E6A6" w14:textId="5EC94672" w:rsidR="00043270" w:rsidRPr="00043270" w:rsidRDefault="00043270" w:rsidP="00043270">
      <w:pPr>
        <w:rPr>
          <w:rFonts w:ascii="Times New Roman" w:hAnsi="Times New Roman" w:cs="Times New Roman"/>
        </w:rPr>
      </w:pPr>
    </w:p>
    <w:p w14:paraId="6DF771F4" w14:textId="77777777" w:rsidR="00043270" w:rsidRPr="00043270" w:rsidRDefault="00043270" w:rsidP="00043270">
      <w:pPr>
        <w:rPr>
          <w:rFonts w:ascii="Times New Roman" w:hAnsi="Times New Roman" w:cs="Times New Roman"/>
          <w:b/>
          <w:bCs/>
        </w:rPr>
      </w:pPr>
      <w:r w:rsidRPr="00043270">
        <w:rPr>
          <w:rFonts w:ascii="Times New Roman" w:hAnsi="Times New Roman" w:cs="Times New Roman"/>
          <w:b/>
          <w:bCs/>
        </w:rPr>
        <w:t>3. Stakeholder Needs and Pain Points</w:t>
      </w:r>
    </w:p>
    <w:p w14:paraId="48DB7D06" w14:textId="77777777" w:rsidR="00043270" w:rsidRPr="00043270" w:rsidRDefault="00043270" w:rsidP="00043270">
      <w:pPr>
        <w:rPr>
          <w:rFonts w:ascii="Times New Roman" w:hAnsi="Times New Roman" w:cs="Times New Roman"/>
        </w:rPr>
      </w:pPr>
      <w:r w:rsidRPr="00043270">
        <w:rPr>
          <w:rFonts w:ascii="Times New Roman" w:hAnsi="Times New Roman" w:cs="Times New Roman"/>
          <w:b/>
          <w:bCs/>
        </w:rPr>
        <w:t>Students</w:t>
      </w:r>
    </w:p>
    <w:p w14:paraId="275831DD" w14:textId="77777777" w:rsidR="00043270" w:rsidRPr="00043270" w:rsidRDefault="00043270" w:rsidP="00043270">
      <w:pPr>
        <w:numPr>
          <w:ilvl w:val="0"/>
          <w:numId w:val="1"/>
        </w:numPr>
        <w:rPr>
          <w:rFonts w:ascii="Times New Roman" w:hAnsi="Times New Roman" w:cs="Times New Roman"/>
        </w:rPr>
      </w:pPr>
      <w:r w:rsidRPr="00043270">
        <w:rPr>
          <w:rFonts w:ascii="Times New Roman" w:hAnsi="Times New Roman" w:cs="Times New Roman"/>
        </w:rPr>
        <w:t>Need timely feedback on application status</w:t>
      </w:r>
    </w:p>
    <w:p w14:paraId="7D7DA739" w14:textId="77777777" w:rsidR="00043270" w:rsidRPr="00043270" w:rsidRDefault="00043270" w:rsidP="00043270">
      <w:pPr>
        <w:numPr>
          <w:ilvl w:val="0"/>
          <w:numId w:val="1"/>
        </w:numPr>
        <w:rPr>
          <w:rFonts w:ascii="Times New Roman" w:hAnsi="Times New Roman" w:cs="Times New Roman"/>
        </w:rPr>
      </w:pPr>
      <w:r w:rsidRPr="00043270">
        <w:rPr>
          <w:rFonts w:ascii="Times New Roman" w:hAnsi="Times New Roman" w:cs="Times New Roman"/>
        </w:rPr>
        <w:t>Experience uncertainty due to lack of transparency</w:t>
      </w:r>
    </w:p>
    <w:p w14:paraId="588541E6" w14:textId="77777777" w:rsidR="00043270" w:rsidRPr="00043270" w:rsidRDefault="00043270" w:rsidP="00043270">
      <w:pPr>
        <w:numPr>
          <w:ilvl w:val="0"/>
          <w:numId w:val="1"/>
        </w:numPr>
        <w:rPr>
          <w:rFonts w:ascii="Times New Roman" w:hAnsi="Times New Roman" w:cs="Times New Roman"/>
        </w:rPr>
      </w:pPr>
      <w:r w:rsidRPr="00043270">
        <w:rPr>
          <w:rFonts w:ascii="Times New Roman" w:hAnsi="Times New Roman" w:cs="Times New Roman"/>
        </w:rPr>
        <w:t>Receive fragmented communication across channels</w:t>
      </w:r>
    </w:p>
    <w:p w14:paraId="0B3DE8B4" w14:textId="77777777" w:rsidR="00043270" w:rsidRPr="00043270" w:rsidRDefault="00043270" w:rsidP="00043270">
      <w:pPr>
        <w:rPr>
          <w:rFonts w:ascii="Times New Roman" w:hAnsi="Times New Roman" w:cs="Times New Roman"/>
        </w:rPr>
      </w:pPr>
      <w:r w:rsidRPr="00043270">
        <w:rPr>
          <w:rFonts w:ascii="Times New Roman" w:hAnsi="Times New Roman" w:cs="Times New Roman"/>
          <w:b/>
          <w:bCs/>
        </w:rPr>
        <w:t>Partner Organizations</w:t>
      </w:r>
    </w:p>
    <w:p w14:paraId="6114F431" w14:textId="77777777" w:rsidR="00043270" w:rsidRPr="00043270" w:rsidRDefault="00043270" w:rsidP="00043270">
      <w:pPr>
        <w:numPr>
          <w:ilvl w:val="0"/>
          <w:numId w:val="2"/>
        </w:numPr>
        <w:rPr>
          <w:rFonts w:ascii="Times New Roman" w:hAnsi="Times New Roman" w:cs="Times New Roman"/>
        </w:rPr>
      </w:pPr>
      <w:r w:rsidRPr="00043270">
        <w:rPr>
          <w:rFonts w:ascii="Times New Roman" w:hAnsi="Times New Roman" w:cs="Times New Roman"/>
        </w:rPr>
        <w:t>Expect quick access to suitable candidates</w:t>
      </w:r>
    </w:p>
    <w:p w14:paraId="7BE8DB7B" w14:textId="77777777" w:rsidR="00043270" w:rsidRPr="00043270" w:rsidRDefault="00043270" w:rsidP="00043270">
      <w:pPr>
        <w:numPr>
          <w:ilvl w:val="0"/>
          <w:numId w:val="2"/>
        </w:numPr>
        <w:rPr>
          <w:rFonts w:ascii="Times New Roman" w:hAnsi="Times New Roman" w:cs="Times New Roman"/>
        </w:rPr>
      </w:pPr>
      <w:r w:rsidRPr="00043270">
        <w:rPr>
          <w:rFonts w:ascii="Times New Roman" w:hAnsi="Times New Roman" w:cs="Times New Roman"/>
        </w:rPr>
        <w:lastRenderedPageBreak/>
        <w:t>Experience delays in shortlisting and coordination</w:t>
      </w:r>
    </w:p>
    <w:p w14:paraId="2F38FC2A" w14:textId="77777777" w:rsidR="00043270" w:rsidRPr="00043270" w:rsidRDefault="00043270" w:rsidP="00043270">
      <w:pPr>
        <w:numPr>
          <w:ilvl w:val="0"/>
          <w:numId w:val="2"/>
        </w:numPr>
        <w:rPr>
          <w:rFonts w:ascii="Times New Roman" w:hAnsi="Times New Roman" w:cs="Times New Roman"/>
        </w:rPr>
      </w:pPr>
      <w:r w:rsidRPr="00043270">
        <w:rPr>
          <w:rFonts w:ascii="Times New Roman" w:hAnsi="Times New Roman" w:cs="Times New Roman"/>
        </w:rPr>
        <w:t>Lack visibility into candidate readiness</w:t>
      </w:r>
    </w:p>
    <w:p w14:paraId="382EA21D" w14:textId="77777777" w:rsidR="00043270" w:rsidRPr="00043270" w:rsidRDefault="00043270" w:rsidP="00043270">
      <w:pPr>
        <w:rPr>
          <w:rFonts w:ascii="Times New Roman" w:hAnsi="Times New Roman" w:cs="Times New Roman"/>
        </w:rPr>
      </w:pPr>
      <w:r w:rsidRPr="00043270">
        <w:rPr>
          <w:rFonts w:ascii="Times New Roman" w:hAnsi="Times New Roman" w:cs="Times New Roman"/>
          <w:b/>
          <w:bCs/>
        </w:rPr>
        <w:t>Internship Coordinators</w:t>
      </w:r>
    </w:p>
    <w:p w14:paraId="700DF79E" w14:textId="77777777" w:rsidR="00043270" w:rsidRPr="00043270" w:rsidRDefault="00043270" w:rsidP="00043270">
      <w:pPr>
        <w:numPr>
          <w:ilvl w:val="0"/>
          <w:numId w:val="3"/>
        </w:numPr>
        <w:rPr>
          <w:rFonts w:ascii="Times New Roman" w:hAnsi="Times New Roman" w:cs="Times New Roman"/>
        </w:rPr>
      </w:pPr>
      <w:r w:rsidRPr="00043270">
        <w:rPr>
          <w:rFonts w:ascii="Times New Roman" w:hAnsi="Times New Roman" w:cs="Times New Roman"/>
        </w:rPr>
        <w:t>Handle high volumes of applications manually</w:t>
      </w:r>
    </w:p>
    <w:p w14:paraId="62E1545E" w14:textId="77777777" w:rsidR="00043270" w:rsidRPr="00043270" w:rsidRDefault="00043270" w:rsidP="00043270">
      <w:pPr>
        <w:numPr>
          <w:ilvl w:val="0"/>
          <w:numId w:val="3"/>
        </w:numPr>
        <w:rPr>
          <w:rFonts w:ascii="Times New Roman" w:hAnsi="Times New Roman" w:cs="Times New Roman"/>
        </w:rPr>
      </w:pPr>
      <w:r w:rsidRPr="00043270">
        <w:rPr>
          <w:rFonts w:ascii="Times New Roman" w:hAnsi="Times New Roman" w:cs="Times New Roman"/>
        </w:rPr>
        <w:t>Rely heavily on email and spreadsheets</w:t>
      </w:r>
    </w:p>
    <w:p w14:paraId="796E909B" w14:textId="77777777" w:rsidR="00043270" w:rsidRPr="00043270" w:rsidRDefault="00043270" w:rsidP="00043270">
      <w:pPr>
        <w:numPr>
          <w:ilvl w:val="0"/>
          <w:numId w:val="3"/>
        </w:numPr>
        <w:rPr>
          <w:rFonts w:ascii="Times New Roman" w:hAnsi="Times New Roman" w:cs="Times New Roman"/>
        </w:rPr>
      </w:pPr>
      <w:r w:rsidRPr="00043270">
        <w:rPr>
          <w:rFonts w:ascii="Times New Roman" w:hAnsi="Times New Roman" w:cs="Times New Roman"/>
        </w:rPr>
        <w:t>Experience workload peaks and process bottlenecks</w:t>
      </w:r>
    </w:p>
    <w:p w14:paraId="21AE912F" w14:textId="77777777" w:rsidR="00043270" w:rsidRPr="00043270" w:rsidRDefault="00043270" w:rsidP="00043270">
      <w:pPr>
        <w:rPr>
          <w:rFonts w:ascii="Times New Roman" w:hAnsi="Times New Roman" w:cs="Times New Roman"/>
        </w:rPr>
      </w:pPr>
      <w:r w:rsidRPr="00043270">
        <w:rPr>
          <w:rFonts w:ascii="Times New Roman" w:hAnsi="Times New Roman" w:cs="Times New Roman"/>
          <w:b/>
          <w:bCs/>
        </w:rPr>
        <w:t>Career Advisors</w:t>
      </w:r>
    </w:p>
    <w:p w14:paraId="410469C0" w14:textId="77777777" w:rsidR="00043270" w:rsidRPr="00043270" w:rsidRDefault="00043270" w:rsidP="00043270">
      <w:pPr>
        <w:numPr>
          <w:ilvl w:val="0"/>
          <w:numId w:val="4"/>
        </w:numPr>
        <w:rPr>
          <w:rFonts w:ascii="Times New Roman" w:hAnsi="Times New Roman" w:cs="Times New Roman"/>
        </w:rPr>
      </w:pPr>
      <w:r w:rsidRPr="00043270">
        <w:rPr>
          <w:rFonts w:ascii="Times New Roman" w:hAnsi="Times New Roman" w:cs="Times New Roman"/>
        </w:rPr>
        <w:t>Require up-to-date placement status</w:t>
      </w:r>
    </w:p>
    <w:p w14:paraId="6159D4FF" w14:textId="77777777" w:rsidR="00043270" w:rsidRPr="00043270" w:rsidRDefault="00043270" w:rsidP="00043270">
      <w:pPr>
        <w:numPr>
          <w:ilvl w:val="0"/>
          <w:numId w:val="4"/>
        </w:numPr>
        <w:rPr>
          <w:rFonts w:ascii="Times New Roman" w:hAnsi="Times New Roman" w:cs="Times New Roman"/>
        </w:rPr>
      </w:pPr>
      <w:r w:rsidRPr="00043270">
        <w:rPr>
          <w:rFonts w:ascii="Times New Roman" w:hAnsi="Times New Roman" w:cs="Times New Roman"/>
        </w:rPr>
        <w:t>Often receive incomplete information</w:t>
      </w:r>
    </w:p>
    <w:p w14:paraId="4E4D2A34" w14:textId="77777777" w:rsidR="00043270" w:rsidRPr="00043270" w:rsidRDefault="00043270" w:rsidP="00043270">
      <w:pPr>
        <w:numPr>
          <w:ilvl w:val="0"/>
          <w:numId w:val="4"/>
        </w:numPr>
        <w:rPr>
          <w:rFonts w:ascii="Times New Roman" w:hAnsi="Times New Roman" w:cs="Times New Roman"/>
        </w:rPr>
      </w:pPr>
      <w:r w:rsidRPr="00043270">
        <w:rPr>
          <w:rFonts w:ascii="Times New Roman" w:hAnsi="Times New Roman" w:cs="Times New Roman"/>
        </w:rPr>
        <w:t>Have limited involvement in process decisions</w:t>
      </w:r>
    </w:p>
    <w:p w14:paraId="0158F87E" w14:textId="77777777" w:rsidR="00043270" w:rsidRPr="00043270" w:rsidRDefault="00043270" w:rsidP="00043270">
      <w:pPr>
        <w:rPr>
          <w:rFonts w:ascii="Times New Roman" w:hAnsi="Times New Roman" w:cs="Times New Roman"/>
        </w:rPr>
      </w:pPr>
      <w:r w:rsidRPr="00043270">
        <w:rPr>
          <w:rFonts w:ascii="Times New Roman" w:hAnsi="Times New Roman" w:cs="Times New Roman"/>
          <w:b/>
          <w:bCs/>
        </w:rPr>
        <w:t>Operations Manager</w:t>
      </w:r>
    </w:p>
    <w:p w14:paraId="4D41A6F4" w14:textId="77777777" w:rsidR="00043270" w:rsidRPr="00043270" w:rsidRDefault="00043270" w:rsidP="00043270">
      <w:pPr>
        <w:numPr>
          <w:ilvl w:val="0"/>
          <w:numId w:val="5"/>
        </w:numPr>
        <w:rPr>
          <w:rFonts w:ascii="Times New Roman" w:hAnsi="Times New Roman" w:cs="Times New Roman"/>
        </w:rPr>
      </w:pPr>
      <w:proofErr w:type="gramStart"/>
      <w:r w:rsidRPr="00043270">
        <w:rPr>
          <w:rFonts w:ascii="Times New Roman" w:hAnsi="Times New Roman" w:cs="Times New Roman"/>
        </w:rPr>
        <w:t>Needs</w:t>
      </w:r>
      <w:proofErr w:type="gramEnd"/>
      <w:r w:rsidRPr="00043270">
        <w:rPr>
          <w:rFonts w:ascii="Times New Roman" w:hAnsi="Times New Roman" w:cs="Times New Roman"/>
        </w:rPr>
        <w:t xml:space="preserve"> standardized workflows</w:t>
      </w:r>
    </w:p>
    <w:p w14:paraId="6AAECCC9" w14:textId="77777777" w:rsidR="00043270" w:rsidRPr="00043270" w:rsidRDefault="00043270" w:rsidP="00043270">
      <w:pPr>
        <w:numPr>
          <w:ilvl w:val="0"/>
          <w:numId w:val="5"/>
        </w:numPr>
        <w:rPr>
          <w:rFonts w:ascii="Times New Roman" w:hAnsi="Times New Roman" w:cs="Times New Roman"/>
        </w:rPr>
      </w:pPr>
      <w:r w:rsidRPr="00043270">
        <w:rPr>
          <w:rFonts w:ascii="Times New Roman" w:hAnsi="Times New Roman" w:cs="Times New Roman"/>
        </w:rPr>
        <w:t>Lacks performance metrics (cycle time, success rate)</w:t>
      </w:r>
    </w:p>
    <w:p w14:paraId="4EF320C6" w14:textId="77777777" w:rsidR="00043270" w:rsidRPr="00043270" w:rsidRDefault="00043270" w:rsidP="00043270">
      <w:pPr>
        <w:numPr>
          <w:ilvl w:val="0"/>
          <w:numId w:val="5"/>
        </w:numPr>
        <w:rPr>
          <w:rFonts w:ascii="Times New Roman" w:hAnsi="Times New Roman" w:cs="Times New Roman"/>
        </w:rPr>
      </w:pPr>
      <w:r w:rsidRPr="00043270">
        <w:rPr>
          <w:rFonts w:ascii="Times New Roman" w:hAnsi="Times New Roman" w:cs="Times New Roman"/>
        </w:rPr>
        <w:t>Faces difficulty scaling operations</w:t>
      </w:r>
    </w:p>
    <w:p w14:paraId="603D1907" w14:textId="77777777" w:rsidR="00043270" w:rsidRPr="00043270" w:rsidRDefault="00043270" w:rsidP="00043270">
      <w:pPr>
        <w:rPr>
          <w:rFonts w:ascii="Times New Roman" w:hAnsi="Times New Roman" w:cs="Times New Roman"/>
        </w:rPr>
      </w:pPr>
      <w:r w:rsidRPr="00043270">
        <w:rPr>
          <w:rFonts w:ascii="Times New Roman" w:hAnsi="Times New Roman" w:cs="Times New Roman"/>
          <w:b/>
          <w:bCs/>
        </w:rPr>
        <w:t>Executive Management</w:t>
      </w:r>
    </w:p>
    <w:p w14:paraId="22F61E3A" w14:textId="77777777" w:rsidR="00043270" w:rsidRPr="00043270" w:rsidRDefault="00043270" w:rsidP="00043270">
      <w:pPr>
        <w:numPr>
          <w:ilvl w:val="0"/>
          <w:numId w:val="6"/>
        </w:numPr>
        <w:rPr>
          <w:rFonts w:ascii="Times New Roman" w:hAnsi="Times New Roman" w:cs="Times New Roman"/>
        </w:rPr>
      </w:pPr>
      <w:r w:rsidRPr="00043270">
        <w:rPr>
          <w:rFonts w:ascii="Times New Roman" w:hAnsi="Times New Roman" w:cs="Times New Roman"/>
        </w:rPr>
        <w:t>Focused on placement success rates</w:t>
      </w:r>
    </w:p>
    <w:p w14:paraId="56F25423" w14:textId="77777777" w:rsidR="00043270" w:rsidRPr="00043270" w:rsidRDefault="00043270" w:rsidP="00043270">
      <w:pPr>
        <w:numPr>
          <w:ilvl w:val="0"/>
          <w:numId w:val="6"/>
        </w:numPr>
        <w:rPr>
          <w:rFonts w:ascii="Times New Roman" w:hAnsi="Times New Roman" w:cs="Times New Roman"/>
        </w:rPr>
      </w:pPr>
      <w:r w:rsidRPr="00043270">
        <w:rPr>
          <w:rFonts w:ascii="Times New Roman" w:hAnsi="Times New Roman" w:cs="Times New Roman"/>
        </w:rPr>
        <w:t>Concerned with stakeholder satisfaction</w:t>
      </w:r>
    </w:p>
    <w:p w14:paraId="29929DFB" w14:textId="77777777" w:rsidR="00043270" w:rsidRPr="00043270" w:rsidRDefault="00043270" w:rsidP="00043270">
      <w:pPr>
        <w:numPr>
          <w:ilvl w:val="0"/>
          <w:numId w:val="6"/>
        </w:numPr>
        <w:rPr>
          <w:rFonts w:ascii="Times New Roman" w:hAnsi="Times New Roman" w:cs="Times New Roman"/>
        </w:rPr>
      </w:pPr>
      <w:r w:rsidRPr="00043270">
        <w:rPr>
          <w:rFonts w:ascii="Times New Roman" w:hAnsi="Times New Roman" w:cs="Times New Roman"/>
        </w:rPr>
        <w:t>Requires high-level reporting</w:t>
      </w:r>
    </w:p>
    <w:p w14:paraId="78C362CC" w14:textId="6AA0680A" w:rsidR="00043270" w:rsidRPr="00043270" w:rsidRDefault="00043270" w:rsidP="00043270">
      <w:pPr>
        <w:rPr>
          <w:rFonts w:ascii="Times New Roman" w:hAnsi="Times New Roman" w:cs="Times New Roman"/>
        </w:rPr>
      </w:pPr>
    </w:p>
    <w:p w14:paraId="7AB22A49" w14:textId="77777777" w:rsidR="00043270" w:rsidRPr="00043270" w:rsidRDefault="00043270" w:rsidP="00043270">
      <w:pPr>
        <w:rPr>
          <w:rFonts w:ascii="Times New Roman" w:hAnsi="Times New Roman" w:cs="Times New Roman"/>
          <w:b/>
          <w:bCs/>
        </w:rPr>
      </w:pPr>
      <w:r w:rsidRPr="00043270">
        <w:rPr>
          <w:rFonts w:ascii="Times New Roman" w:hAnsi="Times New Roman" w:cs="Times New Roman"/>
          <w:b/>
          <w:bCs/>
        </w:rPr>
        <w:t>4. Stakeholder Communication Strategy</w:t>
      </w:r>
    </w:p>
    <w:tbl>
      <w:tblPr>
        <w:tblStyle w:val="TableGridLight"/>
        <w:tblW w:w="0" w:type="auto"/>
        <w:tblLook w:val="04A0" w:firstRow="1" w:lastRow="0" w:firstColumn="1" w:lastColumn="0" w:noHBand="0" w:noVBand="1"/>
      </w:tblPr>
      <w:tblGrid>
        <w:gridCol w:w="2503"/>
        <w:gridCol w:w="3436"/>
        <w:gridCol w:w="1583"/>
      </w:tblGrid>
      <w:tr w:rsidR="00043270" w:rsidRPr="00043270" w14:paraId="68EE5EF0" w14:textId="77777777" w:rsidTr="00043270">
        <w:tc>
          <w:tcPr>
            <w:tcW w:w="0" w:type="auto"/>
            <w:hideMark/>
          </w:tcPr>
          <w:p w14:paraId="200D2E3A" w14:textId="77777777" w:rsidR="00043270" w:rsidRPr="00043270" w:rsidRDefault="00043270" w:rsidP="00043270">
            <w:pPr>
              <w:spacing w:after="160" w:line="278" w:lineRule="auto"/>
              <w:rPr>
                <w:rFonts w:ascii="Times New Roman" w:hAnsi="Times New Roman" w:cs="Times New Roman"/>
                <w:b/>
                <w:bCs/>
              </w:rPr>
            </w:pPr>
            <w:r w:rsidRPr="00043270">
              <w:rPr>
                <w:rFonts w:ascii="Times New Roman" w:hAnsi="Times New Roman" w:cs="Times New Roman"/>
                <w:b/>
                <w:bCs/>
              </w:rPr>
              <w:t>Stakeholder</w:t>
            </w:r>
          </w:p>
        </w:tc>
        <w:tc>
          <w:tcPr>
            <w:tcW w:w="0" w:type="auto"/>
            <w:hideMark/>
          </w:tcPr>
          <w:p w14:paraId="34B33CB7" w14:textId="77777777" w:rsidR="00043270" w:rsidRPr="00043270" w:rsidRDefault="00043270" w:rsidP="00043270">
            <w:pPr>
              <w:spacing w:after="160" w:line="278" w:lineRule="auto"/>
              <w:rPr>
                <w:rFonts w:ascii="Times New Roman" w:hAnsi="Times New Roman" w:cs="Times New Roman"/>
                <w:b/>
                <w:bCs/>
              </w:rPr>
            </w:pPr>
            <w:r w:rsidRPr="00043270">
              <w:rPr>
                <w:rFonts w:ascii="Times New Roman" w:hAnsi="Times New Roman" w:cs="Times New Roman"/>
                <w:b/>
                <w:bCs/>
              </w:rPr>
              <w:t>Communication Type</w:t>
            </w:r>
          </w:p>
        </w:tc>
        <w:tc>
          <w:tcPr>
            <w:tcW w:w="0" w:type="auto"/>
            <w:hideMark/>
          </w:tcPr>
          <w:p w14:paraId="5B2D038F" w14:textId="77777777" w:rsidR="00043270" w:rsidRPr="00043270" w:rsidRDefault="00043270" w:rsidP="00043270">
            <w:pPr>
              <w:spacing w:after="160" w:line="278" w:lineRule="auto"/>
              <w:rPr>
                <w:rFonts w:ascii="Times New Roman" w:hAnsi="Times New Roman" w:cs="Times New Roman"/>
                <w:b/>
                <w:bCs/>
              </w:rPr>
            </w:pPr>
            <w:r w:rsidRPr="00043270">
              <w:rPr>
                <w:rFonts w:ascii="Times New Roman" w:hAnsi="Times New Roman" w:cs="Times New Roman"/>
                <w:b/>
                <w:bCs/>
              </w:rPr>
              <w:t>Frequency</w:t>
            </w:r>
          </w:p>
        </w:tc>
      </w:tr>
      <w:tr w:rsidR="00043270" w:rsidRPr="00043270" w14:paraId="6E94A659" w14:textId="77777777" w:rsidTr="00043270">
        <w:tc>
          <w:tcPr>
            <w:tcW w:w="0" w:type="auto"/>
            <w:hideMark/>
          </w:tcPr>
          <w:p w14:paraId="1BBCFCCC"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Students</w:t>
            </w:r>
          </w:p>
        </w:tc>
        <w:tc>
          <w:tcPr>
            <w:tcW w:w="0" w:type="auto"/>
            <w:hideMark/>
          </w:tcPr>
          <w:p w14:paraId="3C3AEF42"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Status updates, notifications</w:t>
            </w:r>
          </w:p>
        </w:tc>
        <w:tc>
          <w:tcPr>
            <w:tcW w:w="0" w:type="auto"/>
            <w:hideMark/>
          </w:tcPr>
          <w:p w14:paraId="3BF985F4"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Weekly</w:t>
            </w:r>
          </w:p>
        </w:tc>
      </w:tr>
      <w:tr w:rsidR="00043270" w:rsidRPr="00043270" w14:paraId="26E29D10" w14:textId="77777777" w:rsidTr="00043270">
        <w:tc>
          <w:tcPr>
            <w:tcW w:w="0" w:type="auto"/>
            <w:hideMark/>
          </w:tcPr>
          <w:p w14:paraId="57BE93D3"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Partner Organizations</w:t>
            </w:r>
          </w:p>
        </w:tc>
        <w:tc>
          <w:tcPr>
            <w:tcW w:w="0" w:type="auto"/>
            <w:hideMark/>
          </w:tcPr>
          <w:p w14:paraId="4539EA48"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Candidate updates, confirmations</w:t>
            </w:r>
          </w:p>
        </w:tc>
        <w:tc>
          <w:tcPr>
            <w:tcW w:w="0" w:type="auto"/>
            <w:hideMark/>
          </w:tcPr>
          <w:p w14:paraId="59DDA3D2"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Per placement</w:t>
            </w:r>
          </w:p>
        </w:tc>
      </w:tr>
      <w:tr w:rsidR="00043270" w:rsidRPr="00043270" w14:paraId="343251CB" w14:textId="77777777" w:rsidTr="00043270">
        <w:tc>
          <w:tcPr>
            <w:tcW w:w="0" w:type="auto"/>
            <w:hideMark/>
          </w:tcPr>
          <w:p w14:paraId="5EB02642"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Internship Coordinators</w:t>
            </w:r>
          </w:p>
        </w:tc>
        <w:tc>
          <w:tcPr>
            <w:tcW w:w="0" w:type="auto"/>
            <w:hideMark/>
          </w:tcPr>
          <w:p w14:paraId="26B89BB4"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Internal coordination meetings</w:t>
            </w:r>
          </w:p>
        </w:tc>
        <w:tc>
          <w:tcPr>
            <w:tcW w:w="0" w:type="auto"/>
            <w:hideMark/>
          </w:tcPr>
          <w:p w14:paraId="133A072F"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Daily</w:t>
            </w:r>
          </w:p>
        </w:tc>
      </w:tr>
      <w:tr w:rsidR="00043270" w:rsidRPr="00043270" w14:paraId="0236A08E" w14:textId="77777777" w:rsidTr="00043270">
        <w:tc>
          <w:tcPr>
            <w:tcW w:w="0" w:type="auto"/>
            <w:hideMark/>
          </w:tcPr>
          <w:p w14:paraId="0978A9AC"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Career Advisors</w:t>
            </w:r>
          </w:p>
        </w:tc>
        <w:tc>
          <w:tcPr>
            <w:tcW w:w="0" w:type="auto"/>
            <w:hideMark/>
          </w:tcPr>
          <w:p w14:paraId="7511E58D"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Summary reports</w:t>
            </w:r>
          </w:p>
        </w:tc>
        <w:tc>
          <w:tcPr>
            <w:tcW w:w="0" w:type="auto"/>
            <w:hideMark/>
          </w:tcPr>
          <w:p w14:paraId="4AA049A8"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Bi-weekly</w:t>
            </w:r>
          </w:p>
        </w:tc>
      </w:tr>
      <w:tr w:rsidR="00043270" w:rsidRPr="00043270" w14:paraId="5D5D86F5" w14:textId="77777777" w:rsidTr="00043270">
        <w:tc>
          <w:tcPr>
            <w:tcW w:w="0" w:type="auto"/>
            <w:hideMark/>
          </w:tcPr>
          <w:p w14:paraId="04BA17FE"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Operations Manager</w:t>
            </w:r>
          </w:p>
        </w:tc>
        <w:tc>
          <w:tcPr>
            <w:tcW w:w="0" w:type="auto"/>
            <w:hideMark/>
          </w:tcPr>
          <w:p w14:paraId="72372BC9"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Performance dashboards</w:t>
            </w:r>
          </w:p>
        </w:tc>
        <w:tc>
          <w:tcPr>
            <w:tcW w:w="0" w:type="auto"/>
            <w:hideMark/>
          </w:tcPr>
          <w:p w14:paraId="4997BDEA"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Monthly</w:t>
            </w:r>
          </w:p>
        </w:tc>
      </w:tr>
      <w:tr w:rsidR="00043270" w:rsidRPr="00043270" w14:paraId="4BC59E64" w14:textId="77777777" w:rsidTr="00043270">
        <w:tc>
          <w:tcPr>
            <w:tcW w:w="0" w:type="auto"/>
            <w:hideMark/>
          </w:tcPr>
          <w:p w14:paraId="680F53BF"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lastRenderedPageBreak/>
              <w:t>Executive Management</w:t>
            </w:r>
          </w:p>
        </w:tc>
        <w:tc>
          <w:tcPr>
            <w:tcW w:w="0" w:type="auto"/>
            <w:hideMark/>
          </w:tcPr>
          <w:p w14:paraId="2F0CB20F"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Strategic summaries</w:t>
            </w:r>
          </w:p>
        </w:tc>
        <w:tc>
          <w:tcPr>
            <w:tcW w:w="0" w:type="auto"/>
            <w:hideMark/>
          </w:tcPr>
          <w:p w14:paraId="1517C3F7" w14:textId="77777777" w:rsidR="00043270" w:rsidRPr="00043270" w:rsidRDefault="00043270" w:rsidP="00043270">
            <w:pPr>
              <w:spacing w:after="160" w:line="278" w:lineRule="auto"/>
              <w:rPr>
                <w:rFonts w:ascii="Times New Roman" w:hAnsi="Times New Roman" w:cs="Times New Roman"/>
              </w:rPr>
            </w:pPr>
            <w:r w:rsidRPr="00043270">
              <w:rPr>
                <w:rFonts w:ascii="Times New Roman" w:hAnsi="Times New Roman" w:cs="Times New Roman"/>
              </w:rPr>
              <w:t>Quarterly</w:t>
            </w:r>
          </w:p>
        </w:tc>
      </w:tr>
    </w:tbl>
    <w:p w14:paraId="79D773AA" w14:textId="77777777" w:rsidR="00E51177" w:rsidRPr="00043270" w:rsidRDefault="00E51177" w:rsidP="00043270">
      <w:pPr>
        <w:rPr>
          <w:rFonts w:ascii="Times New Roman" w:hAnsi="Times New Roman" w:cs="Times New Roman"/>
        </w:rPr>
      </w:pPr>
    </w:p>
    <w:sectPr w:rsidR="00E51177" w:rsidRPr="00043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34A"/>
    <w:multiLevelType w:val="multilevel"/>
    <w:tmpl w:val="517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4443"/>
    <w:multiLevelType w:val="multilevel"/>
    <w:tmpl w:val="EEA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638C7"/>
    <w:multiLevelType w:val="multilevel"/>
    <w:tmpl w:val="F83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351AB"/>
    <w:multiLevelType w:val="multilevel"/>
    <w:tmpl w:val="C24A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508C9"/>
    <w:multiLevelType w:val="multilevel"/>
    <w:tmpl w:val="4C20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00BA4"/>
    <w:multiLevelType w:val="multilevel"/>
    <w:tmpl w:val="8FCA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02421">
    <w:abstractNumId w:val="2"/>
  </w:num>
  <w:num w:numId="2" w16cid:durableId="1333794198">
    <w:abstractNumId w:val="5"/>
  </w:num>
  <w:num w:numId="3" w16cid:durableId="1423184808">
    <w:abstractNumId w:val="3"/>
  </w:num>
  <w:num w:numId="4" w16cid:durableId="1334339647">
    <w:abstractNumId w:val="4"/>
  </w:num>
  <w:num w:numId="5" w16cid:durableId="803503906">
    <w:abstractNumId w:val="1"/>
  </w:num>
  <w:num w:numId="6" w16cid:durableId="200666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77"/>
    <w:rsid w:val="00043270"/>
    <w:rsid w:val="00DC594C"/>
    <w:rsid w:val="00E5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F6AF"/>
  <w15:chartTrackingRefBased/>
  <w15:docId w15:val="{61F047C8-FAFD-478D-BB45-13332FD0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177"/>
    <w:rPr>
      <w:rFonts w:eastAsiaTheme="majorEastAsia" w:cstheme="majorBidi"/>
      <w:color w:val="272727" w:themeColor="text1" w:themeTint="D8"/>
    </w:rPr>
  </w:style>
  <w:style w:type="paragraph" w:styleId="Title">
    <w:name w:val="Title"/>
    <w:basedOn w:val="Normal"/>
    <w:next w:val="Normal"/>
    <w:link w:val="TitleChar"/>
    <w:uiPriority w:val="10"/>
    <w:qFormat/>
    <w:rsid w:val="00E5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177"/>
    <w:pPr>
      <w:spacing w:before="160"/>
      <w:jc w:val="center"/>
    </w:pPr>
    <w:rPr>
      <w:i/>
      <w:iCs/>
      <w:color w:val="404040" w:themeColor="text1" w:themeTint="BF"/>
    </w:rPr>
  </w:style>
  <w:style w:type="character" w:customStyle="1" w:styleId="QuoteChar">
    <w:name w:val="Quote Char"/>
    <w:basedOn w:val="DefaultParagraphFont"/>
    <w:link w:val="Quote"/>
    <w:uiPriority w:val="29"/>
    <w:rsid w:val="00E51177"/>
    <w:rPr>
      <w:i/>
      <w:iCs/>
      <w:color w:val="404040" w:themeColor="text1" w:themeTint="BF"/>
    </w:rPr>
  </w:style>
  <w:style w:type="paragraph" w:styleId="ListParagraph">
    <w:name w:val="List Paragraph"/>
    <w:basedOn w:val="Normal"/>
    <w:uiPriority w:val="34"/>
    <w:qFormat/>
    <w:rsid w:val="00E51177"/>
    <w:pPr>
      <w:ind w:left="720"/>
      <w:contextualSpacing/>
    </w:pPr>
  </w:style>
  <w:style w:type="character" w:styleId="IntenseEmphasis">
    <w:name w:val="Intense Emphasis"/>
    <w:basedOn w:val="DefaultParagraphFont"/>
    <w:uiPriority w:val="21"/>
    <w:qFormat/>
    <w:rsid w:val="00E51177"/>
    <w:rPr>
      <w:i/>
      <w:iCs/>
      <w:color w:val="0F4761" w:themeColor="accent1" w:themeShade="BF"/>
    </w:rPr>
  </w:style>
  <w:style w:type="paragraph" w:styleId="IntenseQuote">
    <w:name w:val="Intense Quote"/>
    <w:basedOn w:val="Normal"/>
    <w:next w:val="Normal"/>
    <w:link w:val="IntenseQuoteChar"/>
    <w:uiPriority w:val="30"/>
    <w:qFormat/>
    <w:rsid w:val="00E5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177"/>
    <w:rPr>
      <w:i/>
      <w:iCs/>
      <w:color w:val="0F4761" w:themeColor="accent1" w:themeShade="BF"/>
    </w:rPr>
  </w:style>
  <w:style w:type="character" w:styleId="IntenseReference">
    <w:name w:val="Intense Reference"/>
    <w:basedOn w:val="DefaultParagraphFont"/>
    <w:uiPriority w:val="32"/>
    <w:qFormat/>
    <w:rsid w:val="00E51177"/>
    <w:rPr>
      <w:b/>
      <w:bCs/>
      <w:smallCaps/>
      <w:color w:val="0F4761" w:themeColor="accent1" w:themeShade="BF"/>
      <w:spacing w:val="5"/>
    </w:rPr>
  </w:style>
  <w:style w:type="table" w:styleId="TableGridLight">
    <w:name w:val="Grid Table Light"/>
    <w:basedOn w:val="TableNormal"/>
    <w:uiPriority w:val="40"/>
    <w:rsid w:val="000432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Alfiia Zholdosheva</dc:creator>
  <cp:keywords/>
  <dc:description/>
  <cp:lastModifiedBy>Alfiia Zholdosheva</cp:lastModifiedBy>
  <cp:revision>2</cp:revision>
  <dcterms:created xsi:type="dcterms:W3CDTF">2025-12-28T18:16:00Z</dcterms:created>
  <dcterms:modified xsi:type="dcterms:W3CDTF">2025-12-28T18:18:00Z</dcterms:modified>
</cp:coreProperties>
</file>