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1F2F3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1F2F38" w:rsidRDefault="001F2F3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1F2F38" w:rsidRDefault="001F2F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1F2F38" w:rsidRDefault="001F2F38">
      <w:pPr>
        <w:rPr>
          <w:rFonts w:ascii="Times New Roman" w:hAnsi="Times New Roman" w:cs="Times New Roman"/>
          <w:b/>
          <w:sz w:val="24"/>
        </w:rPr>
      </w:pPr>
    </w:p>
    <w:p w:rsidR="001F2F38" w:rsidRDefault="001F2F38" w:rsidP="001F2F3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profesi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pasti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memiliki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etik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profesi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menetapkan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standar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profesinya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kepercayaan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publik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profesinya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etik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arsiparis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diperlukan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Beri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argumentasi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saudara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 (30)</w:t>
      </w:r>
    </w:p>
    <w:p w:rsidR="001F2F38" w:rsidRDefault="001F2F38" w:rsidP="001F2F38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302F0F" w:rsidRPr="00302F0F" w:rsidRDefault="001F2F38" w:rsidP="00302F0F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902CF6" w:rsidRDefault="00720D3E" w:rsidP="00902CF6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E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5ED5">
        <w:rPr>
          <w:rFonts w:ascii="Times New Roman" w:hAnsi="Times New Roman" w:cs="Times New Roman"/>
          <w:sz w:val="24"/>
          <w:szCs w:val="24"/>
        </w:rPr>
        <w:t xml:space="preserve"> professional.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37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tindakannya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profesinya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37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proofErr w:type="gram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8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BB378E">
        <w:rPr>
          <w:rFonts w:ascii="Times New Roman" w:hAnsi="Times New Roman" w:cs="Times New Roman"/>
          <w:sz w:val="24"/>
          <w:szCs w:val="24"/>
        </w:rPr>
        <w:t xml:space="preserve"> </w:t>
      </w:r>
      <w:r w:rsidR="00902CF6">
        <w:rPr>
          <w:rFonts w:ascii="Times New Roman" w:hAnsi="Times New Roman" w:cs="Times New Roman"/>
          <w:sz w:val="24"/>
          <w:szCs w:val="24"/>
        </w:rPr>
        <w:t xml:space="preserve">formal </w:t>
      </w:r>
      <w:proofErr w:type="spellStart"/>
      <w:r w:rsidR="00902C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CF6">
        <w:rPr>
          <w:rFonts w:ascii="Times New Roman" w:hAnsi="Times New Roman" w:cs="Times New Roman"/>
          <w:sz w:val="24"/>
          <w:szCs w:val="24"/>
        </w:rPr>
        <w:t>pelatian</w:t>
      </w:r>
      <w:proofErr w:type="spellEnd"/>
      <w:r w:rsidR="00902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CF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902C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8EA">
        <w:rPr>
          <w:rFonts w:ascii="Times New Roman" w:hAnsi="Times New Roman" w:cs="Times New Roman"/>
          <w:sz w:val="24"/>
          <w:szCs w:val="24"/>
        </w:rPr>
        <w:t>a</w:t>
      </w:r>
      <w:r w:rsidR="00CE5146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profesinya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14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E51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6B1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378E" w:rsidRPr="00302F0F" w:rsidRDefault="00BB378E" w:rsidP="001F2F38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1F2F38" w:rsidRDefault="001F2F38" w:rsidP="001F2F3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proses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cukup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penting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penyusutan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saudara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jelas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detail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argumentatif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penyusutan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dibutuhkan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kaitkan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juga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elektronik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(30)</w:t>
      </w:r>
    </w:p>
    <w:p w:rsidR="001F2F38" w:rsidRDefault="001F2F38" w:rsidP="001F2F38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1F2F38" w:rsidRDefault="001F2F38" w:rsidP="001F2F38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1F2F38" w:rsidRDefault="007B0DC4" w:rsidP="001F2F38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1979 Bab I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11B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pengeolah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11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A11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6BE3" w:rsidRDefault="009D6BE3" w:rsidP="001F2F38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444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dimusnakan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444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discan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14449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proofErr w:type="gram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4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144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6BE3" w:rsidRPr="001F2F38" w:rsidRDefault="009D6BE3" w:rsidP="001F2F38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1F2F38" w:rsidRPr="001F2F38" w:rsidRDefault="001F2F38" w:rsidP="001F2F3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hal-hal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: (20)</w:t>
      </w:r>
    </w:p>
    <w:p w:rsidR="001F2F38" w:rsidRDefault="001F2F38" w:rsidP="001F2F38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hal-hal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pengamanan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juga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hal-hal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diperhatikan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maupun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isi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1F2F38" w:rsidRDefault="001F2F3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F2F38" w:rsidRDefault="001F2F3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AB5274" w:rsidRDefault="00411859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sstematis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menyakinkan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4EF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disebarluaskan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pengaturang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AC yang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A5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EF8">
        <w:rPr>
          <w:rFonts w:ascii="Times New Roman" w:hAnsi="Times New Roman" w:cs="Times New Roman"/>
          <w:sz w:val="24"/>
          <w:szCs w:val="24"/>
        </w:rPr>
        <w:t>a</w:t>
      </w:r>
      <w:r w:rsidR="00AB5274">
        <w:rPr>
          <w:rFonts w:ascii="Times New Roman" w:hAnsi="Times New Roman" w:cs="Times New Roman"/>
          <w:sz w:val="24"/>
          <w:szCs w:val="24"/>
        </w:rPr>
        <w:t>rsip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(</w:t>
      </w:r>
      <w:r w:rsidR="00AB5274">
        <w:rPr>
          <w:rFonts w:ascii="Times New Roman" w:hAnsi="Times New Roman" w:cs="Times New Roman"/>
          <w:i/>
          <w:sz w:val="24"/>
          <w:szCs w:val="24"/>
        </w:rPr>
        <w:t xml:space="preserve">filing cabinet) </w:t>
      </w:r>
      <w:r w:rsidR="00AB52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74">
        <w:rPr>
          <w:rFonts w:ascii="Times New Roman" w:hAnsi="Times New Roman" w:cs="Times New Roman"/>
          <w:sz w:val="24"/>
          <w:szCs w:val="24"/>
        </w:rPr>
        <w:t>dikunci</w:t>
      </w:r>
      <w:proofErr w:type="spellEnd"/>
      <w:r w:rsidR="00AB52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2F38" w:rsidRPr="00411859" w:rsidRDefault="00A54EF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F38" w:rsidRDefault="001F2F38" w:rsidP="001F2F38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Uraikan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tanggungjawab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diemban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pemakai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keamanan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</w:p>
    <w:p w:rsidR="001F2F38" w:rsidRDefault="001F2F3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F2F38" w:rsidRDefault="001F2F3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AB5274" w:rsidRPr="00AB5274" w:rsidRDefault="00AB5274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2085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D2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8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D2085">
        <w:rPr>
          <w:rFonts w:ascii="Times New Roman" w:hAnsi="Times New Roman" w:cs="Times New Roman"/>
          <w:sz w:val="24"/>
          <w:szCs w:val="24"/>
        </w:rPr>
        <w:t xml:space="preserve"> kedepannya.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F38" w:rsidRPr="001F2F38" w:rsidRDefault="001F2F38" w:rsidP="001F2F38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F2F38" w:rsidRPr="001F2F38" w:rsidRDefault="001F2F38" w:rsidP="001F2F3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menghindari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kerusakan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kertas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maupun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digital (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elektronik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diperlukan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berbagai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usaha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preservasi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arsip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demikian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Coba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beri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argumentatif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juga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hal-hal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diperhatikan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F38">
        <w:rPr>
          <w:rFonts w:ascii="Times New Roman" w:hAnsi="Times New Roman" w:cs="Times New Roman"/>
          <w:b/>
          <w:sz w:val="24"/>
          <w:szCs w:val="24"/>
        </w:rPr>
        <w:t>upaya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F2F38">
        <w:rPr>
          <w:rFonts w:ascii="Times New Roman" w:hAnsi="Times New Roman" w:cs="Times New Roman"/>
          <w:b/>
          <w:sz w:val="24"/>
          <w:szCs w:val="24"/>
        </w:rPr>
        <w:t>preservasi</w:t>
      </w:r>
      <w:proofErr w:type="spell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1F2F38">
        <w:rPr>
          <w:rFonts w:ascii="Times New Roman" w:hAnsi="Times New Roman" w:cs="Times New Roman"/>
          <w:b/>
          <w:sz w:val="24"/>
          <w:szCs w:val="24"/>
        </w:rPr>
        <w:t xml:space="preserve"> (20)</w:t>
      </w:r>
    </w:p>
    <w:p w:rsidR="001F2F38" w:rsidRDefault="001F2F38" w:rsidP="001F2F38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F2F38" w:rsidRDefault="001F2F38" w:rsidP="001F2F38">
      <w:pPr>
        <w:pStyle w:val="ListParagrap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</w:p>
    <w:p w:rsidR="00085CB4" w:rsidRPr="00085CB4" w:rsidRDefault="00085CB4" w:rsidP="001F2F3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Undang-Undang</w:t>
      </w:r>
      <w:proofErr w:type="spellEnd"/>
      <w:r>
        <w:rPr>
          <w:rFonts w:ascii="Times New Roman" w:hAnsi="Times New Roman" w:cs="Times New Roman"/>
          <w:sz w:val="24"/>
        </w:rPr>
        <w:t xml:space="preserve"> No. 43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kearsipan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peristiwa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25C9D">
        <w:rPr>
          <w:rFonts w:ascii="Times New Roman" w:hAnsi="Times New Roman" w:cs="Times New Roman"/>
          <w:sz w:val="24"/>
        </w:rPr>
        <w:t>Dengan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kata lain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sebuah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dokumen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25C9D">
        <w:rPr>
          <w:rFonts w:ascii="Times New Roman" w:hAnsi="Times New Roman" w:cs="Times New Roman"/>
          <w:sz w:val="24"/>
        </w:rPr>
        <w:t>berisi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informasi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penting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baik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bagi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individu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maupun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lembaga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dan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harus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dikelola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dengan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5C9D">
        <w:rPr>
          <w:rFonts w:ascii="Times New Roman" w:hAnsi="Times New Roman" w:cs="Times New Roman"/>
          <w:sz w:val="24"/>
        </w:rPr>
        <w:t>baik</w:t>
      </w:r>
      <w:proofErr w:type="spellEnd"/>
      <w:r w:rsidR="00725C9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46781">
        <w:rPr>
          <w:rFonts w:ascii="Times New Roman" w:hAnsi="Times New Roman" w:cs="Times New Roman"/>
          <w:sz w:val="24"/>
        </w:rPr>
        <w:t>Preservasi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arsip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adalah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suatu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kegiatan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memastikan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informasi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746781">
        <w:rPr>
          <w:rFonts w:ascii="Times New Roman" w:hAnsi="Times New Roman" w:cs="Times New Roman"/>
          <w:sz w:val="24"/>
        </w:rPr>
        <w:t>tetap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dapat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diakses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digunakan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sesuai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keperluannya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46781">
        <w:rPr>
          <w:rFonts w:ascii="Times New Roman" w:hAnsi="Times New Roman" w:cs="Times New Roman"/>
          <w:sz w:val="24"/>
        </w:rPr>
        <w:t>Dengan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demikian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46781">
        <w:rPr>
          <w:rFonts w:ascii="Times New Roman" w:hAnsi="Times New Roman" w:cs="Times New Roman"/>
          <w:sz w:val="24"/>
        </w:rPr>
        <w:t>preservasi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arsip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sangat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diperlukan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guna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untuk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menjaga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informasi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46781">
        <w:rPr>
          <w:rFonts w:ascii="Times New Roman" w:hAnsi="Times New Roman" w:cs="Times New Roman"/>
          <w:sz w:val="24"/>
        </w:rPr>
        <w:t>ada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pada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arsip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secara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tepat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dapat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diakses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dengan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baik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untuk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kepentingan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informasi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74678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467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6781">
        <w:rPr>
          <w:rFonts w:ascii="Times New Roman" w:hAnsi="Times New Roman" w:cs="Times New Roman"/>
          <w:sz w:val="24"/>
        </w:rPr>
        <w:t>diperlukan</w:t>
      </w:r>
      <w:proofErr w:type="spellEnd"/>
      <w:r w:rsidR="00F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5E7">
        <w:rPr>
          <w:rFonts w:ascii="Times New Roman" w:hAnsi="Times New Roman" w:cs="Times New Roman"/>
          <w:sz w:val="24"/>
        </w:rPr>
        <w:t>sewaktu-waktu</w:t>
      </w:r>
      <w:proofErr w:type="spellEnd"/>
      <w:r w:rsidR="00F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5E7">
        <w:rPr>
          <w:rFonts w:ascii="Times New Roman" w:hAnsi="Times New Roman" w:cs="Times New Roman"/>
          <w:sz w:val="24"/>
        </w:rPr>
        <w:t>serta</w:t>
      </w:r>
      <w:proofErr w:type="spellEnd"/>
      <w:r w:rsidR="00F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5E7">
        <w:rPr>
          <w:rFonts w:ascii="Times New Roman" w:hAnsi="Times New Roman" w:cs="Times New Roman"/>
          <w:sz w:val="24"/>
        </w:rPr>
        <w:t>memperpanjang</w:t>
      </w:r>
      <w:proofErr w:type="spellEnd"/>
      <w:r w:rsidR="00F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5E7">
        <w:rPr>
          <w:rFonts w:ascii="Times New Roman" w:hAnsi="Times New Roman" w:cs="Times New Roman"/>
          <w:sz w:val="24"/>
        </w:rPr>
        <w:t>usia</w:t>
      </w:r>
      <w:proofErr w:type="spellEnd"/>
      <w:r w:rsidR="00F8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5E7">
        <w:rPr>
          <w:rFonts w:ascii="Times New Roman" w:hAnsi="Times New Roman" w:cs="Times New Roman"/>
          <w:sz w:val="24"/>
        </w:rPr>
        <w:t>arsip</w:t>
      </w:r>
      <w:proofErr w:type="spellEnd"/>
      <w:r w:rsidR="00746781">
        <w:rPr>
          <w:rFonts w:ascii="Times New Roman" w:hAnsi="Times New Roman" w:cs="Times New Roman"/>
          <w:sz w:val="24"/>
        </w:rPr>
        <w:t xml:space="preserve">. </w:t>
      </w:r>
      <w:r w:rsidR="006C3E75">
        <w:rPr>
          <w:rFonts w:ascii="Times New Roman" w:hAnsi="Times New Roman" w:cs="Times New Roman"/>
          <w:sz w:val="24"/>
        </w:rPr>
        <w:t>Hal-</w:t>
      </w:r>
      <w:proofErr w:type="spellStart"/>
      <w:r w:rsidR="006C3E75">
        <w:rPr>
          <w:rFonts w:ascii="Times New Roman" w:hAnsi="Times New Roman" w:cs="Times New Roman"/>
          <w:sz w:val="24"/>
        </w:rPr>
        <w:t>hal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3E75">
        <w:rPr>
          <w:rFonts w:ascii="Times New Roman" w:hAnsi="Times New Roman" w:cs="Times New Roman"/>
          <w:sz w:val="24"/>
        </w:rPr>
        <w:t>perlu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diperhatikan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adalah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bangunan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penyimpanan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harus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kuat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dalam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segala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hal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3E75">
        <w:rPr>
          <w:rFonts w:ascii="Times New Roman" w:hAnsi="Times New Roman" w:cs="Times New Roman"/>
          <w:sz w:val="24"/>
        </w:rPr>
        <w:t>ruangan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3E75">
        <w:rPr>
          <w:rFonts w:ascii="Times New Roman" w:hAnsi="Times New Roman" w:cs="Times New Roman"/>
          <w:sz w:val="24"/>
        </w:rPr>
        <w:lastRenderedPageBreak/>
        <w:t>digunakan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untuk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penyimpanan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harus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kuat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dalam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segala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hal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3E75">
        <w:rPr>
          <w:rFonts w:ascii="Times New Roman" w:hAnsi="Times New Roman" w:cs="Times New Roman"/>
          <w:sz w:val="24"/>
        </w:rPr>
        <w:t>ruang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harus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mudah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untuk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dijaga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kebersihannya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diperiksa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secara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menyeluruh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3E75">
        <w:rPr>
          <w:rFonts w:ascii="Times New Roman" w:hAnsi="Times New Roman" w:cs="Times New Roman"/>
          <w:sz w:val="24"/>
        </w:rPr>
        <w:t>suhu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C3E75">
        <w:rPr>
          <w:rFonts w:ascii="Times New Roman" w:hAnsi="Times New Roman" w:cs="Times New Roman"/>
          <w:sz w:val="24"/>
        </w:rPr>
        <w:t>kelembapan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dan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iklim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untuk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penyimpanan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E75">
        <w:rPr>
          <w:rFonts w:ascii="Times New Roman" w:hAnsi="Times New Roman" w:cs="Times New Roman"/>
          <w:sz w:val="24"/>
        </w:rPr>
        <w:t>arsip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3E75">
        <w:rPr>
          <w:rFonts w:ascii="Times New Roman" w:hAnsi="Times New Roman" w:cs="Times New Roman"/>
          <w:sz w:val="24"/>
        </w:rPr>
        <w:t>aman</w:t>
      </w:r>
      <w:proofErr w:type="spellEnd"/>
      <w:r w:rsidR="006C3E75">
        <w:rPr>
          <w:rFonts w:ascii="Times New Roman" w:hAnsi="Times New Roman" w:cs="Times New Roman"/>
          <w:sz w:val="24"/>
        </w:rPr>
        <w:t xml:space="preserve">. </w:t>
      </w:r>
    </w:p>
    <w:p w:rsidR="001F2F38" w:rsidRPr="001F2F38" w:rsidRDefault="001F2F38" w:rsidP="001F2F38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1F2F38" w:rsidRPr="001F2F38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4DDF"/>
    <w:multiLevelType w:val="hybridMultilevel"/>
    <w:tmpl w:val="65CA834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>
    <w:nsid w:val="58947BC0"/>
    <w:multiLevelType w:val="hybridMultilevel"/>
    <w:tmpl w:val="5E6A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571A3"/>
    <w:multiLevelType w:val="hybridMultilevel"/>
    <w:tmpl w:val="D68C2F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38"/>
    <w:rsid w:val="00085CB4"/>
    <w:rsid w:val="001F2F38"/>
    <w:rsid w:val="00302F0F"/>
    <w:rsid w:val="0033325A"/>
    <w:rsid w:val="003513FA"/>
    <w:rsid w:val="00411859"/>
    <w:rsid w:val="00414449"/>
    <w:rsid w:val="005A11B0"/>
    <w:rsid w:val="0061275B"/>
    <w:rsid w:val="006B18EA"/>
    <w:rsid w:val="006C3E75"/>
    <w:rsid w:val="00720D3E"/>
    <w:rsid w:val="00725C9D"/>
    <w:rsid w:val="00746781"/>
    <w:rsid w:val="007B0DC4"/>
    <w:rsid w:val="00902CF6"/>
    <w:rsid w:val="009D2085"/>
    <w:rsid w:val="009D6BE3"/>
    <w:rsid w:val="00A54EF8"/>
    <w:rsid w:val="00AB5274"/>
    <w:rsid w:val="00AC3352"/>
    <w:rsid w:val="00BB0B76"/>
    <w:rsid w:val="00BB378E"/>
    <w:rsid w:val="00C302BE"/>
    <w:rsid w:val="00CE5146"/>
    <w:rsid w:val="00D507A7"/>
    <w:rsid w:val="00DD5ED5"/>
    <w:rsid w:val="00F246A6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F295D-D882-4533-8C10-5DF0632E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7</cp:revision>
  <dcterms:created xsi:type="dcterms:W3CDTF">2020-06-16T10:29:00Z</dcterms:created>
  <dcterms:modified xsi:type="dcterms:W3CDTF">2020-06-16T20:57:00Z</dcterms:modified>
</cp:coreProperties>
</file>